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AF0F7" w14:textId="1AD5B1FB" w:rsidR="004E1250" w:rsidRPr="00F8546D" w:rsidRDefault="004E1250" w:rsidP="004E1250">
      <w:pPr>
        <w:spacing w:after="120" w:line="276" w:lineRule="auto"/>
        <w:ind w:right="-15"/>
        <w:jc w:val="center"/>
        <w:rPr>
          <w:rFonts w:ascii="Cambria" w:hAnsi="Cambria" w:cs="Arial"/>
          <w:b/>
          <w:bCs/>
          <w:color w:val="000000"/>
          <w:sz w:val="22"/>
          <w:szCs w:val="28"/>
        </w:rPr>
      </w:pPr>
      <w:bookmarkStart w:id="0" w:name="_Hlk114235488"/>
      <w:bookmarkStart w:id="1" w:name="_Hlk111541190"/>
      <w:r w:rsidRPr="00F8546D">
        <w:rPr>
          <w:rFonts w:ascii="Cambria" w:hAnsi="Cambria" w:cs="Arial"/>
          <w:b/>
          <w:bCs/>
          <w:color w:val="000000"/>
          <w:sz w:val="22"/>
          <w:szCs w:val="28"/>
        </w:rPr>
        <w:t>TOMADA DE PREÇOS Nº 0</w:t>
      </w:r>
      <w:r w:rsidR="009B393F">
        <w:rPr>
          <w:rFonts w:ascii="Cambria" w:hAnsi="Cambria" w:cs="Arial"/>
          <w:b/>
          <w:bCs/>
          <w:color w:val="000000"/>
          <w:sz w:val="22"/>
          <w:szCs w:val="28"/>
        </w:rPr>
        <w:t>06/2022</w:t>
      </w:r>
    </w:p>
    <w:p w14:paraId="3FFAFE5C" w14:textId="13199FE9" w:rsidR="004E1250" w:rsidRPr="00F8546D" w:rsidRDefault="004E1250" w:rsidP="004E1250">
      <w:pPr>
        <w:spacing w:after="120" w:line="276" w:lineRule="auto"/>
        <w:ind w:right="-15"/>
        <w:jc w:val="center"/>
        <w:rPr>
          <w:rFonts w:ascii="Cambria" w:hAnsi="Cambria" w:cs="Arial"/>
          <w:b/>
          <w:bCs/>
          <w:color w:val="000000"/>
          <w:sz w:val="22"/>
          <w:szCs w:val="28"/>
        </w:rPr>
      </w:pPr>
      <w:r w:rsidRPr="00F8546D">
        <w:rPr>
          <w:rFonts w:ascii="Cambria" w:hAnsi="Cambria" w:cs="Arial"/>
          <w:b/>
          <w:bCs/>
          <w:color w:val="000000"/>
          <w:sz w:val="22"/>
          <w:szCs w:val="28"/>
        </w:rPr>
        <w:t xml:space="preserve">(Processo Administrativo n° </w:t>
      </w:r>
      <w:r w:rsidR="009B393F">
        <w:rPr>
          <w:rFonts w:ascii="Cambria" w:hAnsi="Cambria" w:cs="Arial"/>
          <w:b/>
          <w:bCs/>
          <w:color w:val="000000"/>
          <w:sz w:val="22"/>
          <w:szCs w:val="28"/>
        </w:rPr>
        <w:t>075/2022</w:t>
      </w:r>
      <w:r w:rsidRPr="00F8546D">
        <w:rPr>
          <w:rFonts w:ascii="Cambria" w:hAnsi="Cambria" w:cs="Arial"/>
          <w:b/>
          <w:bCs/>
          <w:color w:val="000000"/>
          <w:sz w:val="22"/>
          <w:szCs w:val="28"/>
        </w:rPr>
        <w:t>)</w:t>
      </w:r>
    </w:p>
    <w:p w14:paraId="730F06B3" w14:textId="1DD8C8BC" w:rsidR="004E1250" w:rsidRPr="0088414E" w:rsidRDefault="004E1250" w:rsidP="004E1250">
      <w:pPr>
        <w:snapToGrid w:val="0"/>
        <w:spacing w:before="120" w:after="120" w:line="276" w:lineRule="auto"/>
        <w:ind w:right="-30"/>
        <w:jc w:val="both"/>
        <w:rPr>
          <w:rFonts w:ascii="Cambria" w:hAnsi="Cambria" w:cs="Arial"/>
          <w:color w:val="000000"/>
          <w:sz w:val="22"/>
          <w:szCs w:val="28"/>
        </w:rPr>
      </w:pPr>
      <w:r w:rsidRPr="0088414E">
        <w:rPr>
          <w:rFonts w:ascii="Cambria" w:hAnsi="Cambria" w:cs="Arial"/>
          <w:color w:val="000000"/>
          <w:sz w:val="22"/>
          <w:szCs w:val="28"/>
        </w:rPr>
        <w:t xml:space="preserve">Torna-se público, para conhecimento dos interessados, que o </w:t>
      </w:r>
      <w:r w:rsidRPr="0088414E">
        <w:rPr>
          <w:rFonts w:ascii="Cambria" w:hAnsi="Cambria" w:cs="Arial"/>
          <w:b/>
          <w:bCs/>
          <w:color w:val="000000"/>
          <w:sz w:val="22"/>
          <w:szCs w:val="28"/>
        </w:rPr>
        <w:t>MUNICÍPIO DE SANTA RITA DE IBITIPOCA</w:t>
      </w:r>
      <w:r w:rsidRPr="0088414E">
        <w:rPr>
          <w:rFonts w:ascii="Cambria" w:hAnsi="Cambria" w:cs="Arial"/>
          <w:color w:val="000000"/>
          <w:sz w:val="22"/>
          <w:szCs w:val="28"/>
        </w:rPr>
        <w:t xml:space="preserve">, por meio da </w:t>
      </w:r>
      <w:r w:rsidRPr="0088414E">
        <w:rPr>
          <w:rFonts w:ascii="Cambria" w:hAnsi="Cambria" w:cs="Arial"/>
          <w:b/>
          <w:bCs/>
          <w:color w:val="000000"/>
          <w:sz w:val="22"/>
          <w:szCs w:val="28"/>
        </w:rPr>
        <w:t>SECRETARIA MUNICIPAL DE EDUCAÇÃO E CULTURA</w:t>
      </w:r>
      <w:r w:rsidRPr="0088414E">
        <w:rPr>
          <w:rFonts w:ascii="Cambria" w:hAnsi="Cambria" w:cs="Arial"/>
          <w:color w:val="000000"/>
          <w:sz w:val="22"/>
          <w:szCs w:val="28"/>
        </w:rPr>
        <w:t xml:space="preserve">, sediada Rua Francisco Novato, nº 02, Bairro Centro, CEP 36235-000, realizará licitação, na modalidade </w:t>
      </w:r>
      <w:r w:rsidRPr="0088414E">
        <w:rPr>
          <w:rFonts w:ascii="Cambria" w:hAnsi="Cambria" w:cs="Arial"/>
          <w:b/>
          <w:color w:val="000000"/>
          <w:sz w:val="22"/>
          <w:szCs w:val="28"/>
        </w:rPr>
        <w:t>TOMADA DE PREÇOS</w:t>
      </w:r>
      <w:r w:rsidRPr="0088414E">
        <w:rPr>
          <w:rFonts w:ascii="Cambria" w:hAnsi="Cambria" w:cs="Arial"/>
          <w:color w:val="000000"/>
          <w:sz w:val="22"/>
          <w:szCs w:val="28"/>
        </w:rPr>
        <w:t xml:space="preserve">, </w:t>
      </w:r>
      <w:r w:rsidRPr="0088414E">
        <w:rPr>
          <w:rFonts w:ascii="Cambria" w:hAnsi="Cambria" w:cs="Arial"/>
          <w:bCs/>
          <w:color w:val="000000"/>
          <w:sz w:val="22"/>
          <w:szCs w:val="28"/>
        </w:rPr>
        <w:t>do</w:t>
      </w:r>
      <w:r w:rsidRPr="0088414E">
        <w:rPr>
          <w:rFonts w:ascii="Cambria" w:hAnsi="Cambria" w:cs="Arial"/>
          <w:color w:val="000000"/>
          <w:sz w:val="22"/>
          <w:szCs w:val="28"/>
        </w:rPr>
        <w:t xml:space="preserve"> </w:t>
      </w:r>
      <w:r w:rsidRPr="0088414E">
        <w:rPr>
          <w:rFonts w:ascii="Cambria" w:hAnsi="Cambria" w:cs="Arial"/>
          <w:bCs/>
          <w:iCs/>
          <w:color w:val="000000"/>
          <w:sz w:val="22"/>
          <w:szCs w:val="28"/>
        </w:rPr>
        <w:t xml:space="preserve">tipo menor preço </w:t>
      </w:r>
      <w:r w:rsidRPr="0088414E">
        <w:rPr>
          <w:rFonts w:ascii="Cambria" w:hAnsi="Cambria" w:cs="Arial"/>
          <w:bCs/>
          <w:sz w:val="22"/>
          <w:szCs w:val="28"/>
        </w:rPr>
        <w:t>global</w:t>
      </w:r>
      <w:r w:rsidRPr="0088414E">
        <w:rPr>
          <w:rFonts w:ascii="Cambria" w:hAnsi="Cambria" w:cs="Arial"/>
          <w:b/>
          <w:bCs/>
          <w:color w:val="000000"/>
          <w:sz w:val="22"/>
          <w:szCs w:val="28"/>
        </w:rPr>
        <w:t xml:space="preserve">, </w:t>
      </w:r>
      <w:r w:rsidRPr="0088414E">
        <w:rPr>
          <w:rFonts w:ascii="Cambria" w:hAnsi="Cambria" w:cs="Arial"/>
          <w:color w:val="000000"/>
          <w:sz w:val="22"/>
          <w:szCs w:val="28"/>
        </w:rPr>
        <w:t xml:space="preserve">nos termos da Lei nº 8.666, de 21 de junho de 1993, da Lei Complementar n° 123, de 14 de dezembro de 2006, </w:t>
      </w:r>
      <w:r w:rsidRPr="0088414E">
        <w:rPr>
          <w:rFonts w:ascii="Cambria" w:hAnsi="Cambria" w:cs="Arial"/>
          <w:sz w:val="22"/>
          <w:szCs w:val="28"/>
        </w:rPr>
        <w:t xml:space="preserve">do Decreto n° 8.538, de 06 de outubro de 2015, </w:t>
      </w:r>
      <w:r w:rsidRPr="0088414E">
        <w:rPr>
          <w:rFonts w:ascii="Cambria" w:hAnsi="Cambria" w:cs="Arial"/>
          <w:color w:val="000000"/>
          <w:sz w:val="22"/>
          <w:szCs w:val="28"/>
        </w:rPr>
        <w:t>Decreto nº 7.746, de 05 de junho de 2012,</w:t>
      </w:r>
      <w:r w:rsidRPr="0088414E">
        <w:rPr>
          <w:rFonts w:ascii="Cambria" w:hAnsi="Cambria" w:cs="Arial"/>
          <w:sz w:val="22"/>
          <w:szCs w:val="28"/>
        </w:rPr>
        <w:t xml:space="preserve"> </w:t>
      </w:r>
      <w:r w:rsidRPr="0088414E">
        <w:rPr>
          <w:rStyle w:val="Manoel"/>
          <w:rFonts w:ascii="Cambria" w:hAnsi="Cambria"/>
          <w:color w:val="auto"/>
          <w:sz w:val="22"/>
          <w:szCs w:val="28"/>
        </w:rPr>
        <w:t>do Decreto n. 7.983, de 08 de abril de 2013</w:t>
      </w:r>
      <w:r w:rsidRPr="0088414E">
        <w:rPr>
          <w:rStyle w:val="Manoel"/>
          <w:rFonts w:ascii="Cambria" w:hAnsi="Cambria"/>
          <w:sz w:val="22"/>
          <w:szCs w:val="28"/>
        </w:rPr>
        <w:t xml:space="preserve">, </w:t>
      </w:r>
      <w:r w:rsidRPr="0088414E">
        <w:rPr>
          <w:rFonts w:ascii="Cambria" w:hAnsi="Cambria" w:cs="Arial"/>
          <w:color w:val="000000" w:themeColor="text1"/>
          <w:sz w:val="22"/>
          <w:szCs w:val="28"/>
        </w:rPr>
        <w:t xml:space="preserve">das Instruções Normativas SEGES/MP nº 05, de 26 de maio de 2017, </w:t>
      </w:r>
      <w:r w:rsidRPr="0088414E">
        <w:rPr>
          <w:rFonts w:ascii="Cambria" w:hAnsi="Cambria" w:cs="Arial"/>
          <w:sz w:val="22"/>
          <w:szCs w:val="28"/>
        </w:rPr>
        <w:t xml:space="preserve">Instrução Normativa SLTI/MP nº 1, de 19 de janeiro de 2010, </w:t>
      </w:r>
      <w:r w:rsidRPr="0088414E">
        <w:rPr>
          <w:rFonts w:ascii="Cambria" w:hAnsi="Cambria" w:cs="Arial"/>
          <w:color w:val="000000"/>
          <w:sz w:val="22"/>
          <w:szCs w:val="28"/>
        </w:rPr>
        <w:t xml:space="preserve">Instrução Normativa SEGES/MP nº 6, de junho de 2018 e, ainda, de acordo com as condições estabelecidas neste Edital. </w:t>
      </w:r>
    </w:p>
    <w:p w14:paraId="3A8A9DA1" w14:textId="5D42FC32" w:rsidR="004E1250" w:rsidRPr="00E24BF3" w:rsidRDefault="004E1250" w:rsidP="00B91107">
      <w:pPr>
        <w:pStyle w:val="paragraph"/>
        <w:shd w:val="clear" w:color="auto" w:fill="FFFFFF"/>
        <w:spacing w:before="0" w:beforeAutospacing="0" w:after="0" w:afterAutospacing="0" w:line="276" w:lineRule="auto"/>
        <w:jc w:val="both"/>
        <w:textAlignment w:val="baseline"/>
        <w:rPr>
          <w:rFonts w:ascii="Cambria" w:hAnsi="Cambria" w:cs="Arial"/>
          <w:color w:val="00000A"/>
          <w:sz w:val="22"/>
          <w:szCs w:val="22"/>
        </w:rPr>
      </w:pPr>
      <w:r w:rsidRPr="00E24BF3">
        <w:rPr>
          <w:rStyle w:val="normaltextrun"/>
          <w:rFonts w:ascii="Cambria" w:hAnsi="Cambria" w:cs="Arial"/>
          <w:b/>
          <w:bCs/>
          <w:color w:val="000000"/>
          <w:sz w:val="22"/>
          <w:szCs w:val="22"/>
          <w:shd w:val="clear" w:color="auto" w:fill="FFFFFF"/>
        </w:rPr>
        <w:t>Data da sessão:</w:t>
      </w:r>
      <w:r w:rsidRPr="00E24BF3">
        <w:rPr>
          <w:rStyle w:val="eop"/>
          <w:rFonts w:ascii="Cambria" w:hAnsi="Cambria" w:cs="Arial"/>
          <w:color w:val="000000"/>
          <w:sz w:val="22"/>
          <w:szCs w:val="22"/>
        </w:rPr>
        <w:t> </w:t>
      </w:r>
      <w:r w:rsidR="0088414E" w:rsidRPr="00531555">
        <w:rPr>
          <w:rStyle w:val="eop"/>
          <w:rFonts w:ascii="Cambria" w:hAnsi="Cambria" w:cs="Arial"/>
          <w:b/>
          <w:bCs/>
          <w:i/>
          <w:iCs/>
          <w:color w:val="000000"/>
          <w:sz w:val="22"/>
          <w:szCs w:val="22"/>
          <w:u w:val="single"/>
        </w:rPr>
        <w:t>1</w:t>
      </w:r>
      <w:r w:rsidR="00B91107" w:rsidRPr="00531555">
        <w:rPr>
          <w:rStyle w:val="eop"/>
          <w:rFonts w:ascii="Cambria" w:hAnsi="Cambria" w:cs="Arial"/>
          <w:b/>
          <w:bCs/>
          <w:i/>
          <w:iCs/>
          <w:color w:val="000000"/>
          <w:sz w:val="22"/>
          <w:szCs w:val="22"/>
          <w:u w:val="single"/>
        </w:rPr>
        <w:t>1</w:t>
      </w:r>
      <w:r w:rsidR="0088414E" w:rsidRPr="00531555">
        <w:rPr>
          <w:rStyle w:val="eop"/>
          <w:rFonts w:ascii="Cambria" w:hAnsi="Cambria" w:cs="Arial"/>
          <w:b/>
          <w:bCs/>
          <w:i/>
          <w:iCs/>
          <w:color w:val="000000"/>
          <w:sz w:val="22"/>
          <w:szCs w:val="22"/>
          <w:u w:val="single"/>
        </w:rPr>
        <w:t xml:space="preserve"> de outubro de 2022</w:t>
      </w:r>
    </w:p>
    <w:p w14:paraId="72CDF0F8" w14:textId="248059D7" w:rsidR="004E1250" w:rsidRPr="00E24BF3" w:rsidRDefault="004E1250" w:rsidP="00B91107">
      <w:pPr>
        <w:pStyle w:val="paragraph"/>
        <w:shd w:val="clear" w:color="auto" w:fill="FFFFFF"/>
        <w:spacing w:before="0" w:beforeAutospacing="0" w:after="0" w:afterAutospacing="0" w:line="276" w:lineRule="auto"/>
        <w:jc w:val="both"/>
        <w:textAlignment w:val="baseline"/>
        <w:rPr>
          <w:rFonts w:ascii="Cambria" w:hAnsi="Cambria" w:cs="Arial"/>
          <w:color w:val="00000A"/>
          <w:sz w:val="22"/>
          <w:szCs w:val="22"/>
        </w:rPr>
      </w:pPr>
      <w:r w:rsidRPr="00E24BF3">
        <w:rPr>
          <w:rStyle w:val="normaltextrun"/>
          <w:rFonts w:ascii="Cambria" w:hAnsi="Cambria" w:cs="Arial"/>
          <w:b/>
          <w:bCs/>
          <w:color w:val="000000"/>
          <w:sz w:val="22"/>
          <w:szCs w:val="22"/>
          <w:shd w:val="clear" w:color="auto" w:fill="FFFFFF"/>
        </w:rPr>
        <w:t>Horário: </w:t>
      </w:r>
      <w:r w:rsidRPr="00E24BF3">
        <w:rPr>
          <w:rStyle w:val="eop"/>
          <w:rFonts w:ascii="Cambria" w:hAnsi="Cambria" w:cs="Arial"/>
          <w:color w:val="000000"/>
          <w:sz w:val="22"/>
          <w:szCs w:val="22"/>
        </w:rPr>
        <w:t> </w:t>
      </w:r>
      <w:r w:rsidR="0088414E" w:rsidRPr="00531555">
        <w:rPr>
          <w:rStyle w:val="eop"/>
          <w:rFonts w:ascii="Cambria" w:hAnsi="Cambria" w:cs="Arial"/>
          <w:b/>
          <w:bCs/>
          <w:i/>
          <w:iCs/>
          <w:color w:val="000000"/>
          <w:sz w:val="22"/>
          <w:szCs w:val="22"/>
          <w:u w:val="single"/>
        </w:rPr>
        <w:t>09h02 (nove horas e dois minutos) horário local</w:t>
      </w:r>
    </w:p>
    <w:p w14:paraId="61A23EDF" w14:textId="34EF4AF3" w:rsidR="004E1250" w:rsidRPr="00E24BF3" w:rsidRDefault="004E1250" w:rsidP="00B91107">
      <w:pPr>
        <w:pStyle w:val="paragraph"/>
        <w:shd w:val="clear" w:color="auto" w:fill="FFFFFF"/>
        <w:spacing w:before="0" w:beforeAutospacing="0" w:after="0" w:afterAutospacing="0" w:line="276" w:lineRule="auto"/>
        <w:jc w:val="both"/>
        <w:textAlignment w:val="baseline"/>
        <w:rPr>
          <w:rFonts w:ascii="Cambria" w:hAnsi="Cambria" w:cs="Arial"/>
          <w:color w:val="00000A"/>
          <w:sz w:val="22"/>
          <w:szCs w:val="22"/>
        </w:rPr>
      </w:pPr>
      <w:r w:rsidRPr="00E24BF3">
        <w:rPr>
          <w:rStyle w:val="normaltextrun"/>
          <w:rFonts w:ascii="Cambria" w:hAnsi="Cambria" w:cs="Arial"/>
          <w:b/>
          <w:bCs/>
          <w:color w:val="000000"/>
          <w:sz w:val="22"/>
          <w:szCs w:val="22"/>
          <w:shd w:val="clear" w:color="auto" w:fill="FFFFFF"/>
        </w:rPr>
        <w:t xml:space="preserve">Local: </w:t>
      </w:r>
      <w:r w:rsidR="0088414E" w:rsidRPr="00531555">
        <w:rPr>
          <w:rStyle w:val="normaltextrun"/>
          <w:rFonts w:ascii="Cambria" w:hAnsi="Cambria" w:cs="Arial"/>
          <w:b/>
          <w:bCs/>
          <w:i/>
          <w:iCs/>
          <w:color w:val="000000"/>
          <w:sz w:val="22"/>
          <w:szCs w:val="22"/>
          <w:u w:val="single"/>
          <w:shd w:val="clear" w:color="auto" w:fill="FFFFFF"/>
        </w:rPr>
        <w:t>Rua Francisco Novato, nº 02, Bairro Centro, em Santa Rita de Ibitipoca/MG</w:t>
      </w:r>
      <w:r w:rsidRPr="00E24BF3">
        <w:rPr>
          <w:rStyle w:val="eop"/>
          <w:rFonts w:ascii="Cambria" w:hAnsi="Cambria" w:cs="Arial"/>
          <w:color w:val="000000"/>
          <w:sz w:val="22"/>
          <w:szCs w:val="22"/>
        </w:rPr>
        <w:t> </w:t>
      </w:r>
    </w:p>
    <w:p w14:paraId="2852D6B1" w14:textId="5B1B10D6" w:rsidR="004E1250" w:rsidRPr="00E24BF3" w:rsidRDefault="004E1250" w:rsidP="00B91107">
      <w:pPr>
        <w:pStyle w:val="paragraph"/>
        <w:shd w:val="clear" w:color="auto" w:fill="FFFFFF"/>
        <w:spacing w:before="0" w:beforeAutospacing="0" w:after="0" w:afterAutospacing="0" w:line="276" w:lineRule="auto"/>
        <w:jc w:val="both"/>
        <w:textAlignment w:val="baseline"/>
        <w:rPr>
          <w:rFonts w:ascii="Cambria" w:hAnsi="Cambria" w:cs="Arial"/>
          <w:color w:val="00000A"/>
          <w:sz w:val="22"/>
          <w:szCs w:val="22"/>
        </w:rPr>
      </w:pPr>
      <w:r w:rsidRPr="00E24BF3">
        <w:rPr>
          <w:rStyle w:val="normaltextrun"/>
          <w:rFonts w:ascii="Cambria" w:hAnsi="Cambria" w:cs="Arial"/>
          <w:b/>
          <w:bCs/>
          <w:color w:val="000000"/>
          <w:sz w:val="22"/>
          <w:szCs w:val="22"/>
          <w:shd w:val="clear" w:color="auto" w:fill="FFFFFF"/>
        </w:rPr>
        <w:t>Critério de Julgamento: </w:t>
      </w:r>
      <w:r w:rsidRPr="00531555">
        <w:rPr>
          <w:rStyle w:val="normaltextrun"/>
          <w:rFonts w:ascii="Cambria" w:hAnsi="Cambria" w:cs="Arial"/>
          <w:b/>
          <w:bCs/>
          <w:i/>
          <w:iCs/>
          <w:sz w:val="22"/>
          <w:szCs w:val="22"/>
          <w:u w:val="single"/>
          <w:shd w:val="clear" w:color="auto" w:fill="FFFFFF"/>
        </w:rPr>
        <w:t>menor preço</w:t>
      </w:r>
      <w:r w:rsidRPr="00E24BF3">
        <w:rPr>
          <w:rStyle w:val="eop"/>
          <w:rFonts w:ascii="Cambria" w:hAnsi="Cambria" w:cs="Arial"/>
          <w:sz w:val="22"/>
          <w:szCs w:val="22"/>
        </w:rPr>
        <w:t> </w:t>
      </w:r>
    </w:p>
    <w:p w14:paraId="0D030A70" w14:textId="027F45BC" w:rsidR="004E1250" w:rsidRPr="00E24BF3" w:rsidRDefault="004E1250" w:rsidP="0088414E">
      <w:pPr>
        <w:pStyle w:val="paragraph"/>
        <w:shd w:val="clear" w:color="auto" w:fill="FFFFFF"/>
        <w:spacing w:before="0" w:beforeAutospacing="0" w:after="0" w:afterAutospacing="0" w:line="360" w:lineRule="auto"/>
        <w:ind w:right="-15"/>
        <w:jc w:val="both"/>
        <w:textAlignment w:val="baseline"/>
        <w:rPr>
          <w:rFonts w:ascii="Cambria" w:hAnsi="Cambria" w:cs="Arial"/>
          <w:sz w:val="22"/>
          <w:szCs w:val="22"/>
        </w:rPr>
      </w:pPr>
      <w:r w:rsidRPr="00E24BF3">
        <w:rPr>
          <w:rStyle w:val="normaltextrun"/>
          <w:rFonts w:ascii="Cambria" w:hAnsi="Cambria" w:cs="Arial"/>
          <w:b/>
          <w:bCs/>
          <w:color w:val="00000A"/>
          <w:sz w:val="22"/>
          <w:szCs w:val="22"/>
          <w:shd w:val="clear" w:color="auto" w:fill="FFFFFF"/>
        </w:rPr>
        <w:t>Regime de Execução: </w:t>
      </w:r>
      <w:r w:rsidRPr="00531555">
        <w:rPr>
          <w:rStyle w:val="normaltextrun"/>
          <w:rFonts w:ascii="Cambria" w:hAnsi="Cambria" w:cs="Arial"/>
          <w:b/>
          <w:bCs/>
          <w:i/>
          <w:iCs/>
          <w:sz w:val="22"/>
          <w:szCs w:val="22"/>
          <w:u w:val="single"/>
          <w:shd w:val="clear" w:color="auto" w:fill="FFFFFF"/>
        </w:rPr>
        <w:t>Empreitada por Preço Global</w:t>
      </w:r>
      <w:r w:rsidRPr="00E24BF3">
        <w:rPr>
          <w:rStyle w:val="eop"/>
          <w:rFonts w:ascii="Cambria" w:hAnsi="Cambria" w:cs="Arial"/>
          <w:sz w:val="22"/>
          <w:szCs w:val="22"/>
        </w:rPr>
        <w:t> </w:t>
      </w:r>
    </w:p>
    <w:p w14:paraId="410D01E5" w14:textId="77777777" w:rsidR="004E1250" w:rsidRPr="00E24BF3" w:rsidRDefault="004E1250" w:rsidP="00E24BF3">
      <w:pPr>
        <w:numPr>
          <w:ilvl w:val="0"/>
          <w:numId w:val="1"/>
        </w:numPr>
        <w:tabs>
          <w:tab w:val="left" w:pos="284"/>
        </w:tabs>
        <w:spacing w:after="120" w:line="276" w:lineRule="auto"/>
        <w:ind w:left="0" w:firstLine="0"/>
        <w:jc w:val="both"/>
        <w:rPr>
          <w:rFonts w:ascii="Cambria" w:hAnsi="Cambria" w:cs="Arial"/>
          <w:sz w:val="22"/>
          <w:szCs w:val="28"/>
        </w:rPr>
      </w:pPr>
      <w:r w:rsidRPr="00E24BF3">
        <w:rPr>
          <w:rFonts w:ascii="Cambria" w:hAnsi="Cambria" w:cs="Arial"/>
          <w:b/>
          <w:sz w:val="22"/>
          <w:szCs w:val="28"/>
        </w:rPr>
        <w:t>HORÁRIO, DATA E LOCAL PARA A ENTREGA DOS ENVELOPES CONTENDO A DOCUMENTAÇÃO E PROPOSTAS</w:t>
      </w:r>
      <w:r w:rsidRPr="00E24BF3">
        <w:rPr>
          <w:rFonts w:ascii="Cambria" w:hAnsi="Cambria" w:cs="Arial"/>
          <w:sz w:val="22"/>
          <w:szCs w:val="28"/>
        </w:rPr>
        <w:t xml:space="preserve">: </w:t>
      </w:r>
    </w:p>
    <w:p w14:paraId="2B0E8CFA" w14:textId="531FD95F" w:rsidR="004E1250" w:rsidRPr="00E24BF3" w:rsidRDefault="004E1250" w:rsidP="00E24BF3">
      <w:pPr>
        <w:pStyle w:val="PargrafodaLista"/>
        <w:numPr>
          <w:ilvl w:val="1"/>
          <w:numId w:val="1"/>
        </w:numPr>
        <w:spacing w:before="120" w:after="120" w:line="276" w:lineRule="auto"/>
        <w:ind w:left="284" w:firstLine="0"/>
        <w:contextualSpacing/>
        <w:jc w:val="both"/>
        <w:rPr>
          <w:rFonts w:ascii="Cambria" w:hAnsi="Cambria" w:cs="Arial"/>
          <w:sz w:val="22"/>
          <w:szCs w:val="22"/>
        </w:rPr>
      </w:pPr>
      <w:r w:rsidRPr="00E24BF3">
        <w:rPr>
          <w:rFonts w:ascii="Cambria" w:hAnsi="Cambria" w:cs="Arial"/>
          <w:sz w:val="22"/>
          <w:szCs w:val="22"/>
        </w:rPr>
        <w:t xml:space="preserve">Até às </w:t>
      </w:r>
      <w:r w:rsidR="00E24BF3" w:rsidRPr="00E24BF3">
        <w:rPr>
          <w:rFonts w:ascii="Cambria" w:hAnsi="Cambria" w:cs="Arial"/>
          <w:sz w:val="22"/>
          <w:szCs w:val="22"/>
        </w:rPr>
        <w:t>09 (nove)</w:t>
      </w:r>
      <w:r w:rsidRPr="00E24BF3">
        <w:rPr>
          <w:rFonts w:ascii="Cambria" w:hAnsi="Cambria" w:cs="Arial"/>
          <w:sz w:val="22"/>
          <w:szCs w:val="22"/>
        </w:rPr>
        <w:t xml:space="preserve"> horas, do dia </w:t>
      </w:r>
      <w:r w:rsidR="00B91107" w:rsidRPr="00B91107">
        <w:rPr>
          <w:rFonts w:ascii="Cambria" w:hAnsi="Cambria" w:cs="Arial"/>
          <w:sz w:val="22"/>
          <w:szCs w:val="22"/>
        </w:rPr>
        <w:t>11</w:t>
      </w:r>
      <w:r w:rsidRPr="00E24BF3">
        <w:rPr>
          <w:rFonts w:ascii="Cambria" w:hAnsi="Cambria" w:cs="Arial"/>
          <w:sz w:val="22"/>
          <w:szCs w:val="22"/>
        </w:rPr>
        <w:t>, mês</w:t>
      </w:r>
      <w:r w:rsidR="00E24BF3" w:rsidRPr="00E24BF3">
        <w:rPr>
          <w:rFonts w:ascii="Cambria" w:hAnsi="Cambria" w:cs="Arial"/>
          <w:sz w:val="22"/>
          <w:szCs w:val="22"/>
        </w:rPr>
        <w:t xml:space="preserve"> outubro</w:t>
      </w:r>
      <w:r w:rsidRPr="00E24BF3">
        <w:rPr>
          <w:rFonts w:ascii="Cambria" w:hAnsi="Cambria" w:cs="Arial"/>
          <w:sz w:val="22"/>
          <w:szCs w:val="22"/>
        </w:rPr>
        <w:t xml:space="preserve">, ano </w:t>
      </w:r>
      <w:r w:rsidR="00E24BF3" w:rsidRPr="00E24BF3">
        <w:rPr>
          <w:rFonts w:ascii="Cambria" w:hAnsi="Cambria" w:cs="Arial"/>
          <w:sz w:val="22"/>
          <w:szCs w:val="22"/>
        </w:rPr>
        <w:t>2022</w:t>
      </w:r>
      <w:r w:rsidRPr="00E24BF3">
        <w:rPr>
          <w:rFonts w:ascii="Cambria" w:hAnsi="Cambria" w:cs="Arial"/>
          <w:sz w:val="22"/>
          <w:szCs w:val="22"/>
        </w:rPr>
        <w:t>, n</w:t>
      </w:r>
      <w:r w:rsidR="00E24BF3" w:rsidRPr="00E24BF3">
        <w:rPr>
          <w:rFonts w:ascii="Cambria" w:hAnsi="Cambria" w:cs="Arial"/>
          <w:sz w:val="22"/>
          <w:szCs w:val="22"/>
        </w:rPr>
        <w:t>a</w:t>
      </w:r>
      <w:r w:rsidRPr="00E24BF3">
        <w:rPr>
          <w:rFonts w:ascii="Cambria" w:hAnsi="Cambria" w:cs="Arial"/>
          <w:sz w:val="22"/>
          <w:szCs w:val="22"/>
        </w:rPr>
        <w:t xml:space="preserve"> </w:t>
      </w:r>
      <w:r w:rsidR="00E24BF3" w:rsidRPr="00E24BF3">
        <w:rPr>
          <w:rFonts w:ascii="Cambria" w:hAnsi="Cambria" w:cs="Arial"/>
          <w:sz w:val="22"/>
          <w:szCs w:val="22"/>
        </w:rPr>
        <w:t>Rua Francisco Novato, nº 02, Bairro Centro,</w:t>
      </w:r>
      <w:r w:rsidRPr="00E24BF3">
        <w:rPr>
          <w:rFonts w:ascii="Cambria" w:hAnsi="Cambria" w:cs="Arial"/>
          <w:sz w:val="22"/>
          <w:szCs w:val="22"/>
        </w:rPr>
        <w:t xml:space="preserve"> para entrega dos Envelopes n° 01, com os documentos de habilitação e declarações complementares, e n</w:t>
      </w:r>
      <w:r w:rsidR="00E24BF3" w:rsidRPr="00E24BF3">
        <w:rPr>
          <w:rFonts w:ascii="Cambria" w:hAnsi="Cambria" w:cs="Arial"/>
          <w:sz w:val="22"/>
          <w:szCs w:val="22"/>
        </w:rPr>
        <w:t>º</w:t>
      </w:r>
      <w:r w:rsidRPr="00E24BF3">
        <w:rPr>
          <w:rFonts w:ascii="Cambria" w:hAnsi="Cambria" w:cs="Arial"/>
          <w:sz w:val="22"/>
          <w:szCs w:val="22"/>
        </w:rPr>
        <w:t xml:space="preserve"> 02, com a proposta, além das declarações complementares.</w:t>
      </w:r>
    </w:p>
    <w:p w14:paraId="72CA8FF0" w14:textId="77777777" w:rsidR="004E1250" w:rsidRPr="00E24BF3" w:rsidRDefault="004E1250" w:rsidP="0068525B">
      <w:pPr>
        <w:numPr>
          <w:ilvl w:val="0"/>
          <w:numId w:val="1"/>
        </w:numPr>
        <w:tabs>
          <w:tab w:val="left" w:pos="284"/>
        </w:tabs>
        <w:spacing w:before="120" w:after="120" w:line="276" w:lineRule="auto"/>
        <w:ind w:left="0" w:firstLine="0"/>
        <w:jc w:val="both"/>
        <w:rPr>
          <w:rFonts w:ascii="Cambria" w:hAnsi="Cambria" w:cs="Arial"/>
          <w:b/>
          <w:sz w:val="22"/>
          <w:szCs w:val="22"/>
        </w:rPr>
      </w:pPr>
      <w:r w:rsidRPr="00E24BF3">
        <w:rPr>
          <w:rFonts w:ascii="Cambria" w:hAnsi="Cambria" w:cs="Arial"/>
          <w:b/>
          <w:sz w:val="22"/>
          <w:szCs w:val="22"/>
        </w:rPr>
        <w:t>HORÁRIO, DATA E LOCAL PARA INÍCIO DA SESSÃO PÚBLICA</w:t>
      </w:r>
    </w:p>
    <w:p w14:paraId="6000D123" w14:textId="41B3ABFE" w:rsidR="004E1250" w:rsidRPr="007F0697" w:rsidRDefault="004E1250" w:rsidP="00E24BF3">
      <w:pPr>
        <w:numPr>
          <w:ilvl w:val="1"/>
          <w:numId w:val="1"/>
        </w:numPr>
        <w:spacing w:before="120" w:after="120" w:line="276" w:lineRule="auto"/>
        <w:ind w:left="284" w:firstLine="0"/>
        <w:jc w:val="both"/>
        <w:rPr>
          <w:rFonts w:ascii="Cambria" w:hAnsi="Cambria" w:cs="Arial"/>
          <w:sz w:val="22"/>
          <w:szCs w:val="22"/>
        </w:rPr>
      </w:pPr>
      <w:r w:rsidRPr="007F0697">
        <w:rPr>
          <w:rFonts w:ascii="Cambria" w:hAnsi="Cambria" w:cs="Arial"/>
          <w:sz w:val="22"/>
          <w:szCs w:val="22"/>
        </w:rPr>
        <w:t xml:space="preserve">Às </w:t>
      </w:r>
      <w:r w:rsidR="00E24BF3" w:rsidRPr="007F0697">
        <w:rPr>
          <w:rFonts w:ascii="Cambria" w:hAnsi="Cambria" w:cs="Arial"/>
          <w:sz w:val="22"/>
          <w:szCs w:val="22"/>
        </w:rPr>
        <w:t>09h02</w:t>
      </w:r>
      <w:r w:rsidRPr="007F0697">
        <w:rPr>
          <w:rFonts w:ascii="Cambria" w:hAnsi="Cambria" w:cs="Arial"/>
          <w:sz w:val="22"/>
          <w:szCs w:val="22"/>
        </w:rPr>
        <w:t xml:space="preserve">, do dia </w:t>
      </w:r>
      <w:r w:rsidR="00B91107">
        <w:rPr>
          <w:rFonts w:ascii="Cambria" w:hAnsi="Cambria" w:cs="Arial"/>
          <w:sz w:val="22"/>
          <w:szCs w:val="22"/>
        </w:rPr>
        <w:t>11</w:t>
      </w:r>
      <w:r w:rsidRPr="007F0697">
        <w:rPr>
          <w:rFonts w:ascii="Cambria" w:hAnsi="Cambria" w:cs="Arial"/>
          <w:sz w:val="22"/>
          <w:szCs w:val="22"/>
        </w:rPr>
        <w:t>, mês</w:t>
      </w:r>
      <w:r w:rsidR="00E24BF3" w:rsidRPr="007F0697">
        <w:rPr>
          <w:rFonts w:ascii="Cambria" w:hAnsi="Cambria" w:cs="Arial"/>
          <w:sz w:val="22"/>
          <w:szCs w:val="22"/>
        </w:rPr>
        <w:t xml:space="preserve"> outubro</w:t>
      </w:r>
      <w:r w:rsidRPr="007F0697">
        <w:rPr>
          <w:rFonts w:ascii="Cambria" w:hAnsi="Cambria" w:cs="Arial"/>
          <w:sz w:val="22"/>
          <w:szCs w:val="22"/>
        </w:rPr>
        <w:t xml:space="preserve">, ano </w:t>
      </w:r>
      <w:r w:rsidR="00E24BF3" w:rsidRPr="007F0697">
        <w:rPr>
          <w:rFonts w:ascii="Cambria" w:hAnsi="Cambria" w:cs="Arial"/>
          <w:sz w:val="22"/>
          <w:szCs w:val="22"/>
        </w:rPr>
        <w:t>2022</w:t>
      </w:r>
      <w:r w:rsidRPr="007F0697">
        <w:rPr>
          <w:rFonts w:ascii="Cambria" w:hAnsi="Cambria" w:cs="Arial"/>
          <w:sz w:val="22"/>
          <w:szCs w:val="22"/>
        </w:rPr>
        <w:t xml:space="preserve">, no setor </w:t>
      </w:r>
      <w:r w:rsidR="00E24BF3" w:rsidRPr="007F0697">
        <w:rPr>
          <w:rFonts w:ascii="Cambria" w:hAnsi="Cambria" w:cs="Arial"/>
          <w:sz w:val="22"/>
          <w:szCs w:val="22"/>
        </w:rPr>
        <w:t>de licitações</w:t>
      </w:r>
      <w:r w:rsidRPr="007F0697">
        <w:rPr>
          <w:rFonts w:ascii="Cambria" w:hAnsi="Cambria" w:cs="Arial"/>
          <w:sz w:val="22"/>
          <w:szCs w:val="22"/>
        </w:rPr>
        <w:t xml:space="preserve"> localizado n</w:t>
      </w:r>
      <w:r w:rsidR="00E24BF3" w:rsidRPr="007F0697">
        <w:rPr>
          <w:rFonts w:ascii="Cambria" w:hAnsi="Cambria" w:cs="Arial"/>
          <w:sz w:val="22"/>
          <w:szCs w:val="22"/>
        </w:rPr>
        <w:t>a</w:t>
      </w:r>
      <w:r w:rsidRPr="007F0697">
        <w:rPr>
          <w:rFonts w:ascii="Cambria" w:hAnsi="Cambria" w:cs="Arial"/>
          <w:sz w:val="22"/>
          <w:szCs w:val="22"/>
        </w:rPr>
        <w:t xml:space="preserve"> </w:t>
      </w:r>
      <w:r w:rsidR="00E24BF3" w:rsidRPr="007F0697">
        <w:rPr>
          <w:rFonts w:ascii="Cambria" w:hAnsi="Cambria" w:cs="Arial"/>
          <w:sz w:val="22"/>
          <w:szCs w:val="22"/>
        </w:rPr>
        <w:t>Rua Francisco Novato, nº 02, Bairro Centro,</w:t>
      </w:r>
      <w:r w:rsidRPr="007F0697">
        <w:rPr>
          <w:rFonts w:ascii="Cambria" w:hAnsi="Cambria" w:cs="Arial"/>
          <w:sz w:val="22"/>
          <w:szCs w:val="22"/>
        </w:rPr>
        <w:t xml:space="preserve"> terá início a sessão pública, prosseguindo-se com o credenciamento dos participantes e a abertura dos envelopes contendo a documentação de habilitação.</w:t>
      </w:r>
    </w:p>
    <w:p w14:paraId="1A641BBC" w14:textId="77777777" w:rsidR="004E1250" w:rsidRPr="00E24BF3" w:rsidRDefault="004E1250" w:rsidP="00E24BF3">
      <w:pPr>
        <w:numPr>
          <w:ilvl w:val="1"/>
          <w:numId w:val="1"/>
        </w:numPr>
        <w:spacing w:before="120" w:after="120" w:line="276" w:lineRule="auto"/>
        <w:ind w:left="284" w:firstLine="0"/>
        <w:jc w:val="both"/>
        <w:rPr>
          <w:rFonts w:ascii="Cambria" w:hAnsi="Cambria" w:cs="Arial"/>
          <w:bCs/>
          <w:sz w:val="22"/>
          <w:szCs w:val="22"/>
        </w:rPr>
      </w:pPr>
      <w:r w:rsidRPr="00E24BF3">
        <w:rPr>
          <w:rFonts w:ascii="Cambria" w:hAnsi="Cambria" w:cs="Arial"/>
          <w:bCs/>
          <w:sz w:val="22"/>
          <w:szCs w:val="22"/>
        </w:rPr>
        <w:t xml:space="preserve">Os conjuntos de documentos relativos à habilitação e à proposta de preços deverão ser entregues separadamente, em envelopes fechados e lacrados, rubricados no fecho e identificados com o nome do licitante e contendo em suas partes externas e frontais, em caracteres destacados, os seguintes dizeres: </w:t>
      </w:r>
    </w:p>
    <w:tbl>
      <w:tblPr>
        <w:tblW w:w="0" w:type="auto"/>
        <w:jc w:val="center"/>
        <w:tblLayout w:type="fixed"/>
        <w:tblCellMar>
          <w:left w:w="70" w:type="dxa"/>
          <w:right w:w="70" w:type="dxa"/>
        </w:tblCellMar>
        <w:tblLook w:val="0000" w:firstRow="0" w:lastRow="0" w:firstColumn="0" w:lastColumn="0" w:noHBand="0" w:noVBand="0"/>
      </w:tblPr>
      <w:tblGrid>
        <w:gridCol w:w="7176"/>
      </w:tblGrid>
      <w:tr w:rsidR="004E1250" w:rsidRPr="00D34695" w14:paraId="429E45E6" w14:textId="77777777" w:rsidTr="0068525B">
        <w:trPr>
          <w:cantSplit/>
          <w:trHeight w:val="2821"/>
          <w:jc w:val="center"/>
        </w:trPr>
        <w:tc>
          <w:tcPr>
            <w:tcW w:w="7176" w:type="dxa"/>
            <w:tcBorders>
              <w:top w:val="single" w:sz="8" w:space="0" w:color="000000"/>
              <w:left w:val="single" w:sz="8" w:space="0" w:color="000000"/>
              <w:bottom w:val="single" w:sz="8" w:space="0" w:color="000000"/>
              <w:right w:val="single" w:sz="8" w:space="0" w:color="000000"/>
            </w:tcBorders>
          </w:tcPr>
          <w:p w14:paraId="52D32F00" w14:textId="77777777" w:rsidR="004E1250" w:rsidRPr="0068525B" w:rsidRDefault="004E1250" w:rsidP="0068525B">
            <w:pPr>
              <w:tabs>
                <w:tab w:val="left" w:pos="7811"/>
              </w:tabs>
              <w:spacing w:before="80" w:after="80" w:line="276" w:lineRule="auto"/>
              <w:jc w:val="center"/>
              <w:rPr>
                <w:rFonts w:ascii="Cambria" w:hAnsi="Cambria" w:cs="Arial"/>
                <w:sz w:val="22"/>
                <w:szCs w:val="28"/>
              </w:rPr>
            </w:pPr>
            <w:r w:rsidRPr="0068525B">
              <w:rPr>
                <w:rFonts w:ascii="Cambria" w:hAnsi="Cambria" w:cs="Arial"/>
                <w:sz w:val="22"/>
                <w:szCs w:val="28"/>
              </w:rPr>
              <w:t>ENVELOPE Nº 1</w:t>
            </w:r>
          </w:p>
          <w:p w14:paraId="0ABF0365" w14:textId="77777777" w:rsidR="004E1250" w:rsidRPr="0068525B" w:rsidRDefault="004E1250" w:rsidP="0068525B">
            <w:pPr>
              <w:tabs>
                <w:tab w:val="left" w:pos="7811"/>
              </w:tabs>
              <w:spacing w:before="80" w:after="80" w:line="276" w:lineRule="auto"/>
              <w:jc w:val="center"/>
              <w:rPr>
                <w:rFonts w:ascii="Cambria" w:hAnsi="Cambria" w:cs="Arial"/>
                <w:sz w:val="22"/>
                <w:szCs w:val="28"/>
              </w:rPr>
            </w:pPr>
            <w:r w:rsidRPr="0068525B">
              <w:rPr>
                <w:rFonts w:ascii="Cambria" w:hAnsi="Cambria" w:cs="Arial"/>
                <w:sz w:val="22"/>
                <w:szCs w:val="28"/>
              </w:rPr>
              <w:t>DOCUMENTOS DE HABILITAÇÃO</w:t>
            </w:r>
          </w:p>
          <w:p w14:paraId="5CF1FED9" w14:textId="77777777" w:rsidR="004E1250" w:rsidRPr="0068525B" w:rsidRDefault="004E1250" w:rsidP="0068525B">
            <w:pPr>
              <w:tabs>
                <w:tab w:val="left" w:pos="7811"/>
              </w:tabs>
              <w:spacing w:before="80" w:after="80" w:line="276" w:lineRule="auto"/>
              <w:jc w:val="center"/>
              <w:rPr>
                <w:rFonts w:ascii="Cambria" w:hAnsi="Cambria" w:cs="Arial"/>
                <w:sz w:val="22"/>
                <w:szCs w:val="28"/>
              </w:rPr>
            </w:pPr>
            <w:r w:rsidRPr="0068525B">
              <w:rPr>
                <w:rFonts w:ascii="Cambria" w:hAnsi="Cambria" w:cs="Arial"/>
                <w:sz w:val="22"/>
                <w:szCs w:val="28"/>
              </w:rPr>
              <w:t>E DE CONDIÇÕES DE PARTICIPAÇÃO</w:t>
            </w:r>
          </w:p>
          <w:p w14:paraId="4ACABDC6" w14:textId="546BB586" w:rsidR="004E1250" w:rsidRPr="0068525B" w:rsidRDefault="0068525B" w:rsidP="0068525B">
            <w:pPr>
              <w:tabs>
                <w:tab w:val="left" w:pos="7811"/>
              </w:tabs>
              <w:spacing w:before="80" w:after="80" w:line="276" w:lineRule="auto"/>
              <w:jc w:val="center"/>
              <w:rPr>
                <w:rFonts w:ascii="Cambria" w:hAnsi="Cambria" w:cs="Arial"/>
                <w:iCs/>
                <w:sz w:val="22"/>
                <w:szCs w:val="28"/>
              </w:rPr>
            </w:pPr>
            <w:r w:rsidRPr="0068525B">
              <w:rPr>
                <w:rFonts w:ascii="Cambria" w:hAnsi="Cambria" w:cs="Arial"/>
                <w:iCs/>
                <w:sz w:val="22"/>
                <w:szCs w:val="28"/>
              </w:rPr>
              <w:t>SECRETARIA MUNICIPAL DE EDCUAÇÃO E CULTURA</w:t>
            </w:r>
          </w:p>
          <w:p w14:paraId="5EDF20D5" w14:textId="59186A2F" w:rsidR="004E1250" w:rsidRPr="0068525B" w:rsidRDefault="004E1250" w:rsidP="0068525B">
            <w:pPr>
              <w:tabs>
                <w:tab w:val="left" w:pos="7811"/>
              </w:tabs>
              <w:spacing w:before="80" w:after="80" w:line="276" w:lineRule="auto"/>
              <w:jc w:val="center"/>
              <w:rPr>
                <w:rFonts w:ascii="Cambria" w:hAnsi="Cambria" w:cs="Arial"/>
                <w:sz w:val="22"/>
                <w:szCs w:val="28"/>
              </w:rPr>
            </w:pPr>
            <w:r w:rsidRPr="0068525B">
              <w:rPr>
                <w:rFonts w:ascii="Cambria" w:hAnsi="Cambria" w:cs="Arial"/>
                <w:sz w:val="22"/>
                <w:szCs w:val="28"/>
              </w:rPr>
              <w:t xml:space="preserve">TOMADA DE PREÇOS Nº </w:t>
            </w:r>
            <w:r w:rsidR="0068525B">
              <w:rPr>
                <w:rFonts w:ascii="Cambria" w:hAnsi="Cambria" w:cs="Arial"/>
                <w:sz w:val="22"/>
                <w:szCs w:val="28"/>
              </w:rPr>
              <w:t>0</w:t>
            </w:r>
            <w:r w:rsidR="009B393F">
              <w:rPr>
                <w:rFonts w:ascii="Cambria" w:hAnsi="Cambria" w:cs="Arial"/>
                <w:sz w:val="22"/>
                <w:szCs w:val="28"/>
              </w:rPr>
              <w:t>06/2022</w:t>
            </w:r>
          </w:p>
          <w:p w14:paraId="30FB654B" w14:textId="77777777" w:rsidR="004E1250" w:rsidRPr="0068525B" w:rsidRDefault="004E1250" w:rsidP="0068525B">
            <w:pPr>
              <w:tabs>
                <w:tab w:val="left" w:pos="7811"/>
              </w:tabs>
              <w:spacing w:before="80" w:after="80" w:line="276" w:lineRule="auto"/>
              <w:jc w:val="center"/>
              <w:rPr>
                <w:rFonts w:ascii="Cambria" w:hAnsi="Cambria" w:cs="Arial"/>
                <w:sz w:val="22"/>
                <w:szCs w:val="28"/>
              </w:rPr>
            </w:pPr>
            <w:r w:rsidRPr="0068525B">
              <w:rPr>
                <w:rFonts w:ascii="Cambria" w:hAnsi="Cambria" w:cs="Arial"/>
                <w:sz w:val="22"/>
                <w:szCs w:val="28"/>
              </w:rPr>
              <w:t xml:space="preserve"> (RAZÃO SOCIAL DO PROPONENTE)</w:t>
            </w:r>
          </w:p>
          <w:p w14:paraId="6FFFC7BB" w14:textId="24ACBD5F" w:rsidR="004E1250" w:rsidRPr="00D34695" w:rsidRDefault="004E1250" w:rsidP="0068525B">
            <w:pPr>
              <w:tabs>
                <w:tab w:val="left" w:pos="7797"/>
              </w:tabs>
              <w:spacing w:before="80" w:after="80" w:line="276" w:lineRule="auto"/>
              <w:jc w:val="center"/>
              <w:rPr>
                <w:rFonts w:ascii="Arial" w:hAnsi="Arial" w:cs="Arial"/>
                <w:sz w:val="20"/>
              </w:rPr>
            </w:pPr>
            <w:r w:rsidRPr="0068525B">
              <w:rPr>
                <w:rFonts w:ascii="Cambria" w:hAnsi="Cambria" w:cs="Arial"/>
                <w:sz w:val="22"/>
                <w:szCs w:val="28"/>
              </w:rPr>
              <w:t>(CNPJ)</w:t>
            </w:r>
          </w:p>
        </w:tc>
      </w:tr>
      <w:tr w:rsidR="004E1250" w:rsidRPr="00D34695" w14:paraId="542470BF" w14:textId="77777777" w:rsidTr="00FD3952">
        <w:trPr>
          <w:cantSplit/>
          <w:jc w:val="center"/>
        </w:trPr>
        <w:tc>
          <w:tcPr>
            <w:tcW w:w="7176" w:type="dxa"/>
            <w:tcBorders>
              <w:top w:val="single" w:sz="8" w:space="0" w:color="000000"/>
              <w:left w:val="single" w:sz="8" w:space="0" w:color="000000"/>
              <w:bottom w:val="single" w:sz="8" w:space="0" w:color="000000"/>
              <w:right w:val="single" w:sz="8" w:space="0" w:color="000000"/>
            </w:tcBorders>
          </w:tcPr>
          <w:p w14:paraId="561094C2" w14:textId="77777777" w:rsidR="004E1250" w:rsidRPr="0068525B" w:rsidRDefault="004E1250" w:rsidP="0068525B">
            <w:pPr>
              <w:tabs>
                <w:tab w:val="left" w:pos="7811"/>
              </w:tabs>
              <w:spacing w:before="80" w:after="80" w:line="276" w:lineRule="auto"/>
              <w:jc w:val="center"/>
              <w:rPr>
                <w:rFonts w:ascii="Cambria" w:hAnsi="Cambria" w:cs="Arial"/>
                <w:sz w:val="22"/>
                <w:szCs w:val="28"/>
              </w:rPr>
            </w:pPr>
            <w:r w:rsidRPr="0068525B">
              <w:rPr>
                <w:rFonts w:ascii="Cambria" w:hAnsi="Cambria" w:cs="Arial"/>
                <w:sz w:val="22"/>
                <w:szCs w:val="28"/>
              </w:rPr>
              <w:lastRenderedPageBreak/>
              <w:t>ENVELOPE Nº 2</w:t>
            </w:r>
          </w:p>
          <w:p w14:paraId="5527C020" w14:textId="77777777" w:rsidR="004E1250" w:rsidRPr="0068525B" w:rsidRDefault="004E1250" w:rsidP="0068525B">
            <w:pPr>
              <w:tabs>
                <w:tab w:val="left" w:pos="7811"/>
              </w:tabs>
              <w:spacing w:before="80" w:after="80" w:line="276" w:lineRule="auto"/>
              <w:jc w:val="center"/>
              <w:rPr>
                <w:rFonts w:ascii="Cambria" w:hAnsi="Cambria" w:cs="Arial"/>
                <w:sz w:val="22"/>
                <w:szCs w:val="28"/>
              </w:rPr>
            </w:pPr>
            <w:r w:rsidRPr="0068525B">
              <w:rPr>
                <w:rFonts w:ascii="Cambria" w:hAnsi="Cambria" w:cs="Arial"/>
                <w:sz w:val="22"/>
                <w:szCs w:val="28"/>
              </w:rPr>
              <w:t xml:space="preserve">PROPOSTA </w:t>
            </w:r>
          </w:p>
          <w:p w14:paraId="710269CF" w14:textId="4A28DB65" w:rsidR="004E1250" w:rsidRPr="0068525B" w:rsidRDefault="0068525B" w:rsidP="0068525B">
            <w:pPr>
              <w:tabs>
                <w:tab w:val="left" w:pos="7811"/>
              </w:tabs>
              <w:spacing w:before="80" w:after="80" w:line="276" w:lineRule="auto"/>
              <w:jc w:val="center"/>
              <w:rPr>
                <w:rFonts w:ascii="Cambria" w:hAnsi="Cambria" w:cs="Arial"/>
                <w:iCs/>
                <w:sz w:val="22"/>
                <w:szCs w:val="28"/>
              </w:rPr>
            </w:pPr>
            <w:r w:rsidRPr="0068525B">
              <w:rPr>
                <w:rFonts w:ascii="Cambria" w:hAnsi="Cambria" w:cs="Arial"/>
                <w:iCs/>
                <w:sz w:val="22"/>
                <w:szCs w:val="28"/>
              </w:rPr>
              <w:t>SECRETARIA MUNICIPAL DE EDUCAÇÃO E CULTURA</w:t>
            </w:r>
          </w:p>
          <w:p w14:paraId="04A21068" w14:textId="18AE844A" w:rsidR="004E1250" w:rsidRPr="0068525B" w:rsidRDefault="004E1250" w:rsidP="0068525B">
            <w:pPr>
              <w:tabs>
                <w:tab w:val="left" w:pos="7811"/>
              </w:tabs>
              <w:spacing w:before="80" w:after="80" w:line="276" w:lineRule="auto"/>
              <w:jc w:val="center"/>
              <w:rPr>
                <w:rFonts w:ascii="Cambria" w:hAnsi="Cambria" w:cs="Arial"/>
                <w:sz w:val="22"/>
                <w:szCs w:val="28"/>
              </w:rPr>
            </w:pPr>
            <w:r w:rsidRPr="0068525B">
              <w:rPr>
                <w:rFonts w:ascii="Cambria" w:hAnsi="Cambria" w:cs="Arial"/>
                <w:sz w:val="22"/>
                <w:szCs w:val="28"/>
              </w:rPr>
              <w:t xml:space="preserve">TOMADA DE PREÇOS Nº </w:t>
            </w:r>
            <w:r w:rsidR="00B91107">
              <w:rPr>
                <w:rFonts w:ascii="Cambria" w:hAnsi="Cambria" w:cs="Arial"/>
                <w:sz w:val="22"/>
                <w:szCs w:val="28"/>
              </w:rPr>
              <w:t>0</w:t>
            </w:r>
            <w:r w:rsidR="009B393F">
              <w:rPr>
                <w:rFonts w:ascii="Cambria" w:hAnsi="Cambria" w:cs="Arial"/>
                <w:sz w:val="22"/>
                <w:szCs w:val="28"/>
              </w:rPr>
              <w:t>06/2022</w:t>
            </w:r>
          </w:p>
          <w:p w14:paraId="585C0FF7" w14:textId="77777777" w:rsidR="004E1250" w:rsidRPr="0068525B" w:rsidRDefault="004E1250" w:rsidP="0068525B">
            <w:pPr>
              <w:tabs>
                <w:tab w:val="left" w:pos="7811"/>
              </w:tabs>
              <w:spacing w:before="80" w:after="80" w:line="276" w:lineRule="auto"/>
              <w:jc w:val="center"/>
              <w:rPr>
                <w:rFonts w:ascii="Cambria" w:hAnsi="Cambria" w:cs="Arial"/>
                <w:sz w:val="22"/>
                <w:szCs w:val="28"/>
              </w:rPr>
            </w:pPr>
            <w:r w:rsidRPr="0068525B">
              <w:rPr>
                <w:rFonts w:ascii="Cambria" w:hAnsi="Cambria" w:cs="Arial"/>
                <w:sz w:val="22"/>
                <w:szCs w:val="28"/>
              </w:rPr>
              <w:t xml:space="preserve"> (RAZÃO SOCIAL DO PROPONENTE)</w:t>
            </w:r>
          </w:p>
          <w:p w14:paraId="6CECD140" w14:textId="254F9FA2" w:rsidR="004E1250" w:rsidRPr="00D34695" w:rsidRDefault="004E1250" w:rsidP="0068525B">
            <w:pPr>
              <w:tabs>
                <w:tab w:val="left" w:pos="7797"/>
              </w:tabs>
              <w:spacing w:before="80" w:after="80" w:line="276" w:lineRule="auto"/>
              <w:jc w:val="center"/>
              <w:rPr>
                <w:rFonts w:ascii="Arial" w:hAnsi="Arial" w:cs="Arial"/>
                <w:b/>
                <w:sz w:val="20"/>
              </w:rPr>
            </w:pPr>
            <w:r w:rsidRPr="0068525B">
              <w:rPr>
                <w:rFonts w:ascii="Cambria" w:hAnsi="Cambria" w:cs="Arial"/>
                <w:sz w:val="22"/>
                <w:szCs w:val="28"/>
              </w:rPr>
              <w:t>(CNPJ)</w:t>
            </w:r>
          </w:p>
        </w:tc>
      </w:tr>
    </w:tbl>
    <w:p w14:paraId="287F66B6" w14:textId="77777777" w:rsidR="004E1250" w:rsidRPr="0068525B" w:rsidRDefault="004E1250" w:rsidP="0068525B">
      <w:pPr>
        <w:numPr>
          <w:ilvl w:val="1"/>
          <w:numId w:val="1"/>
        </w:numPr>
        <w:spacing w:before="120" w:after="120" w:line="276" w:lineRule="auto"/>
        <w:ind w:left="284" w:firstLine="0"/>
        <w:jc w:val="both"/>
        <w:rPr>
          <w:rFonts w:ascii="Cambria" w:hAnsi="Cambria" w:cs="Arial"/>
          <w:bCs/>
          <w:sz w:val="22"/>
          <w:szCs w:val="22"/>
        </w:rPr>
      </w:pPr>
      <w:r w:rsidRPr="0068525B">
        <w:rPr>
          <w:rFonts w:ascii="Cambria" w:hAnsi="Cambria" w:cs="Arial"/>
          <w:bCs/>
          <w:sz w:val="22"/>
          <w:szCs w:val="22"/>
        </w:rPr>
        <w:t>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Item 1 deste Edital e conter os dois envelopes acima mencionados, com antecedência mínima de 1 (uma) hora do momento marcado para abertura da sessão pública</w:t>
      </w:r>
      <w:r w:rsidRPr="0068525B">
        <w:rPr>
          <w:rFonts w:ascii="Cambria" w:hAnsi="Cambria"/>
          <w:bCs/>
          <w:sz w:val="22"/>
          <w:szCs w:val="22"/>
        </w:rPr>
        <w:t>.</w:t>
      </w:r>
    </w:p>
    <w:p w14:paraId="5CB1DB5B" w14:textId="77777777" w:rsidR="004E1250" w:rsidRPr="0068525B" w:rsidRDefault="004E1250" w:rsidP="0068525B">
      <w:pPr>
        <w:numPr>
          <w:ilvl w:val="0"/>
          <w:numId w:val="1"/>
        </w:numPr>
        <w:tabs>
          <w:tab w:val="left" w:pos="284"/>
        </w:tabs>
        <w:spacing w:before="120" w:after="120" w:line="276" w:lineRule="auto"/>
        <w:ind w:left="0" w:firstLine="0"/>
        <w:jc w:val="both"/>
        <w:rPr>
          <w:rFonts w:ascii="Cambria" w:hAnsi="Cambria" w:cs="Arial"/>
          <w:b/>
          <w:sz w:val="22"/>
          <w:szCs w:val="22"/>
        </w:rPr>
      </w:pPr>
      <w:r w:rsidRPr="0068525B">
        <w:rPr>
          <w:rFonts w:ascii="Cambria" w:hAnsi="Cambria" w:cs="Arial"/>
          <w:b/>
          <w:sz w:val="22"/>
          <w:szCs w:val="22"/>
        </w:rPr>
        <w:t>DO REPRESENTANTE E DO CREDENCIAMENTO</w:t>
      </w:r>
    </w:p>
    <w:p w14:paraId="2E390801" w14:textId="77777777" w:rsidR="004E1250" w:rsidRPr="0068525B" w:rsidRDefault="004E1250" w:rsidP="0068525B">
      <w:pPr>
        <w:numPr>
          <w:ilvl w:val="1"/>
          <w:numId w:val="1"/>
        </w:numPr>
        <w:spacing w:before="120" w:after="120" w:line="276" w:lineRule="auto"/>
        <w:ind w:left="284" w:firstLine="0"/>
        <w:jc w:val="both"/>
        <w:rPr>
          <w:rFonts w:ascii="Cambria" w:hAnsi="Cambria" w:cs="Arial"/>
          <w:bCs/>
          <w:sz w:val="22"/>
          <w:szCs w:val="22"/>
        </w:rPr>
      </w:pPr>
      <w:r w:rsidRPr="0068525B">
        <w:rPr>
          <w:rFonts w:ascii="Cambria" w:hAnsi="Cambria" w:cs="Arial"/>
          <w:bCs/>
          <w:sz w:val="22"/>
          <w:szCs w:val="22"/>
        </w:rPr>
        <w:t>Os licitantes que desejarem manifestar-se durante as fases do procedimento licitatório deverão estar devidamente representados por:</w:t>
      </w:r>
    </w:p>
    <w:p w14:paraId="5CF4CEF3" w14:textId="77777777" w:rsidR="004E1250" w:rsidRPr="007F0697" w:rsidRDefault="004E1250" w:rsidP="007F0697">
      <w:pPr>
        <w:numPr>
          <w:ilvl w:val="2"/>
          <w:numId w:val="1"/>
        </w:numPr>
        <w:tabs>
          <w:tab w:val="left" w:pos="1276"/>
        </w:tabs>
        <w:spacing w:before="120" w:after="120" w:line="276" w:lineRule="auto"/>
        <w:ind w:left="709" w:firstLine="0"/>
        <w:jc w:val="both"/>
        <w:rPr>
          <w:rFonts w:ascii="Cambria" w:hAnsi="Cambria" w:cs="Arial"/>
          <w:sz w:val="22"/>
          <w:szCs w:val="28"/>
        </w:rPr>
      </w:pPr>
      <w:r w:rsidRPr="007F0697">
        <w:rPr>
          <w:rFonts w:ascii="Cambria" w:hAnsi="Cambria" w:cs="Arial"/>
          <w:b/>
          <w:sz w:val="22"/>
          <w:szCs w:val="28"/>
        </w:rPr>
        <w:t>Titular da empresa licitante</w:t>
      </w:r>
      <w:r w:rsidRPr="007F0697">
        <w:rPr>
          <w:rFonts w:ascii="Cambria" w:hAnsi="Cambria" w:cs="Arial"/>
          <w:sz w:val="22"/>
          <w:szCs w:val="28"/>
        </w:rPr>
        <w:t>,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 cooperativas; sendo que em tais documentos devem constar expressos poderes para exercerem direitos e assumir obrigações em decorrência de tal investidura;</w:t>
      </w:r>
    </w:p>
    <w:p w14:paraId="36B43025" w14:textId="67E81838" w:rsidR="004E1250" w:rsidRPr="00977DAC" w:rsidRDefault="004E1250" w:rsidP="00977DAC">
      <w:pPr>
        <w:numPr>
          <w:ilvl w:val="2"/>
          <w:numId w:val="1"/>
        </w:numPr>
        <w:tabs>
          <w:tab w:val="left" w:pos="1276"/>
        </w:tabs>
        <w:spacing w:before="120" w:after="120" w:line="276" w:lineRule="auto"/>
        <w:ind w:left="709" w:firstLine="0"/>
        <w:jc w:val="both"/>
        <w:rPr>
          <w:rFonts w:ascii="Cambria" w:hAnsi="Cambria" w:cs="Arial"/>
          <w:bCs/>
          <w:sz w:val="22"/>
          <w:szCs w:val="28"/>
        </w:rPr>
      </w:pPr>
      <w:r w:rsidRPr="00977DAC">
        <w:rPr>
          <w:rFonts w:ascii="Cambria" w:hAnsi="Cambria" w:cs="Arial"/>
          <w:b/>
          <w:sz w:val="22"/>
          <w:szCs w:val="28"/>
        </w:rPr>
        <w:t>Representante designado pela empresa licitante</w:t>
      </w:r>
      <w:r w:rsidRPr="00977DAC">
        <w:rPr>
          <w:rFonts w:ascii="Cambria" w:hAnsi="Cambria" w:cs="Arial"/>
          <w:bCs/>
          <w:sz w:val="22"/>
          <w:szCs w:val="28"/>
        </w:rPr>
        <w:t xml:space="preserve">, que deverá apresentar instrumento particular de procuração ou documento equivalente, com poderes para se manifestar em nome da empresa licitante em qualquer fase da licitação, acompanhado de documento de identificação oficial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w:t>
      </w:r>
    </w:p>
    <w:p w14:paraId="39A7DC8D" w14:textId="77777777" w:rsidR="004E1250" w:rsidRPr="00977DAC" w:rsidRDefault="004E1250" w:rsidP="00977DAC">
      <w:pPr>
        <w:numPr>
          <w:ilvl w:val="1"/>
          <w:numId w:val="1"/>
        </w:numPr>
        <w:spacing w:before="120" w:after="120" w:line="276" w:lineRule="auto"/>
        <w:ind w:left="284" w:firstLine="0"/>
        <w:jc w:val="both"/>
        <w:rPr>
          <w:rFonts w:ascii="Cambria" w:hAnsi="Cambria" w:cs="Arial"/>
          <w:bCs/>
          <w:sz w:val="22"/>
          <w:szCs w:val="22"/>
        </w:rPr>
      </w:pPr>
      <w:r w:rsidRPr="00977DAC">
        <w:rPr>
          <w:rFonts w:ascii="Cambria" w:hAnsi="Cambria" w:cs="Arial"/>
          <w:bCs/>
          <w:sz w:val="22"/>
          <w:szCs w:val="22"/>
        </w:rPr>
        <w:t>Cada representante legal/credenciado deverá representar apenas uma empresa licitante.</w:t>
      </w:r>
    </w:p>
    <w:p w14:paraId="7F5709D2" w14:textId="77777777" w:rsidR="004E1250" w:rsidRPr="00977DAC" w:rsidRDefault="004E1250" w:rsidP="00977DAC">
      <w:pPr>
        <w:numPr>
          <w:ilvl w:val="0"/>
          <w:numId w:val="1"/>
        </w:numPr>
        <w:tabs>
          <w:tab w:val="left" w:pos="284"/>
        </w:tabs>
        <w:spacing w:before="120" w:after="120" w:line="276" w:lineRule="auto"/>
        <w:ind w:left="0" w:firstLine="0"/>
        <w:jc w:val="both"/>
        <w:rPr>
          <w:rFonts w:ascii="Cambria" w:hAnsi="Cambria" w:cs="Arial"/>
          <w:b/>
          <w:sz w:val="22"/>
          <w:szCs w:val="22"/>
        </w:rPr>
      </w:pPr>
      <w:r w:rsidRPr="00977DAC">
        <w:rPr>
          <w:rFonts w:ascii="Cambria" w:hAnsi="Cambria" w:cs="Arial"/>
          <w:b/>
          <w:sz w:val="22"/>
          <w:szCs w:val="22"/>
        </w:rPr>
        <w:t>OBJETO</w:t>
      </w:r>
    </w:p>
    <w:p w14:paraId="4920C103" w14:textId="7D90477A" w:rsidR="004E1250" w:rsidRPr="00B77B84" w:rsidRDefault="004E1250" w:rsidP="00B77B84">
      <w:pPr>
        <w:numPr>
          <w:ilvl w:val="1"/>
          <w:numId w:val="1"/>
        </w:numPr>
        <w:spacing w:before="120" w:after="120" w:line="276" w:lineRule="auto"/>
        <w:ind w:left="284" w:firstLine="0"/>
        <w:jc w:val="both"/>
        <w:rPr>
          <w:rFonts w:ascii="Cambria" w:hAnsi="Cambria" w:cs="Arial"/>
          <w:bCs/>
          <w:sz w:val="22"/>
          <w:szCs w:val="22"/>
        </w:rPr>
      </w:pPr>
      <w:r w:rsidRPr="00B77B84">
        <w:rPr>
          <w:rFonts w:ascii="Cambria" w:hAnsi="Cambria" w:cs="Arial"/>
          <w:bCs/>
          <w:sz w:val="22"/>
          <w:szCs w:val="22"/>
        </w:rPr>
        <w:t xml:space="preserve">O objeto da presente licitação é a escolha da proposta mais vantajosa para a contratação de </w:t>
      </w:r>
      <w:r w:rsidR="00977DAC" w:rsidRPr="00B77B84">
        <w:rPr>
          <w:rFonts w:ascii="Cambria" w:hAnsi="Cambria" w:cs="Arial"/>
          <w:bCs/>
          <w:sz w:val="22"/>
          <w:szCs w:val="22"/>
        </w:rPr>
        <w:t xml:space="preserve">empresa de engenharia para a execução da obra de construção de escola padrão FNDE de um </w:t>
      </w:r>
      <w:r w:rsidR="00977DAC" w:rsidRPr="00B77B84">
        <w:rPr>
          <w:rFonts w:ascii="Cambria" w:hAnsi="Cambria" w:cs="Arial"/>
          <w:bCs/>
          <w:sz w:val="22"/>
          <w:szCs w:val="22"/>
        </w:rPr>
        <w:lastRenderedPageBreak/>
        <w:t>pavimento com 06 salas de aula</w:t>
      </w:r>
      <w:r w:rsidR="00386B1D">
        <w:rPr>
          <w:rFonts w:ascii="Cambria" w:hAnsi="Cambria" w:cs="Arial"/>
          <w:bCs/>
          <w:sz w:val="22"/>
          <w:szCs w:val="22"/>
        </w:rPr>
        <w:t>,</w:t>
      </w:r>
      <w:r w:rsidR="00977DAC" w:rsidRPr="00B77B84">
        <w:rPr>
          <w:rFonts w:ascii="Cambria" w:hAnsi="Cambria" w:cs="Arial"/>
          <w:bCs/>
          <w:sz w:val="22"/>
          <w:szCs w:val="22"/>
        </w:rPr>
        <w:t xml:space="preserve"> </w:t>
      </w:r>
      <w:r w:rsidR="00386B1D">
        <w:rPr>
          <w:rFonts w:ascii="Cambria" w:hAnsi="Cambria" w:cs="Arial"/>
          <w:bCs/>
          <w:sz w:val="22"/>
          <w:szCs w:val="22"/>
        </w:rPr>
        <w:t>de acordo com o</w:t>
      </w:r>
      <w:r w:rsidR="00977DAC" w:rsidRPr="00B77B84">
        <w:rPr>
          <w:rFonts w:ascii="Cambria" w:hAnsi="Cambria" w:cs="Arial"/>
          <w:bCs/>
          <w:sz w:val="22"/>
          <w:szCs w:val="22"/>
        </w:rPr>
        <w:t xml:space="preserve"> termo de compromisso de emenda 2021/04957-1</w:t>
      </w:r>
      <w:r w:rsidR="00B77B84">
        <w:rPr>
          <w:rFonts w:ascii="Cambria" w:hAnsi="Cambria" w:cs="Arial"/>
          <w:bCs/>
          <w:sz w:val="22"/>
          <w:szCs w:val="22"/>
        </w:rPr>
        <w:t>,</w:t>
      </w:r>
      <w:r w:rsidR="00977DAC" w:rsidRPr="00B77B84">
        <w:rPr>
          <w:rFonts w:ascii="Cambria" w:hAnsi="Cambria" w:cs="Arial"/>
          <w:bCs/>
          <w:sz w:val="22"/>
          <w:szCs w:val="22"/>
        </w:rPr>
        <w:t xml:space="preserve"> </w:t>
      </w:r>
      <w:r w:rsidRPr="00B77B84">
        <w:rPr>
          <w:rFonts w:ascii="Cambria" w:hAnsi="Cambria" w:cs="Arial"/>
          <w:bCs/>
          <w:sz w:val="22"/>
          <w:szCs w:val="22"/>
        </w:rPr>
        <w:t>conforme condições, quantidades e exigências estabelecidas neste Edital e seus anexos.</w:t>
      </w:r>
    </w:p>
    <w:p w14:paraId="7D2CDF50" w14:textId="4D150CD0" w:rsidR="004E1250" w:rsidRPr="00B77B84" w:rsidRDefault="004E1250" w:rsidP="00B77B84">
      <w:pPr>
        <w:numPr>
          <w:ilvl w:val="1"/>
          <w:numId w:val="1"/>
        </w:numPr>
        <w:spacing w:before="120" w:after="120" w:line="276" w:lineRule="auto"/>
        <w:ind w:left="284" w:firstLine="0"/>
        <w:jc w:val="both"/>
        <w:rPr>
          <w:rFonts w:ascii="Cambria" w:hAnsi="Cambria" w:cs="Arial"/>
          <w:bCs/>
          <w:sz w:val="22"/>
          <w:szCs w:val="22"/>
        </w:rPr>
      </w:pPr>
      <w:r w:rsidRPr="00B77B84">
        <w:rPr>
          <w:rFonts w:ascii="Cambria" w:hAnsi="Cambria" w:cs="Arial"/>
          <w:bCs/>
          <w:sz w:val="22"/>
          <w:szCs w:val="22"/>
        </w:rPr>
        <w:t>A licitação será realizada em único item.</w:t>
      </w:r>
    </w:p>
    <w:p w14:paraId="641CA791" w14:textId="3AB9B7FF" w:rsidR="004E1250" w:rsidRPr="00B77B84" w:rsidRDefault="004E1250" w:rsidP="00B77B84">
      <w:pPr>
        <w:numPr>
          <w:ilvl w:val="1"/>
          <w:numId w:val="1"/>
        </w:numPr>
        <w:spacing w:before="120" w:after="120" w:line="276" w:lineRule="auto"/>
        <w:ind w:left="284" w:firstLine="0"/>
        <w:jc w:val="both"/>
        <w:rPr>
          <w:rFonts w:ascii="Cambria" w:hAnsi="Cambria" w:cs="Arial"/>
          <w:bCs/>
          <w:sz w:val="22"/>
          <w:szCs w:val="22"/>
        </w:rPr>
      </w:pPr>
      <w:r w:rsidRPr="00B77B84">
        <w:rPr>
          <w:rFonts w:ascii="Cambria" w:hAnsi="Cambria" w:cs="Arial"/>
          <w:bCs/>
          <w:sz w:val="22"/>
          <w:szCs w:val="22"/>
        </w:rPr>
        <w:t xml:space="preserve">O critério de julgamento adotado será o menor preço </w:t>
      </w:r>
      <w:r w:rsidRPr="00B91107">
        <w:rPr>
          <w:rFonts w:ascii="Cambria" w:hAnsi="Cambria" w:cs="Arial"/>
          <w:b/>
          <w:sz w:val="22"/>
          <w:szCs w:val="22"/>
        </w:rPr>
        <w:t>GLOBAL</w:t>
      </w:r>
      <w:r w:rsidRPr="00B77B84">
        <w:rPr>
          <w:rFonts w:ascii="Cambria" w:hAnsi="Cambria" w:cs="Arial"/>
          <w:bCs/>
          <w:sz w:val="22"/>
          <w:szCs w:val="22"/>
        </w:rPr>
        <w:t>, observadas as exigências contidas neste Edital e seus Anexos quanto às especificações do objeto.</w:t>
      </w:r>
    </w:p>
    <w:p w14:paraId="324F9046" w14:textId="2315A9B9" w:rsidR="004E1250" w:rsidRPr="00B77B84" w:rsidRDefault="004E1250" w:rsidP="00B77B84">
      <w:pPr>
        <w:numPr>
          <w:ilvl w:val="1"/>
          <w:numId w:val="1"/>
        </w:numPr>
        <w:spacing w:before="120" w:after="120" w:line="276" w:lineRule="auto"/>
        <w:ind w:left="284" w:firstLine="0"/>
        <w:jc w:val="both"/>
        <w:rPr>
          <w:rFonts w:ascii="Cambria" w:hAnsi="Cambria" w:cs="Arial"/>
          <w:bCs/>
          <w:sz w:val="22"/>
          <w:szCs w:val="22"/>
        </w:rPr>
      </w:pPr>
      <w:r w:rsidRPr="00B77B84">
        <w:rPr>
          <w:rFonts w:ascii="Cambria" w:hAnsi="Cambria" w:cs="Arial"/>
          <w:bCs/>
          <w:sz w:val="22"/>
          <w:szCs w:val="22"/>
        </w:rPr>
        <w:t xml:space="preserve">A licitação será realizada de acordo com as regras específicas para o regime de execução empreitada </w:t>
      </w:r>
      <w:r w:rsidR="00B77B84">
        <w:rPr>
          <w:rFonts w:ascii="Cambria" w:hAnsi="Cambria" w:cs="Arial"/>
          <w:bCs/>
          <w:sz w:val="22"/>
          <w:szCs w:val="22"/>
        </w:rPr>
        <w:t>global.</w:t>
      </w:r>
    </w:p>
    <w:p w14:paraId="79EE5210" w14:textId="77777777" w:rsidR="004E1250" w:rsidRPr="00B77B84" w:rsidRDefault="004E1250" w:rsidP="00B77B84">
      <w:pPr>
        <w:numPr>
          <w:ilvl w:val="0"/>
          <w:numId w:val="1"/>
        </w:numPr>
        <w:tabs>
          <w:tab w:val="left" w:pos="284"/>
        </w:tabs>
        <w:spacing w:before="120" w:after="120" w:line="276" w:lineRule="auto"/>
        <w:ind w:left="0" w:firstLine="0"/>
        <w:jc w:val="both"/>
        <w:rPr>
          <w:rFonts w:ascii="Cambria" w:hAnsi="Cambria" w:cs="Arial"/>
          <w:b/>
          <w:sz w:val="22"/>
          <w:szCs w:val="22"/>
        </w:rPr>
      </w:pPr>
      <w:r w:rsidRPr="00B77B84">
        <w:rPr>
          <w:rFonts w:ascii="Cambria" w:hAnsi="Cambria" w:cs="Arial"/>
          <w:b/>
          <w:sz w:val="22"/>
          <w:szCs w:val="22"/>
        </w:rPr>
        <w:t>DOS RECURSOS ORÇAMENTÁRIOS</w:t>
      </w:r>
    </w:p>
    <w:p w14:paraId="46CF3B54" w14:textId="4947EC19" w:rsidR="004E1250" w:rsidRPr="00B77B84" w:rsidRDefault="004E1250" w:rsidP="00B77B84">
      <w:pPr>
        <w:numPr>
          <w:ilvl w:val="1"/>
          <w:numId w:val="1"/>
        </w:numPr>
        <w:spacing w:before="120" w:after="120" w:line="276" w:lineRule="auto"/>
        <w:ind w:left="284" w:firstLine="0"/>
        <w:jc w:val="both"/>
        <w:rPr>
          <w:rFonts w:ascii="Cambria" w:hAnsi="Cambria" w:cs="Arial"/>
          <w:bCs/>
          <w:sz w:val="22"/>
          <w:szCs w:val="22"/>
        </w:rPr>
      </w:pPr>
      <w:r w:rsidRPr="00B77B84">
        <w:rPr>
          <w:rFonts w:ascii="Cambria" w:hAnsi="Cambria" w:cs="Arial"/>
          <w:bCs/>
          <w:sz w:val="22"/>
          <w:szCs w:val="22"/>
        </w:rPr>
        <w:t xml:space="preserve">As despesas para atender a esta licitação estão programadas em dotação orçamentária própria, prevista no orçamento </w:t>
      </w:r>
      <w:r w:rsidR="00B77B84">
        <w:rPr>
          <w:rFonts w:ascii="Cambria" w:hAnsi="Cambria" w:cs="Arial"/>
          <w:bCs/>
          <w:sz w:val="22"/>
          <w:szCs w:val="22"/>
        </w:rPr>
        <w:t>do Município</w:t>
      </w:r>
      <w:r w:rsidRPr="00B77B84">
        <w:rPr>
          <w:rFonts w:ascii="Cambria" w:hAnsi="Cambria" w:cs="Arial"/>
          <w:bCs/>
          <w:sz w:val="22"/>
          <w:szCs w:val="22"/>
        </w:rPr>
        <w:t xml:space="preserve"> para o exercício de 20</w:t>
      </w:r>
      <w:r w:rsidR="00B77B84">
        <w:rPr>
          <w:rFonts w:ascii="Cambria" w:hAnsi="Cambria" w:cs="Arial"/>
          <w:bCs/>
          <w:sz w:val="22"/>
          <w:szCs w:val="22"/>
        </w:rPr>
        <w:t>22</w:t>
      </w:r>
      <w:r w:rsidRPr="00B77B84">
        <w:rPr>
          <w:rFonts w:ascii="Cambria" w:hAnsi="Cambria" w:cs="Arial"/>
          <w:bCs/>
          <w:sz w:val="22"/>
          <w:szCs w:val="22"/>
        </w:rPr>
        <w:t>, na classificação abaixo:</w:t>
      </w:r>
    </w:p>
    <w:p w14:paraId="75E6F611" w14:textId="2082DDC5" w:rsidR="00F8546D" w:rsidRPr="00F8546D" w:rsidRDefault="00F8546D" w:rsidP="00F8546D">
      <w:pPr>
        <w:spacing w:after="120"/>
        <w:jc w:val="both"/>
        <w:rPr>
          <w:rFonts w:ascii="Cambria" w:hAnsi="Cambria" w:cs="Arial"/>
          <w:sz w:val="22"/>
          <w:szCs w:val="22"/>
        </w:rPr>
      </w:pPr>
      <w:r>
        <w:rPr>
          <w:rFonts w:ascii="Cambria" w:hAnsi="Cambria" w:cs="Arial"/>
          <w:sz w:val="22"/>
          <w:szCs w:val="22"/>
        </w:rPr>
        <w:t xml:space="preserve">                               </w:t>
      </w:r>
      <w:r w:rsidRPr="00F8546D">
        <w:rPr>
          <w:rFonts w:ascii="Cambria" w:hAnsi="Cambria" w:cs="Arial"/>
          <w:sz w:val="22"/>
          <w:szCs w:val="22"/>
        </w:rPr>
        <w:t>02.03.02.12.361.004.1.0002 – Construção Unidade Escolar Ensino Fundamental</w:t>
      </w:r>
    </w:p>
    <w:p w14:paraId="387AEBFD" w14:textId="58C41E90" w:rsidR="00F8546D" w:rsidRPr="00F8546D" w:rsidRDefault="00F8546D" w:rsidP="00F8546D">
      <w:pPr>
        <w:spacing w:before="120" w:after="120"/>
        <w:jc w:val="both"/>
        <w:rPr>
          <w:rFonts w:ascii="Cambria" w:hAnsi="Cambria" w:cs="Arial"/>
          <w:sz w:val="22"/>
          <w:szCs w:val="22"/>
        </w:rPr>
      </w:pPr>
      <w:r>
        <w:rPr>
          <w:rFonts w:ascii="Cambria" w:hAnsi="Cambria" w:cs="Arial"/>
          <w:sz w:val="22"/>
          <w:szCs w:val="22"/>
        </w:rPr>
        <w:t xml:space="preserve">                               </w:t>
      </w:r>
      <w:r w:rsidRPr="00F8546D">
        <w:rPr>
          <w:rFonts w:ascii="Cambria" w:hAnsi="Cambria" w:cs="Arial"/>
          <w:sz w:val="22"/>
          <w:szCs w:val="22"/>
        </w:rPr>
        <w:t>02.03.02.12.365.004.1.0003 – Construção Unidade Escolar Educação Infantil/Creche</w:t>
      </w:r>
    </w:p>
    <w:p w14:paraId="5EBC2A3E" w14:textId="673E04C1" w:rsidR="00F8546D" w:rsidRPr="00F8546D" w:rsidRDefault="00F8546D" w:rsidP="00F8546D">
      <w:pPr>
        <w:spacing w:before="120" w:after="120"/>
        <w:jc w:val="both"/>
        <w:rPr>
          <w:rFonts w:ascii="Cambria" w:hAnsi="Cambria" w:cs="Arial"/>
          <w:sz w:val="22"/>
          <w:szCs w:val="22"/>
        </w:rPr>
      </w:pPr>
      <w:r w:rsidRPr="00F8546D">
        <w:rPr>
          <w:rFonts w:ascii="Cambria" w:hAnsi="Cambria" w:cs="Arial"/>
          <w:sz w:val="22"/>
          <w:szCs w:val="22"/>
        </w:rPr>
        <w:t xml:space="preserve">                            </w:t>
      </w:r>
      <w:r>
        <w:rPr>
          <w:rFonts w:ascii="Cambria" w:hAnsi="Cambria" w:cs="Arial"/>
          <w:sz w:val="22"/>
          <w:szCs w:val="22"/>
        </w:rPr>
        <w:t xml:space="preserve">                               </w:t>
      </w:r>
      <w:r w:rsidRPr="00F8546D">
        <w:rPr>
          <w:rFonts w:ascii="Cambria" w:hAnsi="Cambria" w:cs="Arial"/>
          <w:sz w:val="22"/>
          <w:szCs w:val="22"/>
        </w:rPr>
        <w:t xml:space="preserve">        4.4.90.51 – Obras e Instalações</w:t>
      </w:r>
    </w:p>
    <w:p w14:paraId="7B28D994" w14:textId="77777777" w:rsidR="004E1250" w:rsidRPr="00F8546D" w:rsidRDefault="004E1250" w:rsidP="00F8546D">
      <w:pPr>
        <w:numPr>
          <w:ilvl w:val="0"/>
          <w:numId w:val="1"/>
        </w:numPr>
        <w:tabs>
          <w:tab w:val="left" w:pos="284"/>
        </w:tabs>
        <w:spacing w:before="120" w:after="120" w:line="276" w:lineRule="auto"/>
        <w:ind w:left="0" w:firstLine="0"/>
        <w:jc w:val="both"/>
        <w:rPr>
          <w:rFonts w:ascii="Cambria" w:hAnsi="Cambria" w:cs="Arial"/>
          <w:b/>
          <w:sz w:val="22"/>
          <w:szCs w:val="22"/>
        </w:rPr>
      </w:pPr>
      <w:r w:rsidRPr="00F8546D">
        <w:rPr>
          <w:rFonts w:ascii="Cambria" w:hAnsi="Cambria" w:cs="Arial"/>
          <w:b/>
          <w:sz w:val="22"/>
          <w:szCs w:val="22"/>
        </w:rPr>
        <w:t>DA PARTICIPAÇÃO NA LICITAÇÃO</w:t>
      </w:r>
    </w:p>
    <w:p w14:paraId="692FFBFF" w14:textId="77777777" w:rsidR="004E1250" w:rsidRPr="00F8546D" w:rsidRDefault="004E1250" w:rsidP="00F8546D">
      <w:pPr>
        <w:numPr>
          <w:ilvl w:val="1"/>
          <w:numId w:val="1"/>
        </w:numPr>
        <w:spacing w:before="120" w:after="120" w:line="276" w:lineRule="auto"/>
        <w:ind w:left="284" w:firstLine="0"/>
        <w:jc w:val="both"/>
        <w:rPr>
          <w:rFonts w:ascii="Cambria" w:hAnsi="Cambria" w:cs="Arial"/>
          <w:bCs/>
          <w:sz w:val="22"/>
          <w:szCs w:val="22"/>
        </w:rPr>
      </w:pPr>
      <w:r w:rsidRPr="00F8546D">
        <w:rPr>
          <w:rFonts w:ascii="Cambria" w:hAnsi="Cambria" w:cs="Arial"/>
          <w:bCs/>
          <w:sz w:val="22"/>
          <w:szCs w:val="22"/>
        </w:rPr>
        <w:t xml:space="preserve">Poderão participar desta licitação, os interessados cujo ramo de atividade seja compatível com o objeto desta licitação </w:t>
      </w:r>
    </w:p>
    <w:p w14:paraId="1A3508D2" w14:textId="75AC0C5C" w:rsidR="004E1250" w:rsidRPr="00F8546D" w:rsidRDefault="004E1250" w:rsidP="00F8546D">
      <w:pPr>
        <w:numPr>
          <w:ilvl w:val="1"/>
          <w:numId w:val="1"/>
        </w:numPr>
        <w:spacing w:before="120" w:after="120" w:line="276" w:lineRule="auto"/>
        <w:ind w:left="284" w:firstLine="0"/>
        <w:jc w:val="both"/>
        <w:rPr>
          <w:rFonts w:ascii="Cambria" w:hAnsi="Cambria" w:cs="Arial"/>
          <w:bCs/>
          <w:sz w:val="22"/>
          <w:szCs w:val="22"/>
        </w:rPr>
      </w:pPr>
      <w:r w:rsidRPr="00F8546D">
        <w:rPr>
          <w:rFonts w:ascii="Cambria" w:hAnsi="Cambria" w:cs="Arial"/>
          <w:bCs/>
          <w:sz w:val="22"/>
          <w:szCs w:val="22"/>
        </w:rPr>
        <w:t>Será concedido tratamento favorecido para as microempresas e empresas de pequeno porte, nos limites previstos da Lei Complementar nº 123, de 2006.</w:t>
      </w:r>
    </w:p>
    <w:p w14:paraId="7FA02A51" w14:textId="77777777" w:rsidR="004E1250" w:rsidRPr="00F8546D" w:rsidRDefault="004E1250" w:rsidP="00F8546D">
      <w:pPr>
        <w:numPr>
          <w:ilvl w:val="1"/>
          <w:numId w:val="1"/>
        </w:numPr>
        <w:spacing w:before="120" w:after="120" w:line="276" w:lineRule="auto"/>
        <w:ind w:left="284" w:firstLine="0"/>
        <w:jc w:val="both"/>
        <w:rPr>
          <w:rFonts w:ascii="Cambria" w:hAnsi="Cambria" w:cs="Arial"/>
          <w:bCs/>
          <w:sz w:val="22"/>
          <w:szCs w:val="22"/>
        </w:rPr>
      </w:pPr>
      <w:r w:rsidRPr="00F8546D">
        <w:rPr>
          <w:rFonts w:ascii="Cambria" w:hAnsi="Cambria" w:cs="Arial"/>
          <w:bCs/>
          <w:sz w:val="22"/>
          <w:szCs w:val="22"/>
        </w:rPr>
        <w:t>Não poderão participar desta licitação:</w:t>
      </w:r>
    </w:p>
    <w:p w14:paraId="3E8450F3" w14:textId="77777777" w:rsidR="004E1250" w:rsidRPr="00F8546D" w:rsidRDefault="004E1250" w:rsidP="00F8546D">
      <w:pPr>
        <w:numPr>
          <w:ilvl w:val="2"/>
          <w:numId w:val="1"/>
        </w:numPr>
        <w:tabs>
          <w:tab w:val="left" w:pos="1276"/>
        </w:tabs>
        <w:spacing w:before="120" w:after="120" w:line="276" w:lineRule="auto"/>
        <w:ind w:left="709" w:firstLine="0"/>
        <w:jc w:val="both"/>
        <w:rPr>
          <w:rFonts w:ascii="Cambria" w:hAnsi="Cambria"/>
          <w:bCs/>
          <w:sz w:val="22"/>
          <w:szCs w:val="28"/>
        </w:rPr>
      </w:pPr>
      <w:r w:rsidRPr="00F8546D">
        <w:rPr>
          <w:rFonts w:ascii="Cambria" w:hAnsi="Cambria" w:cs="Arial"/>
          <w:bCs/>
          <w:sz w:val="22"/>
          <w:szCs w:val="28"/>
        </w:rPr>
        <w:t>proibidos de participar de licitações e celebrar contratos administrativos, na forma da legislação vigente</w:t>
      </w:r>
      <w:r w:rsidRPr="00F8546D">
        <w:rPr>
          <w:rFonts w:ascii="Cambria" w:hAnsi="Cambria"/>
          <w:bCs/>
          <w:sz w:val="22"/>
          <w:szCs w:val="28"/>
        </w:rPr>
        <w:t>;</w:t>
      </w:r>
    </w:p>
    <w:p w14:paraId="752246ED" w14:textId="77777777" w:rsidR="004E1250" w:rsidRPr="00F8546D" w:rsidRDefault="004E1250" w:rsidP="00F8546D">
      <w:pPr>
        <w:numPr>
          <w:ilvl w:val="2"/>
          <w:numId w:val="1"/>
        </w:numPr>
        <w:tabs>
          <w:tab w:val="left" w:pos="1276"/>
        </w:tabs>
        <w:spacing w:before="120" w:after="120" w:line="276" w:lineRule="auto"/>
        <w:ind w:left="709" w:firstLine="0"/>
        <w:jc w:val="both"/>
        <w:rPr>
          <w:rFonts w:ascii="Cambria" w:hAnsi="Cambria"/>
          <w:bCs/>
          <w:sz w:val="22"/>
          <w:szCs w:val="28"/>
        </w:rPr>
      </w:pPr>
      <w:r w:rsidRPr="00F8546D">
        <w:rPr>
          <w:rFonts w:ascii="Cambria" w:hAnsi="Cambria"/>
          <w:bCs/>
          <w:sz w:val="22"/>
          <w:szCs w:val="28"/>
        </w:rPr>
        <w:t>que não atendam às condições destes Edital e seus anexos;</w:t>
      </w:r>
    </w:p>
    <w:p w14:paraId="3F07EB55" w14:textId="77777777" w:rsidR="004E1250" w:rsidRPr="00F8546D" w:rsidRDefault="004E1250" w:rsidP="00F8546D">
      <w:pPr>
        <w:numPr>
          <w:ilvl w:val="2"/>
          <w:numId w:val="1"/>
        </w:numPr>
        <w:tabs>
          <w:tab w:val="left" w:pos="1276"/>
        </w:tabs>
        <w:spacing w:before="120" w:after="120" w:line="276" w:lineRule="auto"/>
        <w:ind w:left="709" w:firstLine="0"/>
        <w:jc w:val="both"/>
        <w:rPr>
          <w:rFonts w:ascii="Cambria" w:hAnsi="Cambria" w:cs="Arial"/>
          <w:bCs/>
          <w:sz w:val="22"/>
          <w:szCs w:val="28"/>
        </w:rPr>
      </w:pPr>
      <w:r w:rsidRPr="00F8546D">
        <w:rPr>
          <w:rFonts w:ascii="Cambria" w:hAnsi="Cambria" w:cs="Arial"/>
          <w:bCs/>
          <w:sz w:val="22"/>
          <w:szCs w:val="28"/>
        </w:rPr>
        <w:t xml:space="preserve">estrangeiros que não tenham representação legal no Brasil com poderes expressos para receber citação e responder administrativa ou judicialmente; </w:t>
      </w:r>
    </w:p>
    <w:p w14:paraId="2DDBF1D3" w14:textId="77777777" w:rsidR="004E1250" w:rsidRPr="00F8546D" w:rsidRDefault="004E1250" w:rsidP="00F8546D">
      <w:pPr>
        <w:numPr>
          <w:ilvl w:val="2"/>
          <w:numId w:val="1"/>
        </w:numPr>
        <w:tabs>
          <w:tab w:val="left" w:pos="1276"/>
        </w:tabs>
        <w:spacing w:before="120" w:after="120" w:line="276" w:lineRule="auto"/>
        <w:ind w:left="709" w:firstLine="0"/>
        <w:jc w:val="both"/>
        <w:rPr>
          <w:rFonts w:ascii="Cambria" w:hAnsi="Cambria" w:cs="Arial"/>
          <w:bCs/>
          <w:sz w:val="22"/>
          <w:szCs w:val="28"/>
        </w:rPr>
      </w:pPr>
      <w:r w:rsidRPr="00F8546D">
        <w:rPr>
          <w:rFonts w:ascii="Cambria" w:hAnsi="Cambria" w:cs="Arial"/>
          <w:bCs/>
          <w:sz w:val="22"/>
          <w:szCs w:val="28"/>
        </w:rPr>
        <w:t>que se enquadrem nas vedações previstas no artigo 9º da Lei nº 8.666, de 1993;</w:t>
      </w:r>
    </w:p>
    <w:p w14:paraId="69D8EC3D" w14:textId="77777777" w:rsidR="004E1250" w:rsidRPr="00F8546D" w:rsidRDefault="004E1250" w:rsidP="00F8546D">
      <w:pPr>
        <w:numPr>
          <w:ilvl w:val="2"/>
          <w:numId w:val="1"/>
        </w:numPr>
        <w:tabs>
          <w:tab w:val="left" w:pos="1276"/>
        </w:tabs>
        <w:spacing w:before="120" w:after="120" w:line="276" w:lineRule="auto"/>
        <w:ind w:left="709" w:firstLine="0"/>
        <w:jc w:val="both"/>
        <w:rPr>
          <w:rFonts w:ascii="Cambria" w:hAnsi="Cambria" w:cs="Arial"/>
          <w:bCs/>
          <w:sz w:val="22"/>
          <w:szCs w:val="28"/>
        </w:rPr>
      </w:pPr>
      <w:r w:rsidRPr="00F8546D">
        <w:rPr>
          <w:rFonts w:ascii="Cambria" w:hAnsi="Cambria" w:cs="Arial"/>
          <w:bCs/>
          <w:sz w:val="22"/>
          <w:szCs w:val="28"/>
        </w:rPr>
        <w:t>que estejam sob falência, concurso de credores, concordata ou insolvência, em processo de dissolução ou liquidação;</w:t>
      </w:r>
    </w:p>
    <w:p w14:paraId="6CEAA6FC" w14:textId="77777777" w:rsidR="004E1250" w:rsidRPr="00F8546D" w:rsidRDefault="004E1250" w:rsidP="00F8546D">
      <w:pPr>
        <w:numPr>
          <w:ilvl w:val="2"/>
          <w:numId w:val="1"/>
        </w:numPr>
        <w:tabs>
          <w:tab w:val="left" w:pos="1276"/>
        </w:tabs>
        <w:spacing w:before="120" w:after="120" w:line="276" w:lineRule="auto"/>
        <w:ind w:left="709" w:firstLine="0"/>
        <w:jc w:val="both"/>
        <w:rPr>
          <w:rFonts w:ascii="Cambria" w:hAnsi="Cambria" w:cs="Arial"/>
          <w:bCs/>
          <w:sz w:val="22"/>
          <w:szCs w:val="28"/>
        </w:rPr>
      </w:pPr>
      <w:r w:rsidRPr="00F8546D">
        <w:rPr>
          <w:rFonts w:ascii="Cambria" w:hAnsi="Cambria" w:cs="Arial"/>
          <w:bCs/>
          <w:sz w:val="22"/>
          <w:szCs w:val="28"/>
        </w:rPr>
        <w:t>sociedades cooperativas, considerando a vedação contida no art. 10 da Instrução Normativa SEGES/MP nº 5, de 2017.</w:t>
      </w:r>
    </w:p>
    <w:p w14:paraId="6C50F0BC" w14:textId="77777777" w:rsidR="004E1250" w:rsidRPr="00BB6FD8" w:rsidRDefault="004E1250" w:rsidP="00BB6FD8">
      <w:pPr>
        <w:numPr>
          <w:ilvl w:val="1"/>
          <w:numId w:val="1"/>
        </w:numPr>
        <w:spacing w:before="120" w:after="120" w:line="276" w:lineRule="auto"/>
        <w:ind w:left="284" w:firstLine="0"/>
        <w:jc w:val="both"/>
        <w:rPr>
          <w:rFonts w:ascii="Cambria" w:hAnsi="Cambria" w:cs="Arial"/>
          <w:bCs/>
          <w:sz w:val="22"/>
          <w:szCs w:val="22"/>
        </w:rPr>
      </w:pPr>
      <w:r w:rsidRPr="00BB6FD8">
        <w:rPr>
          <w:rFonts w:ascii="Cambria" w:hAnsi="Cambria" w:cs="Arial"/>
          <w:bCs/>
          <w:sz w:val="22"/>
          <w:szCs w:val="22"/>
        </w:rPr>
        <w:t>Nos termos do art. 5º do Decreto nº 9.507, de 2018, é vedada a contratação de pessoa jurídica na qual haja administrador ou sócio com poder de direção, familiar de:</w:t>
      </w:r>
    </w:p>
    <w:p w14:paraId="78304172" w14:textId="77777777" w:rsidR="004E1250" w:rsidRPr="00BB6FD8" w:rsidRDefault="004E1250">
      <w:pPr>
        <w:pStyle w:val="PargrafodaLista"/>
        <w:numPr>
          <w:ilvl w:val="0"/>
          <w:numId w:val="13"/>
        </w:numPr>
        <w:shd w:val="clear" w:color="auto" w:fill="FFFFFF" w:themeFill="background1"/>
        <w:spacing w:before="119" w:after="119" w:line="276" w:lineRule="auto"/>
        <w:ind w:left="993" w:hanging="284"/>
        <w:jc w:val="both"/>
        <w:rPr>
          <w:rFonts w:ascii="Cambria" w:hAnsi="Cambria" w:cs="Arial"/>
          <w:sz w:val="22"/>
          <w:szCs w:val="28"/>
        </w:rPr>
      </w:pPr>
      <w:r w:rsidRPr="00BB6FD8">
        <w:rPr>
          <w:rFonts w:ascii="Cambria" w:hAnsi="Cambria" w:cs="Arial"/>
          <w:sz w:val="22"/>
          <w:szCs w:val="28"/>
          <w:shd w:val="clear" w:color="auto" w:fill="FFFFFF"/>
        </w:rPr>
        <w:t>detentor de cargo em comissão ou função de confiança que atue na área responsável pela demanda ou contratação; ou</w:t>
      </w:r>
    </w:p>
    <w:p w14:paraId="6E4BBB01" w14:textId="77777777" w:rsidR="004E1250" w:rsidRPr="00BB6FD8" w:rsidRDefault="004E1250">
      <w:pPr>
        <w:pStyle w:val="xwestern"/>
        <w:numPr>
          <w:ilvl w:val="0"/>
          <w:numId w:val="13"/>
        </w:numPr>
        <w:shd w:val="clear" w:color="auto" w:fill="FFFFFF" w:themeFill="background1"/>
        <w:spacing w:before="119" w:beforeAutospacing="0" w:after="119" w:afterAutospacing="0" w:line="276" w:lineRule="auto"/>
        <w:ind w:left="993" w:hanging="284"/>
        <w:jc w:val="both"/>
        <w:rPr>
          <w:rFonts w:ascii="Cambria" w:hAnsi="Cambria" w:cs="Arial"/>
          <w:sz w:val="22"/>
          <w:szCs w:val="22"/>
        </w:rPr>
      </w:pPr>
      <w:r w:rsidRPr="00BB6FD8">
        <w:rPr>
          <w:rFonts w:ascii="Cambria" w:hAnsi="Cambria" w:cs="Arial"/>
          <w:sz w:val="22"/>
          <w:szCs w:val="22"/>
          <w:shd w:val="clear" w:color="auto" w:fill="FFFFFF"/>
        </w:rPr>
        <w:t>de autoridade hierarquicamente superior no âmbito do órgão contratante.</w:t>
      </w:r>
    </w:p>
    <w:p w14:paraId="6A521AA9" w14:textId="77777777" w:rsidR="004E1250" w:rsidRPr="00D34695" w:rsidRDefault="004E1250">
      <w:pPr>
        <w:pStyle w:val="PargrafodaLista"/>
        <w:numPr>
          <w:ilvl w:val="0"/>
          <w:numId w:val="14"/>
        </w:numPr>
        <w:shd w:val="clear" w:color="auto" w:fill="FFFFFF" w:themeFill="background1"/>
        <w:spacing w:before="119" w:after="119" w:line="276" w:lineRule="auto"/>
        <w:jc w:val="both"/>
        <w:rPr>
          <w:rFonts w:ascii="Arial" w:hAnsi="Arial" w:cs="Arial"/>
          <w:vanish/>
          <w:sz w:val="20"/>
          <w:shd w:val="clear" w:color="auto" w:fill="FFFFFF"/>
        </w:rPr>
      </w:pPr>
    </w:p>
    <w:p w14:paraId="6AD5A4A0" w14:textId="77777777" w:rsidR="004E1250" w:rsidRPr="00D34695" w:rsidRDefault="004E1250">
      <w:pPr>
        <w:pStyle w:val="PargrafodaLista"/>
        <w:numPr>
          <w:ilvl w:val="0"/>
          <w:numId w:val="14"/>
        </w:numPr>
        <w:shd w:val="clear" w:color="auto" w:fill="FFFFFF" w:themeFill="background1"/>
        <w:spacing w:before="119" w:after="119" w:line="276" w:lineRule="auto"/>
        <w:jc w:val="both"/>
        <w:rPr>
          <w:rFonts w:ascii="Arial" w:hAnsi="Arial" w:cs="Arial"/>
          <w:vanish/>
          <w:sz w:val="20"/>
          <w:shd w:val="clear" w:color="auto" w:fill="FFFFFF"/>
        </w:rPr>
      </w:pPr>
    </w:p>
    <w:p w14:paraId="21198929" w14:textId="77777777" w:rsidR="004E1250" w:rsidRPr="00D34695" w:rsidRDefault="004E1250">
      <w:pPr>
        <w:pStyle w:val="PargrafodaLista"/>
        <w:numPr>
          <w:ilvl w:val="0"/>
          <w:numId w:val="14"/>
        </w:numPr>
        <w:shd w:val="clear" w:color="auto" w:fill="FFFFFF" w:themeFill="background1"/>
        <w:spacing w:before="119" w:after="119" w:line="276" w:lineRule="auto"/>
        <w:jc w:val="both"/>
        <w:rPr>
          <w:rFonts w:ascii="Arial" w:hAnsi="Arial" w:cs="Arial"/>
          <w:vanish/>
          <w:sz w:val="20"/>
          <w:shd w:val="clear" w:color="auto" w:fill="FFFFFF"/>
        </w:rPr>
      </w:pPr>
    </w:p>
    <w:p w14:paraId="6BAFA742" w14:textId="77777777" w:rsidR="004E1250" w:rsidRPr="00D34695" w:rsidRDefault="004E1250">
      <w:pPr>
        <w:pStyle w:val="PargrafodaLista"/>
        <w:numPr>
          <w:ilvl w:val="1"/>
          <w:numId w:val="14"/>
        </w:numPr>
        <w:shd w:val="clear" w:color="auto" w:fill="FFFFFF" w:themeFill="background1"/>
        <w:spacing w:before="119" w:after="119" w:line="276" w:lineRule="auto"/>
        <w:jc w:val="both"/>
        <w:rPr>
          <w:rFonts w:ascii="Arial" w:hAnsi="Arial" w:cs="Arial"/>
          <w:vanish/>
          <w:sz w:val="20"/>
          <w:shd w:val="clear" w:color="auto" w:fill="FFFFFF"/>
        </w:rPr>
      </w:pPr>
    </w:p>
    <w:p w14:paraId="4CB0861D" w14:textId="77777777" w:rsidR="004E1250" w:rsidRPr="00D34695" w:rsidRDefault="004E1250" w:rsidP="004E1250">
      <w:pPr>
        <w:pStyle w:val="PargrafodaLista"/>
        <w:keepNext/>
        <w:keepLines/>
        <w:numPr>
          <w:ilvl w:val="0"/>
          <w:numId w:val="9"/>
        </w:numPr>
        <w:tabs>
          <w:tab w:val="num" w:pos="420"/>
          <w:tab w:val="left" w:pos="567"/>
        </w:tabs>
        <w:spacing w:before="240"/>
        <w:ind w:left="0" w:firstLine="0"/>
        <w:jc w:val="both"/>
        <w:outlineLvl w:val="0"/>
        <w:rPr>
          <w:rFonts w:ascii="Arial" w:eastAsiaTheme="majorEastAsia" w:hAnsi="Arial" w:cs="Arial"/>
          <w:b/>
          <w:bCs/>
          <w:vanish/>
          <w:color w:val="000000"/>
          <w:sz w:val="20"/>
        </w:rPr>
      </w:pPr>
    </w:p>
    <w:p w14:paraId="2B15D92F" w14:textId="77777777" w:rsidR="004E1250" w:rsidRPr="00D34695" w:rsidRDefault="004E1250" w:rsidP="004E1250">
      <w:pPr>
        <w:pStyle w:val="PargrafodaLista"/>
        <w:keepNext/>
        <w:keepLines/>
        <w:numPr>
          <w:ilvl w:val="0"/>
          <w:numId w:val="9"/>
        </w:numPr>
        <w:tabs>
          <w:tab w:val="num" w:pos="420"/>
          <w:tab w:val="left" w:pos="567"/>
        </w:tabs>
        <w:spacing w:before="240"/>
        <w:ind w:left="0" w:firstLine="0"/>
        <w:jc w:val="both"/>
        <w:outlineLvl w:val="0"/>
        <w:rPr>
          <w:rFonts w:ascii="Arial" w:eastAsiaTheme="majorEastAsia" w:hAnsi="Arial" w:cs="Arial"/>
          <w:b/>
          <w:bCs/>
          <w:vanish/>
          <w:color w:val="000000"/>
          <w:sz w:val="20"/>
        </w:rPr>
      </w:pPr>
    </w:p>
    <w:p w14:paraId="0039A0F7" w14:textId="77777777" w:rsidR="004E1250" w:rsidRPr="00D34695" w:rsidRDefault="004E1250" w:rsidP="004E1250">
      <w:pPr>
        <w:pStyle w:val="PargrafodaLista"/>
        <w:keepNext/>
        <w:keepLines/>
        <w:numPr>
          <w:ilvl w:val="0"/>
          <w:numId w:val="9"/>
        </w:numPr>
        <w:tabs>
          <w:tab w:val="num" w:pos="420"/>
          <w:tab w:val="left" w:pos="567"/>
        </w:tabs>
        <w:spacing w:before="240"/>
        <w:ind w:left="0" w:firstLine="0"/>
        <w:jc w:val="both"/>
        <w:outlineLvl w:val="0"/>
        <w:rPr>
          <w:rFonts w:ascii="Arial" w:eastAsiaTheme="majorEastAsia" w:hAnsi="Arial" w:cs="Arial"/>
          <w:b/>
          <w:bCs/>
          <w:vanish/>
          <w:color w:val="000000"/>
          <w:sz w:val="20"/>
        </w:rPr>
      </w:pPr>
    </w:p>
    <w:p w14:paraId="3DE0E2BF" w14:textId="77777777" w:rsidR="004E1250" w:rsidRPr="00D34695" w:rsidRDefault="004E1250" w:rsidP="004E1250">
      <w:pPr>
        <w:pStyle w:val="PargrafodaLista"/>
        <w:keepNext/>
        <w:keepLines/>
        <w:numPr>
          <w:ilvl w:val="0"/>
          <w:numId w:val="9"/>
        </w:numPr>
        <w:tabs>
          <w:tab w:val="num" w:pos="420"/>
          <w:tab w:val="left" w:pos="567"/>
        </w:tabs>
        <w:spacing w:before="240"/>
        <w:ind w:left="0" w:firstLine="0"/>
        <w:jc w:val="both"/>
        <w:outlineLvl w:val="0"/>
        <w:rPr>
          <w:rFonts w:ascii="Arial" w:eastAsiaTheme="majorEastAsia" w:hAnsi="Arial" w:cs="Arial"/>
          <w:b/>
          <w:bCs/>
          <w:vanish/>
          <w:color w:val="000000"/>
          <w:sz w:val="20"/>
        </w:rPr>
      </w:pPr>
    </w:p>
    <w:p w14:paraId="77678A02" w14:textId="77777777" w:rsidR="004E1250" w:rsidRPr="00D34695" w:rsidRDefault="004E1250" w:rsidP="004E1250">
      <w:pPr>
        <w:pStyle w:val="PargrafodaLista"/>
        <w:keepNext/>
        <w:keepLines/>
        <w:numPr>
          <w:ilvl w:val="0"/>
          <w:numId w:val="9"/>
        </w:numPr>
        <w:tabs>
          <w:tab w:val="num" w:pos="420"/>
          <w:tab w:val="left" w:pos="567"/>
        </w:tabs>
        <w:spacing w:before="240"/>
        <w:ind w:left="0" w:firstLine="0"/>
        <w:jc w:val="both"/>
        <w:outlineLvl w:val="0"/>
        <w:rPr>
          <w:rFonts w:ascii="Arial" w:eastAsiaTheme="majorEastAsia" w:hAnsi="Arial" w:cs="Arial"/>
          <w:b/>
          <w:bCs/>
          <w:vanish/>
          <w:color w:val="000000"/>
          <w:sz w:val="20"/>
        </w:rPr>
      </w:pPr>
    </w:p>
    <w:p w14:paraId="5A266809" w14:textId="77777777" w:rsidR="004E1250" w:rsidRPr="00D34695" w:rsidRDefault="004E1250" w:rsidP="004E1250">
      <w:pPr>
        <w:pStyle w:val="PargrafodaLista"/>
        <w:keepNext/>
        <w:keepLines/>
        <w:numPr>
          <w:ilvl w:val="0"/>
          <w:numId w:val="9"/>
        </w:numPr>
        <w:tabs>
          <w:tab w:val="num" w:pos="420"/>
          <w:tab w:val="left" w:pos="567"/>
        </w:tabs>
        <w:spacing w:before="240"/>
        <w:ind w:left="0" w:firstLine="0"/>
        <w:jc w:val="both"/>
        <w:outlineLvl w:val="0"/>
        <w:rPr>
          <w:rFonts w:ascii="Arial" w:eastAsiaTheme="majorEastAsia" w:hAnsi="Arial" w:cs="Arial"/>
          <w:b/>
          <w:bCs/>
          <w:vanish/>
          <w:color w:val="000000"/>
          <w:sz w:val="20"/>
        </w:rPr>
      </w:pPr>
    </w:p>
    <w:p w14:paraId="0E71FE1C" w14:textId="77777777" w:rsidR="004E1250" w:rsidRPr="00D34695" w:rsidRDefault="004E1250" w:rsidP="004E1250">
      <w:pPr>
        <w:pStyle w:val="PargrafodaLista"/>
        <w:keepNext/>
        <w:keepLines/>
        <w:numPr>
          <w:ilvl w:val="1"/>
          <w:numId w:val="9"/>
        </w:numPr>
        <w:tabs>
          <w:tab w:val="left" w:pos="567"/>
        </w:tabs>
        <w:spacing w:before="240"/>
        <w:ind w:left="716"/>
        <w:jc w:val="both"/>
        <w:outlineLvl w:val="0"/>
        <w:rPr>
          <w:rFonts w:ascii="Arial" w:eastAsiaTheme="majorEastAsia" w:hAnsi="Arial" w:cs="Arial"/>
          <w:b/>
          <w:bCs/>
          <w:vanish/>
          <w:color w:val="000000"/>
          <w:sz w:val="20"/>
        </w:rPr>
      </w:pPr>
    </w:p>
    <w:p w14:paraId="462E2DAC" w14:textId="77777777" w:rsidR="004E1250" w:rsidRPr="00D34695" w:rsidRDefault="004E1250" w:rsidP="004E1250">
      <w:pPr>
        <w:pStyle w:val="PargrafodaLista"/>
        <w:keepNext/>
        <w:keepLines/>
        <w:numPr>
          <w:ilvl w:val="1"/>
          <w:numId w:val="9"/>
        </w:numPr>
        <w:tabs>
          <w:tab w:val="left" w:pos="567"/>
        </w:tabs>
        <w:spacing w:before="240"/>
        <w:ind w:left="716"/>
        <w:jc w:val="both"/>
        <w:outlineLvl w:val="0"/>
        <w:rPr>
          <w:rFonts w:ascii="Arial" w:eastAsiaTheme="majorEastAsia" w:hAnsi="Arial" w:cs="Arial"/>
          <w:b/>
          <w:bCs/>
          <w:vanish/>
          <w:color w:val="000000"/>
          <w:sz w:val="20"/>
        </w:rPr>
      </w:pPr>
    </w:p>
    <w:p w14:paraId="749AED7B" w14:textId="77777777" w:rsidR="004E1250" w:rsidRPr="00D34695" w:rsidRDefault="004E1250" w:rsidP="004E1250">
      <w:pPr>
        <w:pStyle w:val="PargrafodaLista"/>
        <w:keepNext/>
        <w:keepLines/>
        <w:numPr>
          <w:ilvl w:val="1"/>
          <w:numId w:val="9"/>
        </w:numPr>
        <w:tabs>
          <w:tab w:val="left" w:pos="567"/>
        </w:tabs>
        <w:spacing w:before="240"/>
        <w:ind w:left="716"/>
        <w:jc w:val="both"/>
        <w:outlineLvl w:val="0"/>
        <w:rPr>
          <w:rFonts w:ascii="Arial" w:eastAsiaTheme="majorEastAsia" w:hAnsi="Arial" w:cs="Arial"/>
          <w:b/>
          <w:bCs/>
          <w:vanish/>
          <w:color w:val="000000"/>
          <w:sz w:val="20"/>
        </w:rPr>
      </w:pPr>
    </w:p>
    <w:p w14:paraId="76958B41" w14:textId="77777777" w:rsidR="004E1250" w:rsidRPr="00D34695" w:rsidRDefault="004E1250" w:rsidP="004E1250">
      <w:pPr>
        <w:pStyle w:val="PargrafodaLista"/>
        <w:keepNext/>
        <w:keepLines/>
        <w:numPr>
          <w:ilvl w:val="1"/>
          <w:numId w:val="9"/>
        </w:numPr>
        <w:tabs>
          <w:tab w:val="left" w:pos="567"/>
        </w:tabs>
        <w:spacing w:before="240"/>
        <w:ind w:left="716"/>
        <w:jc w:val="both"/>
        <w:outlineLvl w:val="0"/>
        <w:rPr>
          <w:rFonts w:ascii="Arial" w:eastAsiaTheme="majorEastAsia" w:hAnsi="Arial" w:cs="Arial"/>
          <w:b/>
          <w:bCs/>
          <w:vanish/>
          <w:color w:val="000000"/>
          <w:sz w:val="20"/>
        </w:rPr>
      </w:pPr>
    </w:p>
    <w:p w14:paraId="620C3B51" w14:textId="77777777" w:rsidR="004E1250" w:rsidRPr="00D34695" w:rsidRDefault="004E1250" w:rsidP="004E1250">
      <w:pPr>
        <w:pStyle w:val="PargrafodaLista"/>
        <w:keepNext/>
        <w:keepLines/>
        <w:numPr>
          <w:ilvl w:val="1"/>
          <w:numId w:val="9"/>
        </w:numPr>
        <w:tabs>
          <w:tab w:val="left" w:pos="567"/>
        </w:tabs>
        <w:spacing w:before="240"/>
        <w:ind w:left="716"/>
        <w:jc w:val="both"/>
        <w:outlineLvl w:val="0"/>
        <w:rPr>
          <w:rFonts w:ascii="Arial" w:eastAsiaTheme="majorEastAsia" w:hAnsi="Arial" w:cs="Arial"/>
          <w:b/>
          <w:bCs/>
          <w:vanish/>
          <w:color w:val="000000"/>
          <w:sz w:val="20"/>
        </w:rPr>
      </w:pPr>
    </w:p>
    <w:p w14:paraId="0A4C7243" w14:textId="77777777" w:rsidR="004E1250" w:rsidRPr="00BB6FD8" w:rsidRDefault="004E1250" w:rsidP="00BB6FD8">
      <w:pPr>
        <w:pStyle w:val="PargrafodaLista"/>
        <w:widowControl w:val="0"/>
        <w:numPr>
          <w:ilvl w:val="2"/>
          <w:numId w:val="9"/>
        </w:numPr>
        <w:suppressAutoHyphens/>
        <w:spacing w:after="120"/>
        <w:ind w:left="1701" w:hanging="141"/>
        <w:contextualSpacing/>
        <w:jc w:val="both"/>
        <w:rPr>
          <w:rFonts w:ascii="Cambria" w:hAnsi="Cambria" w:cs="Arial"/>
          <w:sz w:val="22"/>
          <w:szCs w:val="28"/>
        </w:rPr>
      </w:pPr>
      <w:r w:rsidRPr="00BB6FD8">
        <w:rPr>
          <w:rFonts w:ascii="Cambria" w:hAnsi="Cambria" w:cs="Arial"/>
          <w:sz w:val="22"/>
          <w:szCs w:val="28"/>
        </w:rPr>
        <w:t xml:space="preserve"> Para os fins do disposto neste item</w:t>
      </w:r>
      <w:r w:rsidRPr="00BB6FD8">
        <w:rPr>
          <w:rFonts w:ascii="Cambria" w:hAnsi="Cambria" w:cs="Arial"/>
          <w:i/>
          <w:iCs/>
          <w:sz w:val="22"/>
          <w:szCs w:val="28"/>
        </w:rPr>
        <w:t>,</w:t>
      </w:r>
      <w:r w:rsidRPr="00BB6FD8">
        <w:rPr>
          <w:rFonts w:ascii="Cambria" w:hAnsi="Cambria" w:cs="Arial"/>
          <w:sz w:val="22"/>
          <w:szCs w:val="28"/>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6880D984" w14:textId="77777777" w:rsidR="004E1250" w:rsidRPr="00BB6FD8" w:rsidRDefault="004E1250" w:rsidP="00BB6FD8">
      <w:pPr>
        <w:numPr>
          <w:ilvl w:val="1"/>
          <w:numId w:val="1"/>
        </w:numPr>
        <w:spacing w:after="120" w:line="276" w:lineRule="auto"/>
        <w:ind w:left="284" w:firstLine="0"/>
        <w:jc w:val="both"/>
        <w:rPr>
          <w:rFonts w:ascii="Cambria" w:hAnsi="Cambria" w:cs="Arial"/>
          <w:bCs/>
          <w:sz w:val="22"/>
          <w:szCs w:val="22"/>
        </w:rPr>
      </w:pPr>
      <w:r w:rsidRPr="00BB6FD8">
        <w:rPr>
          <w:rFonts w:ascii="Cambria" w:hAnsi="Cambria" w:cs="Arial"/>
          <w:bCs/>
          <w:sz w:val="22"/>
          <w:szCs w:val="22"/>
        </w:rPr>
        <w:t>Nos termos do art. 7° do Decreto n° 7.203, de 2010, é vedada, ainda, a utilização, na execução dos serviços contratados, de empregado da futura Contratada que seja familiar de agente público ocupante de cargo em comissão ou função de confiança neste órgão contratante.</w:t>
      </w:r>
    </w:p>
    <w:p w14:paraId="3699E1CE" w14:textId="77777777" w:rsidR="004E1250" w:rsidRPr="00BB6FD8" w:rsidRDefault="004E1250" w:rsidP="00BB6FD8">
      <w:pPr>
        <w:numPr>
          <w:ilvl w:val="0"/>
          <w:numId w:val="1"/>
        </w:numPr>
        <w:tabs>
          <w:tab w:val="left" w:pos="284"/>
        </w:tabs>
        <w:spacing w:before="120" w:after="120" w:line="276" w:lineRule="auto"/>
        <w:ind w:left="0" w:firstLine="0"/>
        <w:jc w:val="both"/>
        <w:rPr>
          <w:rFonts w:ascii="Cambria" w:hAnsi="Cambria" w:cs="Arial"/>
          <w:b/>
          <w:sz w:val="22"/>
          <w:szCs w:val="22"/>
        </w:rPr>
      </w:pPr>
      <w:r w:rsidRPr="00BB6FD8">
        <w:rPr>
          <w:rFonts w:ascii="Cambria" w:hAnsi="Cambria" w:cs="Arial"/>
          <w:b/>
          <w:sz w:val="22"/>
          <w:szCs w:val="22"/>
        </w:rPr>
        <w:t>DA HABILITAÇÃO</w:t>
      </w:r>
    </w:p>
    <w:p w14:paraId="2284A3C2" w14:textId="0035896B" w:rsidR="004E1250" w:rsidRPr="00BB6FD8" w:rsidRDefault="004E1250" w:rsidP="00BB6FD8">
      <w:pPr>
        <w:numPr>
          <w:ilvl w:val="1"/>
          <w:numId w:val="1"/>
        </w:numPr>
        <w:spacing w:after="120" w:line="276" w:lineRule="auto"/>
        <w:ind w:left="284" w:firstLine="0"/>
        <w:jc w:val="both"/>
        <w:rPr>
          <w:rFonts w:ascii="Cambria" w:hAnsi="Cambria" w:cs="Arial"/>
          <w:bCs/>
          <w:sz w:val="22"/>
          <w:szCs w:val="22"/>
        </w:rPr>
      </w:pPr>
      <w:r w:rsidRPr="00BB6FD8">
        <w:rPr>
          <w:rFonts w:ascii="Cambria" w:hAnsi="Cambria" w:cs="Arial"/>
          <w:bCs/>
          <w:sz w:val="22"/>
          <w:szCs w:val="22"/>
        </w:rPr>
        <w:t xml:space="preserve">O licitante cadastrado, ou não, no </w:t>
      </w:r>
      <w:r w:rsidR="00BB6FD8" w:rsidRPr="00BB6FD8">
        <w:rPr>
          <w:rFonts w:ascii="Cambria" w:hAnsi="Cambria" w:cs="Arial"/>
          <w:bCs/>
          <w:sz w:val="22"/>
          <w:szCs w:val="22"/>
        </w:rPr>
        <w:t>Cadastro de Prestadores de Serviços</w:t>
      </w:r>
      <w:r w:rsidRPr="00BB6FD8">
        <w:rPr>
          <w:rFonts w:ascii="Cambria" w:hAnsi="Cambria" w:cs="Arial"/>
          <w:bCs/>
          <w:sz w:val="22"/>
          <w:szCs w:val="22"/>
        </w:rPr>
        <w:t>, deve inserir no envelope nº 01, dos documentos de habilitação e das condições de participação, as declarações complementares que consistem nos seguintes documentos:</w:t>
      </w:r>
    </w:p>
    <w:p w14:paraId="558B1F58" w14:textId="77777777" w:rsidR="004E1250" w:rsidRPr="00D34695" w:rsidRDefault="004E1250">
      <w:pPr>
        <w:widowControl w:val="0"/>
        <w:numPr>
          <w:ilvl w:val="0"/>
          <w:numId w:val="41"/>
        </w:numPr>
        <w:tabs>
          <w:tab w:val="left" w:pos="7380"/>
        </w:tabs>
        <w:suppressAutoHyphens/>
        <w:spacing w:before="120" w:after="120"/>
        <w:jc w:val="both"/>
        <w:rPr>
          <w:rFonts w:ascii="Arial" w:hAnsi="Arial" w:cs="Arial"/>
          <w:bCs/>
          <w:iCs/>
          <w:vanish/>
          <w:color w:val="000000"/>
          <w:sz w:val="20"/>
          <w:highlight w:val="yellow"/>
        </w:rPr>
      </w:pPr>
    </w:p>
    <w:p w14:paraId="553E52F3" w14:textId="77777777" w:rsidR="004E1250" w:rsidRPr="00D34695" w:rsidRDefault="004E1250">
      <w:pPr>
        <w:widowControl w:val="0"/>
        <w:numPr>
          <w:ilvl w:val="1"/>
          <w:numId w:val="41"/>
        </w:numPr>
        <w:tabs>
          <w:tab w:val="left" w:pos="7380"/>
        </w:tabs>
        <w:suppressAutoHyphens/>
        <w:spacing w:before="120" w:after="120"/>
        <w:jc w:val="both"/>
        <w:rPr>
          <w:rFonts w:ascii="Arial" w:hAnsi="Arial" w:cs="Arial"/>
          <w:bCs/>
          <w:iCs/>
          <w:vanish/>
          <w:color w:val="000000"/>
          <w:sz w:val="20"/>
          <w:highlight w:val="yellow"/>
        </w:rPr>
      </w:pPr>
    </w:p>
    <w:p w14:paraId="53012844" w14:textId="20E58911" w:rsidR="004E1250" w:rsidRPr="00BB6FD8" w:rsidRDefault="004E1250" w:rsidP="00BB6FD8">
      <w:pPr>
        <w:numPr>
          <w:ilvl w:val="2"/>
          <w:numId w:val="1"/>
        </w:numPr>
        <w:tabs>
          <w:tab w:val="left" w:pos="1276"/>
        </w:tabs>
        <w:spacing w:before="120" w:after="120" w:line="276" w:lineRule="auto"/>
        <w:ind w:left="709" w:firstLine="0"/>
        <w:jc w:val="both"/>
        <w:rPr>
          <w:rFonts w:ascii="Cambria" w:hAnsi="Cambria" w:cs="Arial"/>
          <w:bCs/>
          <w:sz w:val="22"/>
          <w:szCs w:val="28"/>
        </w:rPr>
      </w:pPr>
      <w:r w:rsidRPr="00BB6FD8">
        <w:rPr>
          <w:rFonts w:ascii="Cambria" w:hAnsi="Cambria" w:cs="Arial"/>
          <w:bCs/>
          <w:sz w:val="22"/>
          <w:szCs w:val="28"/>
        </w:rPr>
        <w:t xml:space="preserve">de que cumpre os requisitos estabelecidos no artigo 3° da Lei Complementar nº 123, de 2006, caso opte por usufruir do tratamento favorecido estabelecido em seus </w:t>
      </w:r>
      <w:proofErr w:type="spellStart"/>
      <w:r w:rsidRPr="00BB6FD8">
        <w:rPr>
          <w:rFonts w:ascii="Cambria" w:hAnsi="Cambria" w:cs="Arial"/>
          <w:bCs/>
          <w:sz w:val="22"/>
          <w:szCs w:val="28"/>
        </w:rPr>
        <w:t>arts</w:t>
      </w:r>
      <w:proofErr w:type="spellEnd"/>
      <w:r w:rsidRPr="00BB6FD8">
        <w:rPr>
          <w:rFonts w:ascii="Cambria" w:hAnsi="Cambria" w:cs="Arial"/>
          <w:bCs/>
          <w:sz w:val="22"/>
          <w:szCs w:val="28"/>
        </w:rPr>
        <w:t>. 42 a 49;</w:t>
      </w:r>
    </w:p>
    <w:p w14:paraId="6E72996F" w14:textId="6420BBBD" w:rsidR="004E1250" w:rsidRPr="006C434B" w:rsidRDefault="004E1250">
      <w:pPr>
        <w:widowControl w:val="0"/>
        <w:numPr>
          <w:ilvl w:val="3"/>
          <w:numId w:val="41"/>
        </w:numPr>
        <w:tabs>
          <w:tab w:val="left" w:pos="1985"/>
        </w:tabs>
        <w:suppressAutoHyphens/>
        <w:spacing w:before="120" w:after="120"/>
        <w:ind w:left="1276" w:firstLine="1"/>
        <w:jc w:val="both"/>
        <w:rPr>
          <w:rFonts w:ascii="Cambria" w:hAnsi="Cambria" w:cs="Arial"/>
          <w:b/>
          <w:sz w:val="22"/>
          <w:szCs w:val="28"/>
        </w:rPr>
      </w:pPr>
      <w:r w:rsidRPr="00BB6FD8">
        <w:rPr>
          <w:rFonts w:ascii="Arial" w:hAnsi="Arial" w:cs="Arial"/>
          <w:bCs/>
          <w:iCs/>
          <w:color w:val="000000"/>
          <w:sz w:val="20"/>
        </w:rPr>
        <w:t xml:space="preserve"> </w:t>
      </w:r>
      <w:r w:rsidRPr="006C434B">
        <w:rPr>
          <w:rFonts w:ascii="Cambria" w:hAnsi="Cambria" w:cs="Arial"/>
          <w:bCs/>
          <w:iCs/>
          <w:color w:val="000000"/>
          <w:sz w:val="22"/>
          <w:szCs w:val="28"/>
        </w:rPr>
        <w:t>nos itens exclusivos para participação de microempresas e empresas de pequeno porte, a ausência da declaração impedirá o prosseguimento no certame;</w:t>
      </w:r>
    </w:p>
    <w:p w14:paraId="3D752445" w14:textId="77777777" w:rsidR="004E1250" w:rsidRPr="006C434B" w:rsidRDefault="004E1250">
      <w:pPr>
        <w:widowControl w:val="0"/>
        <w:numPr>
          <w:ilvl w:val="3"/>
          <w:numId w:val="41"/>
        </w:numPr>
        <w:tabs>
          <w:tab w:val="left" w:pos="1985"/>
        </w:tabs>
        <w:suppressAutoHyphens/>
        <w:spacing w:before="120" w:after="120"/>
        <w:ind w:left="1276" w:firstLine="1"/>
        <w:jc w:val="both"/>
        <w:rPr>
          <w:rFonts w:ascii="Cambria" w:hAnsi="Cambria" w:cs="Arial"/>
          <w:bCs/>
          <w:iCs/>
          <w:color w:val="000000"/>
          <w:sz w:val="22"/>
          <w:szCs w:val="28"/>
        </w:rPr>
      </w:pPr>
      <w:r w:rsidRPr="006C434B">
        <w:rPr>
          <w:rFonts w:ascii="Cambria" w:hAnsi="Cambria" w:cs="Arial"/>
          <w:bCs/>
          <w:iCs/>
          <w:color w:val="000000"/>
          <w:sz w:val="22"/>
          <w:szCs w:val="28"/>
        </w:rPr>
        <w:t>nos itens em que a participação não for exclusiva para microempresas e empresas de pequeno porte, a ausência da declaração apenas produzirá o efeito de o licitante não ter direito ao tratamento favorecido previsto na Lei Complementar nº 123, de 2006, mesmo que microempresa, empresa de pequeno porte ou sociedade cooperativa.</w:t>
      </w:r>
    </w:p>
    <w:p w14:paraId="51FD491A" w14:textId="684E804F" w:rsidR="004E1250" w:rsidRPr="00A21E71" w:rsidRDefault="004E1250" w:rsidP="004F3D06">
      <w:pPr>
        <w:numPr>
          <w:ilvl w:val="2"/>
          <w:numId w:val="1"/>
        </w:numPr>
        <w:tabs>
          <w:tab w:val="left" w:pos="1276"/>
        </w:tabs>
        <w:spacing w:before="120" w:after="120" w:line="276" w:lineRule="auto"/>
        <w:ind w:left="709" w:firstLine="0"/>
        <w:jc w:val="both"/>
        <w:rPr>
          <w:rFonts w:ascii="Cambria" w:hAnsi="Cambria" w:cs="Arial"/>
          <w:bCs/>
          <w:sz w:val="22"/>
          <w:szCs w:val="28"/>
        </w:rPr>
      </w:pPr>
      <w:r w:rsidRPr="00A21E71">
        <w:rPr>
          <w:rFonts w:ascii="Cambria" w:hAnsi="Cambria" w:cs="Arial"/>
          <w:bCs/>
          <w:sz w:val="22"/>
          <w:szCs w:val="28"/>
        </w:rPr>
        <w:t>que está ciente e concorda com as condições contidas no Edital e seus anexos, bem como de que cumpre plenamente os requisitos de habilitação definidos no Edital</w:t>
      </w:r>
      <w:r w:rsidR="00A21E71" w:rsidRPr="00A21E71">
        <w:rPr>
          <w:rFonts w:ascii="Cambria" w:hAnsi="Cambria" w:cs="Arial"/>
          <w:bCs/>
          <w:sz w:val="22"/>
          <w:szCs w:val="28"/>
        </w:rPr>
        <w:t xml:space="preserve"> (ANEXO IX)</w:t>
      </w:r>
      <w:r w:rsidRPr="00A21E71">
        <w:rPr>
          <w:rFonts w:ascii="Cambria" w:hAnsi="Cambria" w:cs="Arial"/>
          <w:bCs/>
          <w:sz w:val="22"/>
          <w:szCs w:val="28"/>
        </w:rPr>
        <w:t>;</w:t>
      </w:r>
    </w:p>
    <w:p w14:paraId="7CEA42B5" w14:textId="279B7B8A" w:rsidR="004E1250" w:rsidRPr="00A21E71" w:rsidRDefault="004E1250" w:rsidP="004F3D06">
      <w:pPr>
        <w:numPr>
          <w:ilvl w:val="2"/>
          <w:numId w:val="1"/>
        </w:numPr>
        <w:tabs>
          <w:tab w:val="left" w:pos="1276"/>
        </w:tabs>
        <w:spacing w:before="120" w:after="120" w:line="276" w:lineRule="auto"/>
        <w:ind w:left="709" w:firstLine="0"/>
        <w:jc w:val="both"/>
        <w:rPr>
          <w:rFonts w:ascii="Cambria" w:hAnsi="Cambria" w:cs="Arial"/>
          <w:bCs/>
          <w:sz w:val="22"/>
          <w:szCs w:val="22"/>
        </w:rPr>
      </w:pPr>
      <w:r w:rsidRPr="00A21E71">
        <w:rPr>
          <w:rFonts w:ascii="Cambria" w:hAnsi="Cambria" w:cs="Arial"/>
          <w:bCs/>
          <w:sz w:val="22"/>
          <w:szCs w:val="22"/>
        </w:rPr>
        <w:t>que inexistem fatos impeditivos para sua habilitação no certame, ciente da obrigatoriedade de declarar ocorrências posteriores</w:t>
      </w:r>
      <w:r w:rsidR="00A21E71" w:rsidRPr="00A21E71">
        <w:rPr>
          <w:rFonts w:ascii="Cambria" w:hAnsi="Cambria" w:cs="Arial"/>
          <w:bCs/>
          <w:sz w:val="22"/>
          <w:szCs w:val="22"/>
        </w:rPr>
        <w:t xml:space="preserve"> (ANEXO VII)</w:t>
      </w:r>
      <w:r w:rsidRPr="00A21E71">
        <w:rPr>
          <w:rFonts w:ascii="Cambria" w:hAnsi="Cambria" w:cs="Arial"/>
          <w:bCs/>
          <w:sz w:val="22"/>
          <w:szCs w:val="22"/>
        </w:rPr>
        <w:t xml:space="preserve">; </w:t>
      </w:r>
    </w:p>
    <w:p w14:paraId="420E18E8" w14:textId="760FAC0D" w:rsidR="004E1250" w:rsidRPr="00A21E71" w:rsidRDefault="004E1250" w:rsidP="004F3D06">
      <w:pPr>
        <w:numPr>
          <w:ilvl w:val="2"/>
          <w:numId w:val="1"/>
        </w:numPr>
        <w:tabs>
          <w:tab w:val="left" w:pos="1276"/>
        </w:tabs>
        <w:spacing w:before="120" w:after="120" w:line="276" w:lineRule="auto"/>
        <w:ind w:left="709" w:firstLine="0"/>
        <w:jc w:val="both"/>
        <w:rPr>
          <w:rFonts w:ascii="Cambria" w:hAnsi="Cambria" w:cs="Arial"/>
          <w:bCs/>
          <w:sz w:val="22"/>
          <w:szCs w:val="22"/>
        </w:rPr>
      </w:pPr>
      <w:bookmarkStart w:id="2" w:name="_Hlk83808100"/>
      <w:r w:rsidRPr="00A21E71">
        <w:rPr>
          <w:rFonts w:ascii="Cambria" w:hAnsi="Cambria" w:cs="Arial"/>
          <w:bCs/>
          <w:sz w:val="22"/>
          <w:szCs w:val="22"/>
        </w:rPr>
        <w:t>que a proposta foi elaborada de forma independente, nos termos da Instrução Normativa SLTI/MP nº 2, de 16 de setembro de 2009</w:t>
      </w:r>
      <w:r w:rsidR="00A21E71" w:rsidRPr="00A21E71">
        <w:rPr>
          <w:rFonts w:ascii="Cambria" w:hAnsi="Cambria" w:cs="Arial"/>
          <w:bCs/>
          <w:sz w:val="22"/>
          <w:szCs w:val="22"/>
        </w:rPr>
        <w:t xml:space="preserve"> (ANEXO VI)</w:t>
      </w:r>
      <w:r w:rsidRPr="00A21E71">
        <w:rPr>
          <w:rFonts w:ascii="Cambria" w:hAnsi="Cambria" w:cs="Arial"/>
          <w:bCs/>
          <w:sz w:val="22"/>
          <w:szCs w:val="22"/>
        </w:rPr>
        <w:t>;</w:t>
      </w:r>
    </w:p>
    <w:bookmarkEnd w:id="2"/>
    <w:p w14:paraId="31DE5F90" w14:textId="67A35F3B" w:rsidR="004E1250" w:rsidRPr="006933E7" w:rsidRDefault="004E1250" w:rsidP="004F3D06">
      <w:pPr>
        <w:numPr>
          <w:ilvl w:val="2"/>
          <w:numId w:val="1"/>
        </w:numPr>
        <w:tabs>
          <w:tab w:val="left" w:pos="1276"/>
        </w:tabs>
        <w:spacing w:before="120" w:after="120" w:line="276" w:lineRule="auto"/>
        <w:ind w:left="709" w:firstLine="0"/>
        <w:jc w:val="both"/>
        <w:rPr>
          <w:rFonts w:ascii="Cambria" w:hAnsi="Cambria" w:cs="Arial"/>
          <w:bCs/>
          <w:sz w:val="22"/>
          <w:szCs w:val="22"/>
        </w:rPr>
      </w:pPr>
      <w:r w:rsidRPr="006933E7">
        <w:rPr>
          <w:rFonts w:ascii="Cambria" w:hAnsi="Cambria" w:cs="Arial"/>
          <w:bCs/>
          <w:sz w:val="22"/>
          <w:szCs w:val="22"/>
        </w:rPr>
        <w:t>que não possui, em sua cadeia produtiva, empregados executando trabalho degradante ou forçado, observando o disposto nos incisos III e IV do art. 1º e no inciso III do art. 5º da Constituição Federal</w:t>
      </w:r>
      <w:r w:rsidR="006933E7" w:rsidRPr="006933E7">
        <w:rPr>
          <w:rFonts w:ascii="Cambria" w:hAnsi="Cambria" w:cs="Arial"/>
          <w:bCs/>
          <w:sz w:val="22"/>
          <w:szCs w:val="22"/>
        </w:rPr>
        <w:t xml:space="preserve"> (ANEXO X)</w:t>
      </w:r>
      <w:r w:rsidRPr="006933E7">
        <w:rPr>
          <w:rFonts w:ascii="Cambria" w:hAnsi="Cambria" w:cs="Arial"/>
          <w:bCs/>
          <w:sz w:val="22"/>
          <w:szCs w:val="22"/>
        </w:rPr>
        <w:t>;</w:t>
      </w:r>
    </w:p>
    <w:p w14:paraId="45C42C70" w14:textId="5A07DD3E" w:rsidR="004E1250" w:rsidRPr="00A21E71" w:rsidRDefault="004E1250" w:rsidP="004F3D06">
      <w:pPr>
        <w:numPr>
          <w:ilvl w:val="2"/>
          <w:numId w:val="1"/>
        </w:numPr>
        <w:tabs>
          <w:tab w:val="left" w:pos="1276"/>
        </w:tabs>
        <w:spacing w:before="120" w:after="120" w:line="276" w:lineRule="auto"/>
        <w:ind w:left="709" w:firstLine="0"/>
        <w:jc w:val="both"/>
        <w:rPr>
          <w:rFonts w:ascii="Cambria" w:hAnsi="Cambria" w:cs="Arial"/>
          <w:bCs/>
          <w:sz w:val="22"/>
          <w:szCs w:val="22"/>
        </w:rPr>
      </w:pPr>
      <w:r w:rsidRPr="00A21E71">
        <w:rPr>
          <w:rFonts w:ascii="Cambria" w:hAnsi="Cambria" w:cs="Arial"/>
          <w:bCs/>
          <w:sz w:val="22"/>
          <w:szCs w:val="22"/>
        </w:rPr>
        <w:t xml:space="preserve">que não utiliza de mão de obra direta ou indireta de menores de 18 (dezoito) anos em trabalho noturno, perigoso ou insalubre e de qualquer trabalho a menores de 16 (dezesseis) anos, salvo na condição de aprendiz, a partir de 14 (quatorze) anos, nos termos da Lei 9.854, 1999, conforme modelo ANEXO </w:t>
      </w:r>
      <w:r w:rsidR="00A21E71" w:rsidRPr="00A21E71">
        <w:rPr>
          <w:rFonts w:ascii="Cambria" w:hAnsi="Cambria" w:cs="Arial"/>
          <w:bCs/>
          <w:sz w:val="22"/>
          <w:szCs w:val="22"/>
        </w:rPr>
        <w:t>III</w:t>
      </w:r>
      <w:r w:rsidRPr="00A21E71">
        <w:rPr>
          <w:rFonts w:ascii="Cambria" w:hAnsi="Cambria" w:cs="Arial"/>
          <w:bCs/>
          <w:sz w:val="22"/>
          <w:szCs w:val="22"/>
        </w:rPr>
        <w:t>;</w:t>
      </w:r>
    </w:p>
    <w:p w14:paraId="11E99BC2" w14:textId="77777777" w:rsidR="004E1250" w:rsidRPr="00EF247B" w:rsidRDefault="004E1250" w:rsidP="00EF247B">
      <w:pPr>
        <w:numPr>
          <w:ilvl w:val="1"/>
          <w:numId w:val="1"/>
        </w:numPr>
        <w:spacing w:after="120" w:line="276" w:lineRule="auto"/>
        <w:ind w:left="284" w:firstLine="0"/>
        <w:jc w:val="both"/>
        <w:rPr>
          <w:rFonts w:ascii="Cambria" w:hAnsi="Cambria" w:cs="Arial"/>
          <w:bCs/>
          <w:sz w:val="22"/>
          <w:szCs w:val="22"/>
        </w:rPr>
      </w:pPr>
      <w:r w:rsidRPr="00EF247B">
        <w:rPr>
          <w:rFonts w:ascii="Cambria" w:hAnsi="Cambria" w:cs="Arial"/>
          <w:bCs/>
          <w:sz w:val="22"/>
          <w:szCs w:val="22"/>
        </w:rPr>
        <w:t>A declaração falsa relativa ao cumprimento de qualquer condição sujeitará o licitante às sanções previstas em lei e neste Edital</w:t>
      </w:r>
    </w:p>
    <w:p w14:paraId="4A091780" w14:textId="45208A53" w:rsidR="004E1250" w:rsidRDefault="004E1250" w:rsidP="00EF247B">
      <w:pPr>
        <w:numPr>
          <w:ilvl w:val="1"/>
          <w:numId w:val="1"/>
        </w:numPr>
        <w:spacing w:after="120" w:line="276" w:lineRule="auto"/>
        <w:ind w:left="284" w:firstLine="0"/>
        <w:jc w:val="both"/>
        <w:rPr>
          <w:rFonts w:ascii="Cambria" w:hAnsi="Cambria" w:cs="Arial"/>
          <w:bCs/>
          <w:sz w:val="22"/>
          <w:szCs w:val="22"/>
        </w:rPr>
      </w:pPr>
      <w:r w:rsidRPr="00EF247B">
        <w:rPr>
          <w:rFonts w:ascii="Cambria" w:hAnsi="Cambria" w:cs="Arial"/>
          <w:bCs/>
          <w:sz w:val="22"/>
          <w:szCs w:val="22"/>
        </w:rPr>
        <w:t xml:space="preserve">Os licitantes que não estiverem cadastrados no Sistema de Cadastro </w:t>
      </w:r>
      <w:r w:rsidR="00EF247B">
        <w:rPr>
          <w:rFonts w:ascii="Cambria" w:hAnsi="Cambria" w:cs="Arial"/>
          <w:bCs/>
          <w:sz w:val="22"/>
          <w:szCs w:val="22"/>
        </w:rPr>
        <w:t>Prestadores de Serviços</w:t>
      </w:r>
      <w:r w:rsidRPr="00EF247B">
        <w:rPr>
          <w:rFonts w:ascii="Cambria" w:hAnsi="Cambria" w:cs="Arial"/>
          <w:bCs/>
          <w:sz w:val="22"/>
          <w:szCs w:val="22"/>
        </w:rPr>
        <w:t xml:space="preserve">, deverão apresentar, no envelope nº 1, a seguinte documentação relativa à Habilitação </w:t>
      </w:r>
      <w:r w:rsidRPr="00EF247B">
        <w:rPr>
          <w:rFonts w:ascii="Cambria" w:hAnsi="Cambria" w:cs="Arial"/>
          <w:bCs/>
          <w:sz w:val="22"/>
          <w:szCs w:val="22"/>
        </w:rPr>
        <w:lastRenderedPageBreak/>
        <w:t>Jurídica e à Regularidade Fiscal e trabalhista, bem como a Qualificação Econômico-Financeira, nas condições descritas adiante.</w:t>
      </w:r>
    </w:p>
    <w:p w14:paraId="59D761EA" w14:textId="77777777" w:rsidR="004E1250" w:rsidRPr="00D34695" w:rsidRDefault="004E1250">
      <w:pPr>
        <w:pStyle w:val="PargrafodaLista"/>
        <w:numPr>
          <w:ilvl w:val="1"/>
          <w:numId w:val="11"/>
        </w:numPr>
        <w:shd w:val="clear" w:color="auto" w:fill="FFFFFF"/>
        <w:spacing w:before="120" w:after="120" w:line="276" w:lineRule="auto"/>
        <w:jc w:val="both"/>
        <w:textAlignment w:val="baseline"/>
        <w:rPr>
          <w:rFonts w:ascii="Arial" w:hAnsi="Arial" w:cs="Arial"/>
          <w:vanish/>
          <w:sz w:val="20"/>
          <w:highlight w:val="yellow"/>
        </w:rPr>
      </w:pPr>
    </w:p>
    <w:p w14:paraId="36D434BC" w14:textId="77777777" w:rsidR="004E1250" w:rsidRPr="00D34695" w:rsidRDefault="004E1250">
      <w:pPr>
        <w:pStyle w:val="PargrafodaLista"/>
        <w:numPr>
          <w:ilvl w:val="1"/>
          <w:numId w:val="11"/>
        </w:numPr>
        <w:shd w:val="clear" w:color="auto" w:fill="FFFFFF"/>
        <w:spacing w:before="120" w:after="120" w:line="276" w:lineRule="auto"/>
        <w:jc w:val="both"/>
        <w:textAlignment w:val="baseline"/>
        <w:rPr>
          <w:rFonts w:ascii="Arial" w:hAnsi="Arial" w:cs="Arial"/>
          <w:vanish/>
          <w:sz w:val="20"/>
          <w:highlight w:val="yellow"/>
        </w:rPr>
      </w:pPr>
    </w:p>
    <w:p w14:paraId="05F7EB44" w14:textId="77777777" w:rsidR="004E1250" w:rsidRPr="00D34695" w:rsidRDefault="004E1250">
      <w:pPr>
        <w:pStyle w:val="PargrafodaLista"/>
        <w:numPr>
          <w:ilvl w:val="1"/>
          <w:numId w:val="11"/>
        </w:numPr>
        <w:shd w:val="clear" w:color="auto" w:fill="FFFFFF"/>
        <w:spacing w:before="120" w:after="120" w:line="276" w:lineRule="auto"/>
        <w:jc w:val="both"/>
        <w:textAlignment w:val="baseline"/>
        <w:rPr>
          <w:rFonts w:ascii="Arial" w:hAnsi="Arial" w:cs="Arial"/>
          <w:vanish/>
          <w:sz w:val="20"/>
          <w:highlight w:val="yellow"/>
        </w:rPr>
      </w:pPr>
    </w:p>
    <w:p w14:paraId="7341D953" w14:textId="77777777" w:rsidR="004E1250" w:rsidRPr="00EF247B" w:rsidRDefault="004E1250" w:rsidP="00EF247B">
      <w:pPr>
        <w:numPr>
          <w:ilvl w:val="1"/>
          <w:numId w:val="1"/>
        </w:numPr>
        <w:spacing w:after="120" w:line="276" w:lineRule="auto"/>
        <w:ind w:left="284" w:firstLine="0"/>
        <w:jc w:val="both"/>
        <w:rPr>
          <w:rFonts w:ascii="Cambria" w:hAnsi="Cambria" w:cs="Arial"/>
          <w:b/>
          <w:sz w:val="22"/>
          <w:szCs w:val="22"/>
        </w:rPr>
      </w:pPr>
      <w:r w:rsidRPr="00EF247B">
        <w:rPr>
          <w:rFonts w:ascii="Cambria" w:hAnsi="Cambria" w:cs="Arial"/>
          <w:b/>
          <w:sz w:val="22"/>
          <w:szCs w:val="22"/>
        </w:rPr>
        <w:t xml:space="preserve">Habilitação Jurídica: </w:t>
      </w:r>
    </w:p>
    <w:p w14:paraId="477F24E8" w14:textId="77777777" w:rsidR="004E1250" w:rsidRPr="00D34695" w:rsidRDefault="004E1250">
      <w:pPr>
        <w:pStyle w:val="PargrafodaLista"/>
        <w:numPr>
          <w:ilvl w:val="0"/>
          <w:numId w:val="42"/>
        </w:numPr>
        <w:spacing w:before="120" w:after="120" w:line="276" w:lineRule="auto"/>
        <w:contextualSpacing/>
        <w:jc w:val="both"/>
        <w:rPr>
          <w:rFonts w:ascii="Arial" w:hAnsi="Arial" w:cs="Arial"/>
          <w:vanish/>
          <w:sz w:val="20"/>
        </w:rPr>
      </w:pPr>
    </w:p>
    <w:p w14:paraId="73B7A3E2" w14:textId="77777777" w:rsidR="004E1250" w:rsidRPr="00D34695" w:rsidRDefault="004E1250">
      <w:pPr>
        <w:pStyle w:val="PargrafodaLista"/>
        <w:numPr>
          <w:ilvl w:val="1"/>
          <w:numId w:val="42"/>
        </w:numPr>
        <w:spacing w:before="120" w:after="120" w:line="276" w:lineRule="auto"/>
        <w:contextualSpacing/>
        <w:jc w:val="both"/>
        <w:rPr>
          <w:rFonts w:ascii="Arial" w:hAnsi="Arial" w:cs="Arial"/>
          <w:vanish/>
          <w:sz w:val="20"/>
        </w:rPr>
      </w:pPr>
    </w:p>
    <w:p w14:paraId="6716F981" w14:textId="77777777" w:rsidR="004E1250" w:rsidRPr="00D34695" w:rsidRDefault="004E1250">
      <w:pPr>
        <w:pStyle w:val="PargrafodaLista"/>
        <w:numPr>
          <w:ilvl w:val="1"/>
          <w:numId w:val="42"/>
        </w:numPr>
        <w:spacing w:before="120" w:after="120" w:line="276" w:lineRule="auto"/>
        <w:contextualSpacing/>
        <w:jc w:val="both"/>
        <w:rPr>
          <w:rFonts w:ascii="Arial" w:hAnsi="Arial" w:cs="Arial"/>
          <w:vanish/>
          <w:sz w:val="20"/>
        </w:rPr>
      </w:pPr>
    </w:p>
    <w:p w14:paraId="776EB2FC" w14:textId="77777777" w:rsidR="004E1250" w:rsidRPr="00D34695" w:rsidRDefault="004E1250">
      <w:pPr>
        <w:pStyle w:val="PargrafodaLista"/>
        <w:numPr>
          <w:ilvl w:val="1"/>
          <w:numId w:val="42"/>
        </w:numPr>
        <w:spacing w:before="120" w:after="120" w:line="276" w:lineRule="auto"/>
        <w:contextualSpacing/>
        <w:jc w:val="both"/>
        <w:rPr>
          <w:rFonts w:ascii="Arial" w:hAnsi="Arial" w:cs="Arial"/>
          <w:vanish/>
          <w:sz w:val="20"/>
        </w:rPr>
      </w:pPr>
    </w:p>
    <w:p w14:paraId="6CD567AD" w14:textId="77777777" w:rsidR="004E1250" w:rsidRPr="00D34695" w:rsidRDefault="004E1250">
      <w:pPr>
        <w:pStyle w:val="PargrafodaLista"/>
        <w:numPr>
          <w:ilvl w:val="2"/>
          <w:numId w:val="42"/>
        </w:numPr>
        <w:spacing w:before="120" w:after="120" w:line="276" w:lineRule="auto"/>
        <w:contextualSpacing/>
        <w:jc w:val="both"/>
        <w:rPr>
          <w:rFonts w:ascii="Arial" w:hAnsi="Arial" w:cs="Arial"/>
          <w:vanish/>
          <w:sz w:val="20"/>
        </w:rPr>
      </w:pPr>
    </w:p>
    <w:p w14:paraId="51F75B0C" w14:textId="77777777" w:rsidR="004E1250" w:rsidRPr="00D34695" w:rsidRDefault="004E1250">
      <w:pPr>
        <w:pStyle w:val="PargrafodaLista"/>
        <w:numPr>
          <w:ilvl w:val="0"/>
          <w:numId w:val="43"/>
        </w:numPr>
        <w:spacing w:before="120" w:after="120" w:line="276" w:lineRule="auto"/>
        <w:contextualSpacing/>
        <w:jc w:val="both"/>
        <w:rPr>
          <w:rFonts w:ascii="Arial" w:hAnsi="Arial" w:cs="Arial"/>
          <w:vanish/>
          <w:sz w:val="20"/>
        </w:rPr>
      </w:pPr>
    </w:p>
    <w:p w14:paraId="196CB74D" w14:textId="77777777" w:rsidR="004E1250" w:rsidRPr="00D34695" w:rsidRDefault="004E1250">
      <w:pPr>
        <w:pStyle w:val="PargrafodaLista"/>
        <w:numPr>
          <w:ilvl w:val="0"/>
          <w:numId w:val="43"/>
        </w:numPr>
        <w:spacing w:before="120" w:after="120" w:line="276" w:lineRule="auto"/>
        <w:contextualSpacing/>
        <w:jc w:val="both"/>
        <w:rPr>
          <w:rFonts w:ascii="Arial" w:hAnsi="Arial" w:cs="Arial"/>
          <w:vanish/>
          <w:sz w:val="20"/>
        </w:rPr>
      </w:pPr>
    </w:p>
    <w:p w14:paraId="7AC0B393" w14:textId="77777777" w:rsidR="004E1250" w:rsidRPr="00D34695" w:rsidRDefault="004E1250">
      <w:pPr>
        <w:pStyle w:val="PargrafodaLista"/>
        <w:numPr>
          <w:ilvl w:val="0"/>
          <w:numId w:val="43"/>
        </w:numPr>
        <w:spacing w:before="120" w:after="120" w:line="276" w:lineRule="auto"/>
        <w:contextualSpacing/>
        <w:jc w:val="both"/>
        <w:rPr>
          <w:rFonts w:ascii="Arial" w:hAnsi="Arial" w:cs="Arial"/>
          <w:vanish/>
          <w:sz w:val="20"/>
        </w:rPr>
      </w:pPr>
    </w:p>
    <w:p w14:paraId="4DB60DDB" w14:textId="77777777" w:rsidR="004E1250" w:rsidRPr="00D34695" w:rsidRDefault="004E1250">
      <w:pPr>
        <w:pStyle w:val="PargrafodaLista"/>
        <w:numPr>
          <w:ilvl w:val="0"/>
          <w:numId w:val="43"/>
        </w:numPr>
        <w:spacing w:before="120" w:after="120" w:line="276" w:lineRule="auto"/>
        <w:contextualSpacing/>
        <w:jc w:val="both"/>
        <w:rPr>
          <w:rFonts w:ascii="Arial" w:hAnsi="Arial" w:cs="Arial"/>
          <w:vanish/>
          <w:sz w:val="20"/>
        </w:rPr>
      </w:pPr>
    </w:p>
    <w:p w14:paraId="5C3E6359" w14:textId="77777777" w:rsidR="004E1250" w:rsidRPr="00D34695" w:rsidRDefault="004E1250">
      <w:pPr>
        <w:pStyle w:val="PargrafodaLista"/>
        <w:numPr>
          <w:ilvl w:val="0"/>
          <w:numId w:val="43"/>
        </w:numPr>
        <w:spacing w:before="120" w:after="120" w:line="276" w:lineRule="auto"/>
        <w:contextualSpacing/>
        <w:jc w:val="both"/>
        <w:rPr>
          <w:rFonts w:ascii="Arial" w:hAnsi="Arial" w:cs="Arial"/>
          <w:vanish/>
          <w:sz w:val="20"/>
        </w:rPr>
      </w:pPr>
    </w:p>
    <w:p w14:paraId="60763089" w14:textId="77777777" w:rsidR="004E1250" w:rsidRPr="00D34695" w:rsidRDefault="004E1250">
      <w:pPr>
        <w:pStyle w:val="PargrafodaLista"/>
        <w:numPr>
          <w:ilvl w:val="0"/>
          <w:numId w:val="43"/>
        </w:numPr>
        <w:spacing w:before="120" w:after="120" w:line="276" w:lineRule="auto"/>
        <w:contextualSpacing/>
        <w:jc w:val="both"/>
        <w:rPr>
          <w:rFonts w:ascii="Arial" w:hAnsi="Arial" w:cs="Arial"/>
          <w:vanish/>
          <w:sz w:val="20"/>
        </w:rPr>
      </w:pPr>
    </w:p>
    <w:p w14:paraId="3130E47E" w14:textId="77777777" w:rsidR="004E1250" w:rsidRPr="00D34695" w:rsidRDefault="004E1250">
      <w:pPr>
        <w:pStyle w:val="PargrafodaLista"/>
        <w:numPr>
          <w:ilvl w:val="0"/>
          <w:numId w:val="43"/>
        </w:numPr>
        <w:spacing w:before="120" w:after="120" w:line="276" w:lineRule="auto"/>
        <w:contextualSpacing/>
        <w:jc w:val="both"/>
        <w:rPr>
          <w:rFonts w:ascii="Arial" w:hAnsi="Arial" w:cs="Arial"/>
          <w:vanish/>
          <w:sz w:val="20"/>
        </w:rPr>
      </w:pPr>
    </w:p>
    <w:p w14:paraId="3BBA7EC1" w14:textId="77777777" w:rsidR="004E1250" w:rsidRPr="00D34695" w:rsidRDefault="004E1250">
      <w:pPr>
        <w:pStyle w:val="PargrafodaLista"/>
        <w:numPr>
          <w:ilvl w:val="1"/>
          <w:numId w:val="43"/>
        </w:numPr>
        <w:spacing w:before="120" w:after="120" w:line="276" w:lineRule="auto"/>
        <w:contextualSpacing/>
        <w:jc w:val="both"/>
        <w:rPr>
          <w:rFonts w:ascii="Arial" w:hAnsi="Arial" w:cs="Arial"/>
          <w:vanish/>
          <w:sz w:val="20"/>
        </w:rPr>
      </w:pPr>
    </w:p>
    <w:p w14:paraId="7C9D88CD" w14:textId="77777777" w:rsidR="004E1250" w:rsidRPr="00D34695" w:rsidRDefault="004E1250">
      <w:pPr>
        <w:pStyle w:val="PargrafodaLista"/>
        <w:numPr>
          <w:ilvl w:val="1"/>
          <w:numId w:val="43"/>
        </w:numPr>
        <w:spacing w:before="120" w:after="120" w:line="276" w:lineRule="auto"/>
        <w:contextualSpacing/>
        <w:jc w:val="both"/>
        <w:rPr>
          <w:rFonts w:ascii="Arial" w:hAnsi="Arial" w:cs="Arial"/>
          <w:vanish/>
          <w:sz w:val="20"/>
        </w:rPr>
      </w:pPr>
    </w:p>
    <w:p w14:paraId="429626BF" w14:textId="77777777" w:rsidR="004E1250" w:rsidRPr="00D34695" w:rsidRDefault="004E1250">
      <w:pPr>
        <w:pStyle w:val="PargrafodaLista"/>
        <w:numPr>
          <w:ilvl w:val="1"/>
          <w:numId w:val="43"/>
        </w:numPr>
        <w:spacing w:before="120" w:after="120" w:line="276" w:lineRule="auto"/>
        <w:contextualSpacing/>
        <w:jc w:val="both"/>
        <w:rPr>
          <w:rFonts w:ascii="Arial" w:hAnsi="Arial" w:cs="Arial"/>
          <w:vanish/>
          <w:sz w:val="20"/>
        </w:rPr>
      </w:pPr>
    </w:p>
    <w:p w14:paraId="1559340C" w14:textId="77777777" w:rsidR="004E1250" w:rsidRPr="00D34695" w:rsidRDefault="004E1250">
      <w:pPr>
        <w:pStyle w:val="PargrafodaLista"/>
        <w:numPr>
          <w:ilvl w:val="1"/>
          <w:numId w:val="43"/>
        </w:numPr>
        <w:spacing w:before="120" w:after="120" w:line="276" w:lineRule="auto"/>
        <w:contextualSpacing/>
        <w:jc w:val="both"/>
        <w:rPr>
          <w:rFonts w:ascii="Arial" w:hAnsi="Arial" w:cs="Arial"/>
          <w:vanish/>
          <w:sz w:val="20"/>
        </w:rPr>
      </w:pPr>
    </w:p>
    <w:p w14:paraId="1A2E6EDA" w14:textId="77777777" w:rsidR="004E1250" w:rsidRPr="00D34695" w:rsidRDefault="004E1250">
      <w:pPr>
        <w:pStyle w:val="PargrafodaLista"/>
        <w:numPr>
          <w:ilvl w:val="2"/>
          <w:numId w:val="43"/>
        </w:numPr>
        <w:spacing w:before="120" w:after="120" w:line="276" w:lineRule="auto"/>
        <w:contextualSpacing/>
        <w:jc w:val="both"/>
        <w:rPr>
          <w:rFonts w:ascii="Arial" w:hAnsi="Arial" w:cs="Arial"/>
          <w:vanish/>
          <w:sz w:val="20"/>
        </w:rPr>
      </w:pPr>
    </w:p>
    <w:p w14:paraId="6E7AACA7" w14:textId="77777777" w:rsidR="004E1250" w:rsidRPr="00EF247B" w:rsidRDefault="004E1250">
      <w:pPr>
        <w:pStyle w:val="PADRO"/>
        <w:keepNext w:val="0"/>
        <w:widowControl/>
        <w:numPr>
          <w:ilvl w:val="2"/>
          <w:numId w:val="43"/>
        </w:numPr>
        <w:tabs>
          <w:tab w:val="left" w:pos="1276"/>
        </w:tabs>
        <w:spacing w:before="120" w:after="120"/>
        <w:ind w:left="709" w:firstLine="0"/>
        <w:rPr>
          <w:rFonts w:ascii="Cambria" w:hAnsi="Cambria" w:cs="Arial"/>
          <w:color w:val="000000"/>
          <w:sz w:val="22"/>
          <w:szCs w:val="22"/>
        </w:rPr>
      </w:pPr>
      <w:r w:rsidRPr="00EF247B">
        <w:rPr>
          <w:rFonts w:ascii="Cambria" w:hAnsi="Cambria" w:cs="Arial"/>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33E6DAA" w14:textId="77777777" w:rsidR="004E1250" w:rsidRPr="00EF247B" w:rsidRDefault="004E1250">
      <w:pPr>
        <w:pStyle w:val="PADRO"/>
        <w:keepNext w:val="0"/>
        <w:widowControl/>
        <w:numPr>
          <w:ilvl w:val="2"/>
          <w:numId w:val="43"/>
        </w:numPr>
        <w:tabs>
          <w:tab w:val="left" w:pos="1276"/>
        </w:tabs>
        <w:spacing w:before="120" w:after="120"/>
        <w:ind w:left="709" w:firstLine="0"/>
        <w:rPr>
          <w:rFonts w:ascii="Cambria" w:hAnsi="Cambria" w:cs="Arial"/>
          <w:color w:val="000000"/>
          <w:sz w:val="22"/>
          <w:szCs w:val="22"/>
        </w:rPr>
      </w:pPr>
      <w:r w:rsidRPr="00EF247B">
        <w:rPr>
          <w:rFonts w:ascii="Cambria" w:hAnsi="Cambria" w:cs="Arial"/>
          <w:color w:val="000000"/>
          <w:sz w:val="22"/>
          <w:szCs w:val="22"/>
        </w:rPr>
        <w:t>Inscrição no Registro Público de Empresas Mercantis onde opera, com averbação no Registro onde tem sede a matriz, no caso de ser o participante sucursal, filial ou agência;</w:t>
      </w:r>
    </w:p>
    <w:p w14:paraId="03293B23" w14:textId="77777777" w:rsidR="004E1250" w:rsidRPr="00EF247B" w:rsidRDefault="004E1250">
      <w:pPr>
        <w:pStyle w:val="PADRO"/>
        <w:keepNext w:val="0"/>
        <w:widowControl/>
        <w:numPr>
          <w:ilvl w:val="2"/>
          <w:numId w:val="43"/>
        </w:numPr>
        <w:tabs>
          <w:tab w:val="left" w:pos="1276"/>
        </w:tabs>
        <w:spacing w:before="120" w:after="120"/>
        <w:ind w:left="709" w:firstLine="0"/>
        <w:rPr>
          <w:rFonts w:ascii="Cambria" w:hAnsi="Cambria" w:cs="Arial"/>
          <w:color w:val="000000"/>
          <w:sz w:val="22"/>
          <w:szCs w:val="22"/>
        </w:rPr>
      </w:pPr>
      <w:r w:rsidRPr="00EF247B">
        <w:rPr>
          <w:rFonts w:ascii="Cambria" w:hAnsi="Cambria" w:cs="Arial"/>
          <w:color w:val="000000"/>
          <w:sz w:val="22"/>
          <w:szCs w:val="22"/>
        </w:rPr>
        <w:t>Decreto de autorização, em se tratando de sociedade empresária estrangeira em funcionamento no País;</w:t>
      </w:r>
    </w:p>
    <w:p w14:paraId="15F322CC" w14:textId="77777777" w:rsidR="004E1250" w:rsidRPr="00EF247B" w:rsidRDefault="004E1250">
      <w:pPr>
        <w:pStyle w:val="PADRO"/>
        <w:keepNext w:val="0"/>
        <w:widowControl/>
        <w:numPr>
          <w:ilvl w:val="2"/>
          <w:numId w:val="43"/>
        </w:numPr>
        <w:tabs>
          <w:tab w:val="left" w:pos="1276"/>
        </w:tabs>
        <w:spacing w:before="120" w:after="120"/>
        <w:ind w:left="709" w:firstLine="0"/>
        <w:rPr>
          <w:rFonts w:ascii="Cambria" w:hAnsi="Cambria" w:cs="Arial"/>
          <w:color w:val="000000"/>
          <w:sz w:val="22"/>
          <w:szCs w:val="22"/>
        </w:rPr>
      </w:pPr>
      <w:r w:rsidRPr="00EF247B">
        <w:rPr>
          <w:rFonts w:ascii="Cambria" w:hAnsi="Cambria" w:cs="Arial"/>
          <w:color w:val="000000"/>
          <w:sz w:val="22"/>
          <w:szCs w:val="22"/>
        </w:rPr>
        <w:t>Os documentos acima deverão estar acompanhados de todas as alterações ou da consolidação respectiva;</w:t>
      </w:r>
    </w:p>
    <w:p w14:paraId="2B8AB085" w14:textId="77777777" w:rsidR="004E1250" w:rsidRPr="00EF247B" w:rsidRDefault="004E1250" w:rsidP="00EF247B">
      <w:pPr>
        <w:numPr>
          <w:ilvl w:val="1"/>
          <w:numId w:val="1"/>
        </w:numPr>
        <w:spacing w:after="120" w:line="276" w:lineRule="auto"/>
        <w:ind w:left="284" w:firstLine="0"/>
        <w:jc w:val="both"/>
        <w:rPr>
          <w:rFonts w:ascii="Cambria" w:hAnsi="Cambria" w:cs="Arial"/>
          <w:b/>
          <w:sz w:val="22"/>
          <w:szCs w:val="22"/>
        </w:rPr>
      </w:pPr>
      <w:r w:rsidRPr="00EF247B">
        <w:rPr>
          <w:rFonts w:ascii="Cambria" w:hAnsi="Cambria" w:cs="Arial"/>
          <w:b/>
          <w:sz w:val="22"/>
          <w:szCs w:val="22"/>
        </w:rPr>
        <w:t xml:space="preserve">Regularidades Fiscal e Trabalhista: </w:t>
      </w:r>
    </w:p>
    <w:p w14:paraId="02A2B1F1" w14:textId="77777777" w:rsidR="004E1250" w:rsidRPr="00EF247B" w:rsidRDefault="004E1250" w:rsidP="00D75FA2">
      <w:pPr>
        <w:pStyle w:val="PADRO"/>
        <w:keepNext w:val="0"/>
        <w:widowControl/>
        <w:numPr>
          <w:ilvl w:val="2"/>
          <w:numId w:val="1"/>
        </w:numPr>
        <w:tabs>
          <w:tab w:val="left" w:pos="1276"/>
        </w:tabs>
        <w:spacing w:before="120" w:after="120"/>
        <w:ind w:hanging="646"/>
        <w:rPr>
          <w:rFonts w:ascii="Cambria" w:hAnsi="Cambria" w:cs="Arial"/>
          <w:color w:val="000000"/>
          <w:sz w:val="22"/>
          <w:szCs w:val="22"/>
        </w:rPr>
      </w:pPr>
      <w:r w:rsidRPr="00EF247B">
        <w:rPr>
          <w:rFonts w:ascii="Cambria" w:hAnsi="Cambria" w:cs="Arial"/>
          <w:color w:val="000000"/>
          <w:sz w:val="22"/>
          <w:szCs w:val="22"/>
        </w:rPr>
        <w:t>prova de inscrição no Cadastro Nacional de Pessoas Jurídicas;</w:t>
      </w:r>
    </w:p>
    <w:p w14:paraId="369112F0" w14:textId="77777777" w:rsidR="004E1250" w:rsidRPr="00D75FA2" w:rsidRDefault="004E1250" w:rsidP="00D75FA2">
      <w:pPr>
        <w:pStyle w:val="PADRO"/>
        <w:keepNext w:val="0"/>
        <w:widowControl/>
        <w:numPr>
          <w:ilvl w:val="2"/>
          <w:numId w:val="1"/>
        </w:numPr>
        <w:tabs>
          <w:tab w:val="left" w:pos="1276"/>
        </w:tabs>
        <w:spacing w:before="120" w:after="120"/>
        <w:ind w:left="709" w:firstLine="0"/>
        <w:rPr>
          <w:rFonts w:ascii="Cambria" w:hAnsi="Cambria" w:cs="Arial"/>
          <w:color w:val="000000"/>
          <w:sz w:val="22"/>
          <w:szCs w:val="22"/>
        </w:rPr>
      </w:pPr>
      <w:r w:rsidRPr="00D75FA2">
        <w:rPr>
          <w:rFonts w:ascii="Cambria" w:hAnsi="Cambria" w:cs="Arial"/>
          <w:color w:val="000000"/>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690575B" w14:textId="77777777" w:rsidR="004E1250" w:rsidRPr="00D75FA2" w:rsidRDefault="004E1250" w:rsidP="00D75FA2">
      <w:pPr>
        <w:pStyle w:val="PADRO"/>
        <w:keepNext w:val="0"/>
        <w:widowControl/>
        <w:numPr>
          <w:ilvl w:val="2"/>
          <w:numId w:val="1"/>
        </w:numPr>
        <w:tabs>
          <w:tab w:val="left" w:pos="1276"/>
        </w:tabs>
        <w:spacing w:before="120" w:after="120"/>
        <w:ind w:left="709" w:firstLine="0"/>
        <w:rPr>
          <w:rFonts w:ascii="Cambria" w:hAnsi="Cambria" w:cs="Arial"/>
          <w:color w:val="000000"/>
          <w:sz w:val="22"/>
          <w:szCs w:val="22"/>
        </w:rPr>
      </w:pPr>
      <w:r w:rsidRPr="00D75FA2">
        <w:rPr>
          <w:rFonts w:ascii="Cambria" w:hAnsi="Cambria" w:cs="Arial"/>
          <w:color w:val="000000"/>
          <w:sz w:val="22"/>
          <w:szCs w:val="22"/>
        </w:rPr>
        <w:t>prova de regularidade com o Fundo de Garantia do Tempo de Serviço (FGTS);</w:t>
      </w:r>
    </w:p>
    <w:p w14:paraId="1A742A8F" w14:textId="77777777" w:rsidR="004E1250" w:rsidRPr="00D75FA2" w:rsidRDefault="004E1250" w:rsidP="006851E0">
      <w:pPr>
        <w:pStyle w:val="PADRO"/>
        <w:keepNext w:val="0"/>
        <w:widowControl/>
        <w:numPr>
          <w:ilvl w:val="2"/>
          <w:numId w:val="1"/>
        </w:numPr>
        <w:tabs>
          <w:tab w:val="left" w:pos="1276"/>
        </w:tabs>
        <w:spacing w:before="0" w:after="120"/>
        <w:ind w:left="709" w:firstLine="0"/>
        <w:rPr>
          <w:rFonts w:ascii="Cambria" w:hAnsi="Cambria" w:cs="Arial"/>
          <w:color w:val="000000"/>
          <w:sz w:val="22"/>
          <w:szCs w:val="22"/>
        </w:rPr>
      </w:pPr>
      <w:r w:rsidRPr="00D75FA2">
        <w:rPr>
          <w:rFonts w:ascii="Cambria" w:hAnsi="Cambria" w:cs="Arial"/>
          <w:color w:val="000000"/>
          <w:sz w:val="22"/>
          <w:szCs w:val="22"/>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5916405" w14:textId="77777777" w:rsidR="004E1250" w:rsidRPr="00D75FA2" w:rsidRDefault="004E1250" w:rsidP="006851E0">
      <w:pPr>
        <w:pStyle w:val="PADRO"/>
        <w:keepNext w:val="0"/>
        <w:widowControl/>
        <w:numPr>
          <w:ilvl w:val="2"/>
          <w:numId w:val="1"/>
        </w:numPr>
        <w:tabs>
          <w:tab w:val="left" w:pos="1276"/>
        </w:tabs>
        <w:spacing w:before="0" w:after="120"/>
        <w:ind w:left="709" w:firstLine="0"/>
        <w:rPr>
          <w:rFonts w:ascii="Cambria" w:hAnsi="Cambria" w:cs="Arial"/>
          <w:color w:val="000000"/>
          <w:sz w:val="22"/>
          <w:szCs w:val="22"/>
        </w:rPr>
      </w:pPr>
      <w:r w:rsidRPr="00D75FA2">
        <w:rPr>
          <w:rFonts w:ascii="Cambria" w:hAnsi="Cambria" w:cs="Arial"/>
          <w:color w:val="000000"/>
          <w:sz w:val="22"/>
          <w:szCs w:val="22"/>
        </w:rPr>
        <w:t>prova de inscrição no cadastro de contribuintes municipal, relativo ao domicílio ou sede do licitante, pertinente ao seu ramo de atividade e compatível com o objeto contratual;</w:t>
      </w:r>
    </w:p>
    <w:p w14:paraId="65B71D3C" w14:textId="77777777" w:rsidR="004E1250" w:rsidRPr="00D75FA2" w:rsidRDefault="004E1250" w:rsidP="00D75FA2">
      <w:pPr>
        <w:pStyle w:val="PADRO"/>
        <w:keepNext w:val="0"/>
        <w:widowControl/>
        <w:numPr>
          <w:ilvl w:val="2"/>
          <w:numId w:val="1"/>
        </w:numPr>
        <w:tabs>
          <w:tab w:val="left" w:pos="1276"/>
        </w:tabs>
        <w:spacing w:before="120" w:after="120"/>
        <w:ind w:left="709" w:firstLine="0"/>
        <w:rPr>
          <w:rFonts w:ascii="Cambria" w:hAnsi="Cambria" w:cs="Arial"/>
          <w:color w:val="000000"/>
          <w:sz w:val="22"/>
          <w:szCs w:val="22"/>
        </w:rPr>
      </w:pPr>
      <w:r w:rsidRPr="00D75FA2">
        <w:rPr>
          <w:rFonts w:ascii="Cambria" w:hAnsi="Cambria" w:cs="Arial"/>
          <w:color w:val="000000"/>
          <w:sz w:val="22"/>
          <w:szCs w:val="22"/>
        </w:rPr>
        <w:t xml:space="preserve">prova de regularidade com a Fazenda Municipal do domicílio ou sede do licitante; </w:t>
      </w:r>
    </w:p>
    <w:p w14:paraId="3156FDDD" w14:textId="77777777" w:rsidR="004E1250" w:rsidRPr="00D75FA2" w:rsidRDefault="004E1250" w:rsidP="006851E0">
      <w:pPr>
        <w:pStyle w:val="PADRO"/>
        <w:keepNext w:val="0"/>
        <w:widowControl/>
        <w:numPr>
          <w:ilvl w:val="3"/>
          <w:numId w:val="1"/>
        </w:numPr>
        <w:tabs>
          <w:tab w:val="left" w:pos="1985"/>
        </w:tabs>
        <w:spacing w:before="0" w:after="120"/>
        <w:ind w:left="1276" w:firstLine="0"/>
        <w:rPr>
          <w:rFonts w:ascii="Cambria" w:hAnsi="Cambria" w:cs="Arial"/>
          <w:color w:val="000000"/>
          <w:sz w:val="22"/>
          <w:szCs w:val="22"/>
        </w:rPr>
      </w:pPr>
      <w:r w:rsidRPr="00D75FA2">
        <w:rPr>
          <w:rFonts w:ascii="Cambria" w:hAnsi="Cambria" w:cs="Arial"/>
          <w:color w:val="000000"/>
          <w:sz w:val="22"/>
          <w:szCs w:val="22"/>
        </w:rPr>
        <w:t xml:space="preserve">caso o fornecedor seja considerado isento de tributos relacionados ao objeto licitatório, deverá comprovar tal condição mediante a apresentação de declaração emitida pela correspondente Fazenda do domicílio ou sede do fornecedor, ou outra equivalente, na forma da lei; </w:t>
      </w:r>
    </w:p>
    <w:p w14:paraId="0753F2AC" w14:textId="77777777" w:rsidR="004E1250" w:rsidRPr="00D34695" w:rsidRDefault="004E1250">
      <w:pPr>
        <w:pStyle w:val="PargrafodaLista"/>
        <w:widowControl w:val="0"/>
        <w:numPr>
          <w:ilvl w:val="0"/>
          <w:numId w:val="15"/>
        </w:numPr>
        <w:suppressAutoHyphens/>
        <w:spacing w:before="120" w:after="120" w:line="276" w:lineRule="auto"/>
        <w:contextualSpacing/>
        <w:jc w:val="both"/>
        <w:rPr>
          <w:rFonts w:ascii="Arial" w:hAnsi="Arial" w:cs="Arial"/>
          <w:bCs/>
          <w:i/>
          <w:iCs/>
          <w:vanish/>
          <w:color w:val="FF0000"/>
          <w:sz w:val="20"/>
        </w:rPr>
      </w:pPr>
    </w:p>
    <w:p w14:paraId="3A9156A0" w14:textId="77777777" w:rsidR="004E1250" w:rsidRPr="00D34695" w:rsidRDefault="004E1250">
      <w:pPr>
        <w:pStyle w:val="PargrafodaLista"/>
        <w:widowControl w:val="0"/>
        <w:numPr>
          <w:ilvl w:val="1"/>
          <w:numId w:val="15"/>
        </w:numPr>
        <w:suppressAutoHyphens/>
        <w:spacing w:before="120" w:after="120" w:line="276" w:lineRule="auto"/>
        <w:contextualSpacing/>
        <w:jc w:val="both"/>
        <w:rPr>
          <w:rFonts w:ascii="Arial" w:hAnsi="Arial" w:cs="Arial"/>
          <w:bCs/>
          <w:i/>
          <w:iCs/>
          <w:vanish/>
          <w:color w:val="FF0000"/>
          <w:sz w:val="20"/>
        </w:rPr>
      </w:pPr>
    </w:p>
    <w:p w14:paraId="74B4FD0E" w14:textId="77777777" w:rsidR="004E1250" w:rsidRPr="00D34695" w:rsidRDefault="004E1250">
      <w:pPr>
        <w:pStyle w:val="PargrafodaLista"/>
        <w:widowControl w:val="0"/>
        <w:numPr>
          <w:ilvl w:val="1"/>
          <w:numId w:val="15"/>
        </w:numPr>
        <w:suppressAutoHyphens/>
        <w:spacing w:before="120" w:after="120" w:line="276" w:lineRule="auto"/>
        <w:contextualSpacing/>
        <w:jc w:val="both"/>
        <w:rPr>
          <w:rFonts w:ascii="Arial" w:hAnsi="Arial" w:cs="Arial"/>
          <w:bCs/>
          <w:i/>
          <w:iCs/>
          <w:vanish/>
          <w:color w:val="FF0000"/>
          <w:sz w:val="20"/>
        </w:rPr>
      </w:pPr>
    </w:p>
    <w:p w14:paraId="5E5D067C" w14:textId="77777777" w:rsidR="004E1250" w:rsidRPr="00D34695" w:rsidRDefault="004E1250">
      <w:pPr>
        <w:pStyle w:val="PargrafodaLista"/>
        <w:widowControl w:val="0"/>
        <w:numPr>
          <w:ilvl w:val="1"/>
          <w:numId w:val="15"/>
        </w:numPr>
        <w:suppressAutoHyphens/>
        <w:spacing w:before="120" w:after="120" w:line="276" w:lineRule="auto"/>
        <w:contextualSpacing/>
        <w:jc w:val="both"/>
        <w:rPr>
          <w:rFonts w:ascii="Arial" w:hAnsi="Arial" w:cs="Arial"/>
          <w:bCs/>
          <w:i/>
          <w:iCs/>
          <w:vanish/>
          <w:color w:val="FF0000"/>
          <w:sz w:val="20"/>
        </w:rPr>
      </w:pPr>
    </w:p>
    <w:p w14:paraId="31CE9B63" w14:textId="77777777" w:rsidR="004E1250" w:rsidRPr="00D34695" w:rsidRDefault="004E1250">
      <w:pPr>
        <w:pStyle w:val="PargrafodaLista"/>
        <w:widowControl w:val="0"/>
        <w:numPr>
          <w:ilvl w:val="1"/>
          <w:numId w:val="15"/>
        </w:numPr>
        <w:suppressAutoHyphens/>
        <w:spacing w:before="120" w:after="120" w:line="276" w:lineRule="auto"/>
        <w:contextualSpacing/>
        <w:jc w:val="both"/>
        <w:rPr>
          <w:rFonts w:ascii="Arial" w:hAnsi="Arial" w:cs="Arial"/>
          <w:bCs/>
          <w:i/>
          <w:iCs/>
          <w:vanish/>
          <w:color w:val="FF0000"/>
          <w:sz w:val="20"/>
        </w:rPr>
      </w:pPr>
    </w:p>
    <w:p w14:paraId="5E2C04B9" w14:textId="77777777" w:rsidR="004E1250" w:rsidRPr="00D34695" w:rsidRDefault="004E1250">
      <w:pPr>
        <w:pStyle w:val="PargrafodaLista"/>
        <w:widowControl w:val="0"/>
        <w:numPr>
          <w:ilvl w:val="2"/>
          <w:numId w:val="15"/>
        </w:numPr>
        <w:suppressAutoHyphens/>
        <w:spacing w:before="120" w:after="120" w:line="276" w:lineRule="auto"/>
        <w:contextualSpacing/>
        <w:jc w:val="both"/>
        <w:rPr>
          <w:rFonts w:ascii="Arial" w:hAnsi="Arial" w:cs="Arial"/>
          <w:bCs/>
          <w:i/>
          <w:iCs/>
          <w:vanish/>
          <w:color w:val="FF0000"/>
          <w:sz w:val="20"/>
        </w:rPr>
      </w:pPr>
    </w:p>
    <w:p w14:paraId="59BE0C4A" w14:textId="77777777" w:rsidR="004E1250" w:rsidRPr="00D34695" w:rsidRDefault="004E1250">
      <w:pPr>
        <w:pStyle w:val="PargrafodaLista"/>
        <w:widowControl w:val="0"/>
        <w:numPr>
          <w:ilvl w:val="3"/>
          <w:numId w:val="15"/>
        </w:numPr>
        <w:suppressAutoHyphens/>
        <w:spacing w:before="120" w:after="120" w:line="276" w:lineRule="auto"/>
        <w:contextualSpacing/>
        <w:jc w:val="both"/>
        <w:rPr>
          <w:rFonts w:ascii="Arial" w:hAnsi="Arial" w:cs="Arial"/>
          <w:bCs/>
          <w:i/>
          <w:iCs/>
          <w:vanish/>
          <w:color w:val="FF0000"/>
          <w:sz w:val="20"/>
        </w:rPr>
      </w:pPr>
    </w:p>
    <w:p w14:paraId="6AEA5FFA" w14:textId="77777777" w:rsidR="004E1250" w:rsidRPr="00D34695" w:rsidRDefault="004E1250">
      <w:pPr>
        <w:pStyle w:val="PargrafodaLista"/>
        <w:widowControl w:val="0"/>
        <w:numPr>
          <w:ilvl w:val="3"/>
          <w:numId w:val="15"/>
        </w:numPr>
        <w:suppressAutoHyphens/>
        <w:spacing w:before="120" w:after="120" w:line="276" w:lineRule="auto"/>
        <w:contextualSpacing/>
        <w:jc w:val="both"/>
        <w:rPr>
          <w:rFonts w:ascii="Arial" w:hAnsi="Arial" w:cs="Arial"/>
          <w:bCs/>
          <w:i/>
          <w:iCs/>
          <w:vanish/>
          <w:color w:val="FF0000"/>
          <w:sz w:val="20"/>
        </w:rPr>
      </w:pPr>
    </w:p>
    <w:p w14:paraId="3C70E5A5" w14:textId="77777777" w:rsidR="004E1250" w:rsidRPr="00D34695" w:rsidRDefault="004E1250">
      <w:pPr>
        <w:pStyle w:val="PargrafodaLista"/>
        <w:widowControl w:val="0"/>
        <w:numPr>
          <w:ilvl w:val="3"/>
          <w:numId w:val="15"/>
        </w:numPr>
        <w:suppressAutoHyphens/>
        <w:spacing w:before="120" w:after="120" w:line="276" w:lineRule="auto"/>
        <w:contextualSpacing/>
        <w:jc w:val="both"/>
        <w:rPr>
          <w:rFonts w:ascii="Arial" w:hAnsi="Arial" w:cs="Arial"/>
          <w:bCs/>
          <w:i/>
          <w:iCs/>
          <w:vanish/>
          <w:color w:val="FF0000"/>
          <w:sz w:val="20"/>
        </w:rPr>
      </w:pPr>
    </w:p>
    <w:p w14:paraId="5226AD1A" w14:textId="77777777" w:rsidR="004E1250" w:rsidRPr="00D34695" w:rsidRDefault="004E1250">
      <w:pPr>
        <w:pStyle w:val="PargrafodaLista"/>
        <w:widowControl w:val="0"/>
        <w:numPr>
          <w:ilvl w:val="3"/>
          <w:numId w:val="15"/>
        </w:numPr>
        <w:suppressAutoHyphens/>
        <w:spacing w:before="120" w:after="120" w:line="276" w:lineRule="auto"/>
        <w:contextualSpacing/>
        <w:jc w:val="both"/>
        <w:rPr>
          <w:rFonts w:ascii="Arial" w:hAnsi="Arial" w:cs="Arial"/>
          <w:bCs/>
          <w:i/>
          <w:iCs/>
          <w:vanish/>
          <w:color w:val="FF0000"/>
          <w:sz w:val="20"/>
        </w:rPr>
      </w:pPr>
    </w:p>
    <w:p w14:paraId="30CBA732" w14:textId="77777777" w:rsidR="004E1250" w:rsidRPr="00D34695" w:rsidRDefault="004E1250">
      <w:pPr>
        <w:pStyle w:val="PargrafodaLista"/>
        <w:widowControl w:val="0"/>
        <w:numPr>
          <w:ilvl w:val="3"/>
          <w:numId w:val="15"/>
        </w:numPr>
        <w:suppressAutoHyphens/>
        <w:spacing w:before="120" w:after="120" w:line="276" w:lineRule="auto"/>
        <w:contextualSpacing/>
        <w:jc w:val="both"/>
        <w:rPr>
          <w:rFonts w:ascii="Arial" w:hAnsi="Arial" w:cs="Arial"/>
          <w:bCs/>
          <w:i/>
          <w:iCs/>
          <w:vanish/>
          <w:color w:val="FF0000"/>
          <w:sz w:val="20"/>
        </w:rPr>
      </w:pPr>
    </w:p>
    <w:p w14:paraId="0FDA0075" w14:textId="77777777" w:rsidR="004E1250" w:rsidRPr="00D34695" w:rsidRDefault="004E1250">
      <w:pPr>
        <w:pStyle w:val="PargrafodaLista"/>
        <w:widowControl w:val="0"/>
        <w:numPr>
          <w:ilvl w:val="3"/>
          <w:numId w:val="15"/>
        </w:numPr>
        <w:suppressAutoHyphens/>
        <w:spacing w:before="120" w:after="120" w:line="276" w:lineRule="auto"/>
        <w:contextualSpacing/>
        <w:jc w:val="both"/>
        <w:rPr>
          <w:rFonts w:ascii="Arial" w:hAnsi="Arial" w:cs="Arial"/>
          <w:bCs/>
          <w:i/>
          <w:iCs/>
          <w:vanish/>
          <w:color w:val="FF0000"/>
          <w:sz w:val="20"/>
        </w:rPr>
      </w:pPr>
    </w:p>
    <w:p w14:paraId="3950536F" w14:textId="77777777" w:rsidR="004E1250" w:rsidRPr="00D34695" w:rsidRDefault="004E1250">
      <w:pPr>
        <w:pStyle w:val="PargrafodaLista"/>
        <w:widowControl w:val="0"/>
        <w:numPr>
          <w:ilvl w:val="3"/>
          <w:numId w:val="15"/>
        </w:numPr>
        <w:suppressAutoHyphens/>
        <w:spacing w:before="120" w:after="120" w:line="276" w:lineRule="auto"/>
        <w:contextualSpacing/>
        <w:jc w:val="both"/>
        <w:rPr>
          <w:rFonts w:ascii="Arial" w:hAnsi="Arial" w:cs="Arial"/>
          <w:bCs/>
          <w:i/>
          <w:iCs/>
          <w:vanish/>
          <w:color w:val="FF0000"/>
          <w:sz w:val="20"/>
        </w:rPr>
      </w:pPr>
    </w:p>
    <w:p w14:paraId="599D9560" w14:textId="77777777" w:rsidR="004E1250" w:rsidRPr="00D34695" w:rsidRDefault="004E1250">
      <w:pPr>
        <w:pStyle w:val="PargrafodaLista"/>
        <w:widowControl w:val="0"/>
        <w:numPr>
          <w:ilvl w:val="0"/>
          <w:numId w:val="16"/>
        </w:numPr>
        <w:suppressAutoHyphens/>
        <w:spacing w:before="120" w:after="120" w:line="276" w:lineRule="auto"/>
        <w:contextualSpacing/>
        <w:jc w:val="both"/>
        <w:rPr>
          <w:rFonts w:ascii="Arial" w:hAnsi="Arial" w:cs="Arial"/>
          <w:bCs/>
          <w:i/>
          <w:iCs/>
          <w:vanish/>
          <w:color w:val="FF0000"/>
          <w:sz w:val="20"/>
        </w:rPr>
      </w:pPr>
    </w:p>
    <w:p w14:paraId="0D786BBB" w14:textId="77777777" w:rsidR="004E1250" w:rsidRPr="00D34695" w:rsidRDefault="004E1250">
      <w:pPr>
        <w:pStyle w:val="PargrafodaLista"/>
        <w:widowControl w:val="0"/>
        <w:numPr>
          <w:ilvl w:val="1"/>
          <w:numId w:val="16"/>
        </w:numPr>
        <w:suppressAutoHyphens/>
        <w:spacing w:before="120" w:after="120" w:line="276" w:lineRule="auto"/>
        <w:contextualSpacing/>
        <w:jc w:val="both"/>
        <w:rPr>
          <w:rFonts w:ascii="Arial" w:hAnsi="Arial" w:cs="Arial"/>
          <w:bCs/>
          <w:i/>
          <w:iCs/>
          <w:vanish/>
          <w:color w:val="FF0000"/>
          <w:sz w:val="20"/>
        </w:rPr>
      </w:pPr>
    </w:p>
    <w:p w14:paraId="1F2AC41B" w14:textId="77777777" w:rsidR="004E1250" w:rsidRPr="00D34695" w:rsidRDefault="004E1250">
      <w:pPr>
        <w:pStyle w:val="PargrafodaLista"/>
        <w:numPr>
          <w:ilvl w:val="1"/>
          <w:numId w:val="44"/>
        </w:numPr>
        <w:spacing w:before="120" w:after="120" w:line="276" w:lineRule="auto"/>
        <w:contextualSpacing/>
        <w:jc w:val="both"/>
        <w:rPr>
          <w:rFonts w:ascii="Arial" w:hAnsi="Arial" w:cs="Arial"/>
          <w:b/>
          <w:vanish/>
          <w:color w:val="000000"/>
          <w:sz w:val="20"/>
          <w:lang w:eastAsia="en-US"/>
        </w:rPr>
      </w:pPr>
    </w:p>
    <w:p w14:paraId="34F43C00" w14:textId="77777777" w:rsidR="004E1250" w:rsidRPr="00D75FA2" w:rsidRDefault="004E1250" w:rsidP="00D75FA2">
      <w:pPr>
        <w:numPr>
          <w:ilvl w:val="1"/>
          <w:numId w:val="1"/>
        </w:numPr>
        <w:spacing w:after="120" w:line="276" w:lineRule="auto"/>
        <w:ind w:left="284" w:firstLine="0"/>
        <w:jc w:val="both"/>
        <w:rPr>
          <w:rFonts w:ascii="Cambria" w:hAnsi="Cambria" w:cs="Arial"/>
          <w:b/>
          <w:sz w:val="22"/>
          <w:szCs w:val="22"/>
        </w:rPr>
      </w:pPr>
      <w:r w:rsidRPr="00D75FA2">
        <w:rPr>
          <w:rFonts w:ascii="Cambria" w:hAnsi="Cambria" w:cs="Arial"/>
          <w:b/>
          <w:sz w:val="22"/>
          <w:szCs w:val="22"/>
        </w:rPr>
        <w:t>Qualificação Econômico-Financeira:</w:t>
      </w:r>
    </w:p>
    <w:p w14:paraId="7F4AF8B4" w14:textId="77777777" w:rsidR="004E1250" w:rsidRPr="00D34695" w:rsidRDefault="004E1250">
      <w:pPr>
        <w:pStyle w:val="PargrafodaLista"/>
        <w:numPr>
          <w:ilvl w:val="1"/>
          <w:numId w:val="44"/>
        </w:numPr>
        <w:spacing w:before="120" w:after="120" w:line="276" w:lineRule="auto"/>
        <w:contextualSpacing/>
        <w:jc w:val="both"/>
        <w:rPr>
          <w:rFonts w:ascii="Arial" w:hAnsi="Arial" w:cs="Arial"/>
          <w:vanish/>
          <w:color w:val="000000"/>
          <w:sz w:val="20"/>
          <w:lang w:eastAsia="en-US"/>
        </w:rPr>
      </w:pPr>
    </w:p>
    <w:p w14:paraId="7A341BEE" w14:textId="77777777" w:rsidR="004E1250" w:rsidRPr="00D34695" w:rsidRDefault="004E1250">
      <w:pPr>
        <w:pStyle w:val="PargrafodaLista"/>
        <w:numPr>
          <w:ilvl w:val="1"/>
          <w:numId w:val="44"/>
        </w:numPr>
        <w:spacing w:before="120" w:after="120" w:line="276" w:lineRule="auto"/>
        <w:contextualSpacing/>
        <w:jc w:val="both"/>
        <w:rPr>
          <w:rFonts w:ascii="Arial" w:hAnsi="Arial" w:cs="Arial"/>
          <w:vanish/>
          <w:color w:val="000000"/>
          <w:sz w:val="20"/>
          <w:lang w:eastAsia="en-US"/>
        </w:rPr>
      </w:pPr>
    </w:p>
    <w:p w14:paraId="3C20741E" w14:textId="77777777" w:rsidR="004E1250" w:rsidRPr="00D75FA2" w:rsidRDefault="004E1250" w:rsidP="006851E0">
      <w:pPr>
        <w:pStyle w:val="PADRO"/>
        <w:keepNext w:val="0"/>
        <w:widowControl/>
        <w:numPr>
          <w:ilvl w:val="2"/>
          <w:numId w:val="1"/>
        </w:numPr>
        <w:tabs>
          <w:tab w:val="left" w:pos="1276"/>
        </w:tabs>
        <w:spacing w:before="0" w:after="120"/>
        <w:ind w:left="709" w:firstLine="0"/>
        <w:rPr>
          <w:rFonts w:ascii="Cambria" w:hAnsi="Cambria" w:cs="Arial"/>
          <w:color w:val="000000"/>
          <w:sz w:val="22"/>
          <w:szCs w:val="22"/>
        </w:rPr>
      </w:pPr>
      <w:r w:rsidRPr="00D75FA2">
        <w:rPr>
          <w:rFonts w:ascii="Cambria" w:hAnsi="Cambria" w:cs="Arial"/>
          <w:color w:val="000000"/>
          <w:sz w:val="22"/>
          <w:szCs w:val="22"/>
        </w:rPr>
        <w:t>certidão negativa de falência ou recuperação judicial expedida pelo distribuidor da sede do licitante;</w:t>
      </w:r>
    </w:p>
    <w:p w14:paraId="44138A13" w14:textId="77777777" w:rsidR="004E1250" w:rsidRPr="00D75FA2" w:rsidRDefault="004E1250" w:rsidP="006851E0">
      <w:pPr>
        <w:pStyle w:val="PADRO"/>
        <w:keepNext w:val="0"/>
        <w:widowControl/>
        <w:numPr>
          <w:ilvl w:val="3"/>
          <w:numId w:val="1"/>
        </w:numPr>
        <w:tabs>
          <w:tab w:val="left" w:pos="1985"/>
        </w:tabs>
        <w:spacing w:before="0" w:after="120"/>
        <w:ind w:left="1276" w:firstLine="0"/>
        <w:rPr>
          <w:rFonts w:ascii="Cambria" w:hAnsi="Cambria" w:cs="Arial"/>
          <w:color w:val="000000"/>
          <w:sz w:val="22"/>
          <w:szCs w:val="22"/>
        </w:rPr>
      </w:pPr>
      <w:r w:rsidRPr="00D75FA2">
        <w:rPr>
          <w:rFonts w:ascii="Cambria" w:hAnsi="Cambria" w:cs="Arial"/>
          <w:color w:val="000000"/>
          <w:sz w:val="22"/>
          <w:szCs w:val="22"/>
        </w:rPr>
        <w:lastRenderedPageBreak/>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14:paraId="5AD91762" w14:textId="77777777" w:rsidR="004E1250" w:rsidRPr="00DF58D5" w:rsidRDefault="004E1250" w:rsidP="006851E0">
      <w:pPr>
        <w:pStyle w:val="PADRO"/>
        <w:keepNext w:val="0"/>
        <w:widowControl/>
        <w:numPr>
          <w:ilvl w:val="2"/>
          <w:numId w:val="1"/>
        </w:numPr>
        <w:tabs>
          <w:tab w:val="left" w:pos="1276"/>
        </w:tabs>
        <w:spacing w:before="0" w:after="120"/>
        <w:ind w:left="709" w:firstLine="0"/>
        <w:rPr>
          <w:rFonts w:ascii="Cambria" w:hAnsi="Cambria" w:cs="Arial"/>
          <w:color w:val="000000"/>
          <w:sz w:val="22"/>
          <w:szCs w:val="22"/>
        </w:rPr>
      </w:pPr>
      <w:r w:rsidRPr="00DF58D5">
        <w:rPr>
          <w:rFonts w:ascii="Cambria" w:hAnsi="Cambria" w:cs="Arial"/>
          <w:color w:val="000000"/>
          <w:sz w:val="22"/>
          <w:szCs w:val="22"/>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562EFAE" w14:textId="77777777" w:rsidR="004E1250" w:rsidRPr="00DF58D5" w:rsidRDefault="004E1250" w:rsidP="006851E0">
      <w:pPr>
        <w:pStyle w:val="PADRO"/>
        <w:keepNext w:val="0"/>
        <w:widowControl/>
        <w:numPr>
          <w:ilvl w:val="3"/>
          <w:numId w:val="1"/>
        </w:numPr>
        <w:tabs>
          <w:tab w:val="left" w:pos="1985"/>
        </w:tabs>
        <w:spacing w:before="0" w:after="120"/>
        <w:ind w:left="1276" w:firstLine="0"/>
        <w:rPr>
          <w:rFonts w:ascii="Cambria" w:hAnsi="Cambria" w:cs="Arial"/>
          <w:color w:val="000000"/>
          <w:sz w:val="22"/>
          <w:szCs w:val="22"/>
        </w:rPr>
      </w:pPr>
      <w:r w:rsidRPr="00DF58D5">
        <w:rPr>
          <w:rFonts w:ascii="Cambria" w:hAnsi="Cambria" w:cs="Arial"/>
          <w:color w:val="000000"/>
          <w:sz w:val="22"/>
          <w:szCs w:val="22"/>
        </w:rPr>
        <w:t>no caso de empresa constituída no exercício social vigente, admite-se a apresentação de balanço patrimonial e demonstrações contábeis referentes ao período de existência da sociedade;</w:t>
      </w:r>
    </w:p>
    <w:p w14:paraId="4F91C153" w14:textId="77777777" w:rsidR="004E1250" w:rsidRPr="00DF58D5" w:rsidRDefault="004E1250" w:rsidP="006851E0">
      <w:pPr>
        <w:pStyle w:val="PADRO"/>
        <w:keepNext w:val="0"/>
        <w:widowControl/>
        <w:numPr>
          <w:ilvl w:val="3"/>
          <w:numId w:val="1"/>
        </w:numPr>
        <w:tabs>
          <w:tab w:val="left" w:pos="1985"/>
        </w:tabs>
        <w:spacing w:before="0" w:after="120"/>
        <w:ind w:left="1276" w:firstLine="0"/>
        <w:rPr>
          <w:rFonts w:ascii="Cambria" w:hAnsi="Cambria" w:cs="Arial"/>
          <w:color w:val="000000"/>
          <w:sz w:val="22"/>
          <w:szCs w:val="22"/>
        </w:rPr>
      </w:pPr>
      <w:r w:rsidRPr="00DF58D5">
        <w:rPr>
          <w:rFonts w:ascii="Cambria" w:hAnsi="Cambria" w:cs="Arial"/>
          <w:color w:val="000000"/>
          <w:sz w:val="22"/>
          <w:szCs w:val="22"/>
        </w:rPr>
        <w:t>é admissível o balanço intermediário, se decorrer de lei ou contrato/estatuto social.</w:t>
      </w:r>
    </w:p>
    <w:p w14:paraId="6B65A195" w14:textId="724D565A" w:rsidR="004E1250" w:rsidRDefault="004E1250" w:rsidP="00DF58D5">
      <w:pPr>
        <w:pStyle w:val="PADRO"/>
        <w:keepNext w:val="0"/>
        <w:widowControl/>
        <w:numPr>
          <w:ilvl w:val="2"/>
          <w:numId w:val="1"/>
        </w:numPr>
        <w:tabs>
          <w:tab w:val="left" w:pos="1276"/>
        </w:tabs>
        <w:spacing w:before="120" w:after="120"/>
        <w:ind w:left="709" w:firstLine="0"/>
        <w:rPr>
          <w:rFonts w:ascii="Cambria" w:hAnsi="Cambria" w:cs="Arial"/>
          <w:color w:val="000000"/>
          <w:sz w:val="22"/>
          <w:szCs w:val="22"/>
        </w:rPr>
      </w:pPr>
      <w:r w:rsidRPr="00DF58D5">
        <w:rPr>
          <w:rFonts w:ascii="Cambria" w:hAnsi="Cambria" w:cs="Arial"/>
          <w:color w:val="000000"/>
          <w:sz w:val="22"/>
          <w:szCs w:val="22"/>
        </w:rPr>
        <w:t xml:space="preserve">comprovação da boa situação financeira da empresa mediante obtenção de índices de Liquidez Geral (LG), Solvência Geral (SG) e Liquidez Corrente (LC), superiores a 1 (um), obtidos pela aplicação das seguintes fórmulas: </w:t>
      </w:r>
    </w:p>
    <w:tbl>
      <w:tblPr>
        <w:tblStyle w:val="Tabelacomgrade"/>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536"/>
      </w:tblGrid>
      <w:tr w:rsidR="006851E0" w:rsidRPr="00D34695" w14:paraId="72B64D08" w14:textId="77777777" w:rsidTr="00AF2D1E">
        <w:trPr>
          <w:trHeight w:val="603"/>
        </w:trPr>
        <w:tc>
          <w:tcPr>
            <w:tcW w:w="1271" w:type="dxa"/>
            <w:vAlign w:val="center"/>
          </w:tcPr>
          <w:p w14:paraId="34F4BE73" w14:textId="77777777" w:rsidR="006851E0" w:rsidRPr="00DF58D5" w:rsidRDefault="006851E0" w:rsidP="00DF58D5">
            <w:pPr>
              <w:pStyle w:val="PADRO"/>
              <w:keepNext w:val="0"/>
              <w:widowControl/>
              <w:shd w:val="clear" w:color="auto" w:fill="auto"/>
              <w:spacing w:before="0" w:after="0"/>
              <w:ind w:firstLine="0"/>
              <w:jc w:val="right"/>
              <w:rPr>
                <w:rFonts w:ascii="Cambria" w:hAnsi="Cambria" w:cs="Arial"/>
                <w:szCs w:val="20"/>
              </w:rPr>
            </w:pPr>
            <w:r w:rsidRPr="00DF58D5">
              <w:rPr>
                <w:rFonts w:ascii="Cambria" w:hAnsi="Cambria" w:cs="Arial"/>
                <w:szCs w:val="20"/>
              </w:rPr>
              <w:t xml:space="preserve">LG = </w:t>
            </w:r>
          </w:p>
        </w:tc>
        <w:tc>
          <w:tcPr>
            <w:tcW w:w="4536" w:type="dxa"/>
          </w:tcPr>
          <w:p w14:paraId="644AB348" w14:textId="77777777" w:rsidR="006851E0" w:rsidRPr="006851E0" w:rsidRDefault="006851E0" w:rsidP="006851E0">
            <w:pPr>
              <w:pStyle w:val="PADRO"/>
              <w:keepNext w:val="0"/>
              <w:widowControl/>
              <w:pBdr>
                <w:bottom w:val="single" w:sz="4" w:space="1" w:color="auto"/>
              </w:pBdr>
              <w:shd w:val="clear" w:color="auto" w:fill="auto"/>
              <w:spacing w:before="0" w:after="0"/>
              <w:ind w:left="-112" w:firstLine="0"/>
              <w:jc w:val="center"/>
              <w:rPr>
                <w:rFonts w:ascii="Cambria" w:hAnsi="Cambria" w:cs="Arial"/>
                <w:szCs w:val="20"/>
              </w:rPr>
            </w:pPr>
            <w:r w:rsidRPr="006851E0">
              <w:rPr>
                <w:rFonts w:ascii="Cambria" w:hAnsi="Cambria" w:cs="Arial"/>
                <w:szCs w:val="20"/>
              </w:rPr>
              <w:t>Ativo Circulante + Realizável a Longo Prazo</w:t>
            </w:r>
          </w:p>
          <w:p w14:paraId="2C3B1C38" w14:textId="20CCCB4B" w:rsidR="006851E0" w:rsidRPr="00DF58D5" w:rsidRDefault="006851E0" w:rsidP="006851E0">
            <w:pPr>
              <w:pStyle w:val="PADRO"/>
              <w:spacing w:before="0" w:after="0"/>
              <w:ind w:firstLine="0"/>
              <w:jc w:val="center"/>
              <w:rPr>
                <w:rFonts w:ascii="Cambria" w:hAnsi="Cambria" w:cs="Arial"/>
                <w:szCs w:val="20"/>
              </w:rPr>
            </w:pPr>
            <w:r w:rsidRPr="00DF58D5">
              <w:rPr>
                <w:rFonts w:ascii="Cambria" w:hAnsi="Cambria" w:cs="Arial"/>
                <w:szCs w:val="20"/>
              </w:rPr>
              <w:t>Passivo Circulante + Passivo Não Circulante</w:t>
            </w:r>
          </w:p>
        </w:tc>
      </w:tr>
    </w:tbl>
    <w:p w14:paraId="4AC9BB74" w14:textId="77777777" w:rsidR="006851E0" w:rsidRPr="006851E0" w:rsidRDefault="006851E0">
      <w:pPr>
        <w:rPr>
          <w:sz w:val="14"/>
          <w:szCs w:val="14"/>
        </w:rPr>
      </w:pPr>
    </w:p>
    <w:tbl>
      <w:tblPr>
        <w:tblStyle w:val="Tabelacomgrade"/>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536"/>
      </w:tblGrid>
      <w:tr w:rsidR="006851E0" w:rsidRPr="00D34695" w14:paraId="346D721F" w14:textId="77777777" w:rsidTr="00AF2D1E">
        <w:trPr>
          <w:trHeight w:val="589"/>
        </w:trPr>
        <w:tc>
          <w:tcPr>
            <w:tcW w:w="1271" w:type="dxa"/>
            <w:vAlign w:val="center"/>
          </w:tcPr>
          <w:p w14:paraId="4D390F6B" w14:textId="77777777" w:rsidR="006851E0" w:rsidRPr="00DF58D5" w:rsidRDefault="006851E0" w:rsidP="00DF58D5">
            <w:pPr>
              <w:pStyle w:val="PADRO"/>
              <w:keepNext w:val="0"/>
              <w:widowControl/>
              <w:shd w:val="clear" w:color="auto" w:fill="auto"/>
              <w:spacing w:before="0" w:after="0"/>
              <w:ind w:firstLine="0"/>
              <w:jc w:val="right"/>
              <w:rPr>
                <w:rFonts w:ascii="Cambria" w:hAnsi="Cambria" w:cs="Arial"/>
                <w:szCs w:val="20"/>
              </w:rPr>
            </w:pPr>
            <w:r w:rsidRPr="00DF58D5">
              <w:rPr>
                <w:rFonts w:ascii="Cambria" w:hAnsi="Cambria" w:cs="Arial"/>
                <w:szCs w:val="20"/>
              </w:rPr>
              <w:t xml:space="preserve">SG = </w:t>
            </w:r>
          </w:p>
        </w:tc>
        <w:tc>
          <w:tcPr>
            <w:tcW w:w="4536" w:type="dxa"/>
          </w:tcPr>
          <w:p w14:paraId="0A9703A2" w14:textId="77777777" w:rsidR="006851E0" w:rsidRPr="00DF58D5" w:rsidRDefault="006851E0" w:rsidP="006851E0">
            <w:pPr>
              <w:pStyle w:val="PADRO"/>
              <w:keepNext w:val="0"/>
              <w:widowControl/>
              <w:pBdr>
                <w:bottom w:val="single" w:sz="4" w:space="1" w:color="auto"/>
              </w:pBdr>
              <w:shd w:val="clear" w:color="auto" w:fill="auto"/>
              <w:spacing w:before="0" w:after="0"/>
              <w:ind w:firstLine="0"/>
              <w:jc w:val="center"/>
              <w:rPr>
                <w:rFonts w:ascii="Cambria" w:hAnsi="Cambria" w:cs="Arial"/>
                <w:szCs w:val="20"/>
              </w:rPr>
            </w:pPr>
            <w:r w:rsidRPr="00DF58D5">
              <w:rPr>
                <w:rFonts w:ascii="Cambria" w:hAnsi="Cambria" w:cs="Arial"/>
                <w:szCs w:val="20"/>
              </w:rPr>
              <w:t>Ativo Total</w:t>
            </w:r>
          </w:p>
          <w:p w14:paraId="21116C1E" w14:textId="1B90901C" w:rsidR="006851E0" w:rsidRPr="00DF58D5" w:rsidRDefault="006851E0" w:rsidP="006851E0">
            <w:pPr>
              <w:pStyle w:val="PADRO"/>
              <w:spacing w:before="0" w:after="0"/>
              <w:ind w:left="-112" w:firstLine="0"/>
              <w:jc w:val="center"/>
              <w:rPr>
                <w:rFonts w:ascii="Cambria" w:hAnsi="Cambria" w:cs="Arial"/>
                <w:szCs w:val="20"/>
              </w:rPr>
            </w:pPr>
            <w:r w:rsidRPr="00DF58D5">
              <w:rPr>
                <w:rFonts w:ascii="Cambria" w:hAnsi="Cambria" w:cs="Arial"/>
                <w:szCs w:val="20"/>
              </w:rPr>
              <w:t xml:space="preserve">Passivo Circulante + Passivo Não </w:t>
            </w:r>
            <w:r>
              <w:rPr>
                <w:rFonts w:ascii="Cambria" w:hAnsi="Cambria" w:cs="Arial"/>
                <w:szCs w:val="20"/>
              </w:rPr>
              <w:t>C</w:t>
            </w:r>
            <w:r w:rsidRPr="00DF58D5">
              <w:rPr>
                <w:rFonts w:ascii="Cambria" w:hAnsi="Cambria" w:cs="Arial"/>
                <w:szCs w:val="20"/>
              </w:rPr>
              <w:t>irculante</w:t>
            </w:r>
          </w:p>
        </w:tc>
      </w:tr>
    </w:tbl>
    <w:p w14:paraId="54D82E0B" w14:textId="77777777" w:rsidR="006851E0" w:rsidRPr="00AF2D1E" w:rsidRDefault="006851E0">
      <w:pPr>
        <w:rPr>
          <w:sz w:val="20"/>
          <w:szCs w:val="20"/>
        </w:rPr>
      </w:pPr>
    </w:p>
    <w:tbl>
      <w:tblPr>
        <w:tblStyle w:val="Tabelacomgrade"/>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985"/>
      </w:tblGrid>
      <w:tr w:rsidR="00AF2D1E" w:rsidRPr="00D34695" w14:paraId="16213738" w14:textId="77777777" w:rsidTr="00AF2D1E">
        <w:trPr>
          <w:trHeight w:val="603"/>
        </w:trPr>
        <w:tc>
          <w:tcPr>
            <w:tcW w:w="1271" w:type="dxa"/>
            <w:vAlign w:val="center"/>
          </w:tcPr>
          <w:p w14:paraId="3C7E1B86" w14:textId="77777777" w:rsidR="00AF2D1E" w:rsidRPr="00DF58D5" w:rsidRDefault="00AF2D1E" w:rsidP="00DF58D5">
            <w:pPr>
              <w:pStyle w:val="PADRO"/>
              <w:keepNext w:val="0"/>
              <w:widowControl/>
              <w:shd w:val="clear" w:color="auto" w:fill="auto"/>
              <w:spacing w:before="0" w:after="0"/>
              <w:ind w:firstLine="0"/>
              <w:jc w:val="right"/>
              <w:rPr>
                <w:rFonts w:ascii="Cambria" w:hAnsi="Cambria" w:cs="Arial"/>
                <w:szCs w:val="20"/>
              </w:rPr>
            </w:pPr>
            <w:r w:rsidRPr="00DF58D5">
              <w:rPr>
                <w:rFonts w:ascii="Cambria" w:hAnsi="Cambria" w:cs="Arial"/>
                <w:szCs w:val="20"/>
              </w:rPr>
              <w:t xml:space="preserve">LC = </w:t>
            </w:r>
          </w:p>
        </w:tc>
        <w:tc>
          <w:tcPr>
            <w:tcW w:w="1985" w:type="dxa"/>
          </w:tcPr>
          <w:p w14:paraId="4BA48B2C" w14:textId="77777777" w:rsidR="00AF2D1E" w:rsidRPr="00DF58D5" w:rsidRDefault="00AF2D1E" w:rsidP="00AF2D1E">
            <w:pPr>
              <w:pStyle w:val="PADRO"/>
              <w:keepNext w:val="0"/>
              <w:widowControl/>
              <w:pBdr>
                <w:bottom w:val="single" w:sz="4" w:space="1" w:color="auto"/>
              </w:pBdr>
              <w:shd w:val="clear" w:color="auto" w:fill="auto"/>
              <w:spacing w:before="0" w:after="0"/>
              <w:ind w:firstLine="0"/>
              <w:jc w:val="center"/>
              <w:rPr>
                <w:rFonts w:ascii="Cambria" w:hAnsi="Cambria" w:cs="Arial"/>
                <w:szCs w:val="20"/>
              </w:rPr>
            </w:pPr>
            <w:r w:rsidRPr="00DF58D5">
              <w:rPr>
                <w:rFonts w:ascii="Cambria" w:hAnsi="Cambria" w:cs="Arial"/>
                <w:szCs w:val="20"/>
              </w:rPr>
              <w:t>Ativo Circulante</w:t>
            </w:r>
          </w:p>
          <w:p w14:paraId="4CF2B547" w14:textId="027BF22D" w:rsidR="00AF2D1E" w:rsidRPr="00DF58D5" w:rsidRDefault="00AF2D1E" w:rsidP="00AF2D1E">
            <w:pPr>
              <w:pStyle w:val="PADRO"/>
              <w:spacing w:before="0" w:after="0"/>
              <w:ind w:left="-112" w:firstLine="0"/>
              <w:jc w:val="center"/>
              <w:rPr>
                <w:rFonts w:ascii="Cambria" w:hAnsi="Cambria" w:cs="Arial"/>
                <w:szCs w:val="20"/>
              </w:rPr>
            </w:pPr>
            <w:r w:rsidRPr="00DF58D5">
              <w:rPr>
                <w:rFonts w:ascii="Cambria" w:hAnsi="Cambria" w:cs="Arial"/>
                <w:szCs w:val="20"/>
              </w:rPr>
              <w:t>Passivo Circulante</w:t>
            </w:r>
          </w:p>
        </w:tc>
      </w:tr>
    </w:tbl>
    <w:p w14:paraId="56B8556D" w14:textId="599FD59B" w:rsidR="004E1250" w:rsidRDefault="004E1250" w:rsidP="00AF2D1E">
      <w:pPr>
        <w:pStyle w:val="PADRO"/>
        <w:keepNext w:val="0"/>
        <w:widowControl/>
        <w:numPr>
          <w:ilvl w:val="2"/>
          <w:numId w:val="1"/>
        </w:numPr>
        <w:tabs>
          <w:tab w:val="left" w:pos="1276"/>
        </w:tabs>
        <w:spacing w:before="120" w:after="120"/>
        <w:ind w:left="709" w:firstLine="0"/>
        <w:rPr>
          <w:rFonts w:ascii="Cambria" w:hAnsi="Cambria" w:cs="Arial"/>
          <w:color w:val="000000"/>
          <w:sz w:val="22"/>
          <w:szCs w:val="22"/>
        </w:rPr>
      </w:pPr>
      <w:r w:rsidRPr="00AF2D1E">
        <w:rPr>
          <w:rFonts w:ascii="Cambria" w:hAnsi="Cambria" w:cs="Arial"/>
          <w:color w:val="000000"/>
          <w:sz w:val="22"/>
          <w:szCs w:val="22"/>
        </w:rPr>
        <w:t xml:space="preserve">O licitante que apresentar índices econômicos iguais ou inferiores a 1 (um) em qualquer dos índices de Liquidez Geral, Solvência Geral e Liquidez Corrente deverá comprovar que possui (capital mínimo ou patrimônio líquido) equivalente a </w:t>
      </w:r>
      <w:r w:rsidR="003C0599">
        <w:rPr>
          <w:rFonts w:ascii="Cambria" w:hAnsi="Cambria" w:cs="Arial"/>
          <w:color w:val="000000"/>
          <w:sz w:val="22"/>
          <w:szCs w:val="22"/>
        </w:rPr>
        <w:t>5</w:t>
      </w:r>
      <w:r w:rsidRPr="00AF2D1E">
        <w:rPr>
          <w:rFonts w:ascii="Cambria" w:hAnsi="Cambria" w:cs="Arial"/>
          <w:color w:val="000000"/>
          <w:sz w:val="22"/>
          <w:szCs w:val="22"/>
        </w:rPr>
        <w:t>% (</w:t>
      </w:r>
      <w:r w:rsidR="003C0599">
        <w:rPr>
          <w:rFonts w:ascii="Cambria" w:hAnsi="Cambria" w:cs="Arial"/>
          <w:color w:val="000000"/>
          <w:sz w:val="22"/>
          <w:szCs w:val="22"/>
        </w:rPr>
        <w:t>cinco</w:t>
      </w:r>
      <w:r w:rsidRPr="00AF2D1E">
        <w:rPr>
          <w:rFonts w:ascii="Cambria" w:hAnsi="Cambria" w:cs="Arial"/>
          <w:color w:val="000000"/>
          <w:sz w:val="22"/>
          <w:szCs w:val="22"/>
        </w:rPr>
        <w:t xml:space="preserve"> por cento) do valor total estimado da contratação ou do item pertinente.</w:t>
      </w:r>
    </w:p>
    <w:p w14:paraId="7278AC2D" w14:textId="3DCABF2D" w:rsidR="006C434B" w:rsidRPr="006C434B" w:rsidRDefault="006C434B" w:rsidP="006C434B">
      <w:pPr>
        <w:pStyle w:val="PADRO"/>
        <w:keepNext w:val="0"/>
        <w:widowControl/>
        <w:numPr>
          <w:ilvl w:val="3"/>
          <w:numId w:val="1"/>
        </w:numPr>
        <w:tabs>
          <w:tab w:val="left" w:pos="1985"/>
        </w:tabs>
        <w:spacing w:before="120" w:after="120"/>
        <w:ind w:left="1276" w:firstLine="0"/>
        <w:rPr>
          <w:rFonts w:ascii="Cambria" w:hAnsi="Cambria" w:cs="Arial"/>
          <w:color w:val="000000"/>
          <w:sz w:val="22"/>
          <w:szCs w:val="22"/>
        </w:rPr>
      </w:pPr>
      <w:r w:rsidRPr="006C434B">
        <w:rPr>
          <w:rFonts w:ascii="Cambria" w:hAnsi="Cambria" w:cs="Arial"/>
          <w:color w:val="000000"/>
          <w:sz w:val="22"/>
          <w:szCs w:val="22"/>
        </w:rPr>
        <w:t xml:space="preserve">As fórmulas deverão estar devidamente aplicadas em </w:t>
      </w:r>
      <w:r w:rsidR="00F22B74" w:rsidRPr="006C434B">
        <w:rPr>
          <w:rFonts w:ascii="Cambria" w:hAnsi="Cambria" w:cs="Arial"/>
          <w:color w:val="000000"/>
          <w:sz w:val="22"/>
          <w:szCs w:val="22"/>
        </w:rPr>
        <w:t>memória</w:t>
      </w:r>
      <w:r w:rsidRPr="006C434B">
        <w:rPr>
          <w:rFonts w:ascii="Cambria" w:hAnsi="Cambria" w:cs="Arial"/>
          <w:color w:val="000000"/>
          <w:sz w:val="22"/>
          <w:szCs w:val="22"/>
        </w:rPr>
        <w:t xml:space="preserve"> de cálculos, anexados ao balanço, e assinado pelo contador da empresa.</w:t>
      </w:r>
    </w:p>
    <w:p w14:paraId="2FA425BD" w14:textId="77777777" w:rsidR="004E1250" w:rsidRPr="00141897" w:rsidRDefault="004E1250">
      <w:pPr>
        <w:pStyle w:val="PargrafodaLista"/>
        <w:numPr>
          <w:ilvl w:val="0"/>
          <w:numId w:val="17"/>
        </w:numPr>
        <w:spacing w:before="120" w:after="120" w:line="276" w:lineRule="auto"/>
        <w:contextualSpacing/>
        <w:jc w:val="both"/>
        <w:rPr>
          <w:rFonts w:ascii="Arial" w:hAnsi="Arial" w:cs="Arial"/>
          <w:b/>
          <w:vanish/>
          <w:color w:val="000000"/>
          <w:sz w:val="20"/>
          <w:lang w:eastAsia="en-US"/>
        </w:rPr>
      </w:pPr>
    </w:p>
    <w:p w14:paraId="47487FE7" w14:textId="77777777" w:rsidR="004E1250" w:rsidRPr="00141897" w:rsidRDefault="004E1250">
      <w:pPr>
        <w:pStyle w:val="PargrafodaLista"/>
        <w:numPr>
          <w:ilvl w:val="1"/>
          <w:numId w:val="17"/>
        </w:numPr>
        <w:spacing w:before="120" w:after="120" w:line="276" w:lineRule="auto"/>
        <w:contextualSpacing/>
        <w:jc w:val="both"/>
        <w:rPr>
          <w:rFonts w:ascii="Arial" w:hAnsi="Arial" w:cs="Arial"/>
          <w:b/>
          <w:vanish/>
          <w:color w:val="000000"/>
          <w:sz w:val="20"/>
          <w:lang w:eastAsia="en-US"/>
        </w:rPr>
      </w:pPr>
    </w:p>
    <w:p w14:paraId="435F9C41" w14:textId="77777777" w:rsidR="004E1250" w:rsidRPr="00141897" w:rsidRDefault="004E1250">
      <w:pPr>
        <w:pStyle w:val="PargrafodaLista"/>
        <w:numPr>
          <w:ilvl w:val="1"/>
          <w:numId w:val="17"/>
        </w:numPr>
        <w:spacing w:before="120" w:after="120" w:line="276" w:lineRule="auto"/>
        <w:contextualSpacing/>
        <w:jc w:val="both"/>
        <w:rPr>
          <w:rFonts w:ascii="Arial" w:hAnsi="Arial" w:cs="Arial"/>
          <w:b/>
          <w:vanish/>
          <w:color w:val="000000"/>
          <w:sz w:val="20"/>
          <w:lang w:eastAsia="en-US"/>
        </w:rPr>
      </w:pPr>
    </w:p>
    <w:p w14:paraId="45FA5390" w14:textId="77777777" w:rsidR="004E1250" w:rsidRPr="00141897" w:rsidRDefault="004E1250">
      <w:pPr>
        <w:pStyle w:val="PargrafodaLista"/>
        <w:numPr>
          <w:ilvl w:val="1"/>
          <w:numId w:val="17"/>
        </w:numPr>
        <w:spacing w:before="120" w:after="120" w:line="276" w:lineRule="auto"/>
        <w:contextualSpacing/>
        <w:jc w:val="both"/>
        <w:rPr>
          <w:rFonts w:ascii="Arial" w:hAnsi="Arial" w:cs="Arial"/>
          <w:b/>
          <w:vanish/>
          <w:color w:val="000000"/>
          <w:sz w:val="20"/>
          <w:lang w:eastAsia="en-US"/>
        </w:rPr>
      </w:pPr>
    </w:p>
    <w:p w14:paraId="2F648F02" w14:textId="77777777" w:rsidR="004E1250" w:rsidRPr="00141897" w:rsidRDefault="004E1250">
      <w:pPr>
        <w:pStyle w:val="PargrafodaLista"/>
        <w:numPr>
          <w:ilvl w:val="1"/>
          <w:numId w:val="17"/>
        </w:numPr>
        <w:spacing w:before="120" w:after="120" w:line="276" w:lineRule="auto"/>
        <w:contextualSpacing/>
        <w:jc w:val="both"/>
        <w:rPr>
          <w:rFonts w:ascii="Arial" w:hAnsi="Arial" w:cs="Arial"/>
          <w:b/>
          <w:vanish/>
          <w:color w:val="000000"/>
          <w:sz w:val="20"/>
          <w:lang w:eastAsia="en-US"/>
        </w:rPr>
      </w:pPr>
    </w:p>
    <w:p w14:paraId="3FCF1572" w14:textId="36857165" w:rsidR="004E1250" w:rsidRDefault="004E1250" w:rsidP="003C0599">
      <w:pPr>
        <w:numPr>
          <w:ilvl w:val="1"/>
          <w:numId w:val="1"/>
        </w:numPr>
        <w:spacing w:after="120" w:line="276" w:lineRule="auto"/>
        <w:ind w:left="284" w:firstLine="0"/>
        <w:jc w:val="both"/>
        <w:rPr>
          <w:rFonts w:ascii="Cambria" w:hAnsi="Cambria" w:cs="Arial"/>
          <w:b/>
          <w:sz w:val="22"/>
          <w:szCs w:val="22"/>
        </w:rPr>
      </w:pPr>
      <w:r w:rsidRPr="003C0599">
        <w:rPr>
          <w:rFonts w:ascii="Cambria" w:hAnsi="Cambria" w:cs="Arial"/>
          <w:b/>
          <w:sz w:val="22"/>
          <w:szCs w:val="22"/>
        </w:rPr>
        <w:t>Qualificação Técnica:</w:t>
      </w:r>
    </w:p>
    <w:p w14:paraId="3E6D9200" w14:textId="77777777" w:rsidR="00945A1F" w:rsidRPr="00945A1F" w:rsidRDefault="00945A1F" w:rsidP="00945A1F">
      <w:pPr>
        <w:pStyle w:val="PADRO"/>
        <w:keepNext w:val="0"/>
        <w:widowControl/>
        <w:numPr>
          <w:ilvl w:val="2"/>
          <w:numId w:val="1"/>
        </w:numPr>
        <w:tabs>
          <w:tab w:val="left" w:pos="1276"/>
        </w:tabs>
        <w:spacing w:before="120" w:after="120"/>
        <w:ind w:left="709" w:firstLine="0"/>
        <w:rPr>
          <w:rFonts w:ascii="Cambria" w:hAnsi="Cambria" w:cs="Arial"/>
          <w:color w:val="000000"/>
          <w:sz w:val="22"/>
          <w:szCs w:val="22"/>
        </w:rPr>
      </w:pPr>
      <w:r w:rsidRPr="00945A1F">
        <w:rPr>
          <w:rFonts w:ascii="Cambria" w:hAnsi="Cambria" w:cs="Arial"/>
          <w:color w:val="000000"/>
          <w:sz w:val="22"/>
          <w:szCs w:val="22"/>
        </w:rPr>
        <w:t>Registro ou inscrição da empresa licitante no CREA (Conselho Regional de Engenharia e Agronomia) e/ou CAU (Conselho de Arquitetura e Urbanismo) em plena validade, conforme as áreas de atuação previstas no Projeto Básico, em plena validade;</w:t>
      </w:r>
    </w:p>
    <w:p w14:paraId="0C86E185" w14:textId="77777777" w:rsidR="00945A1F" w:rsidRPr="00945A1F" w:rsidRDefault="00945A1F" w:rsidP="00945A1F">
      <w:pPr>
        <w:pStyle w:val="PADRO"/>
        <w:keepNext w:val="0"/>
        <w:widowControl/>
        <w:numPr>
          <w:ilvl w:val="2"/>
          <w:numId w:val="1"/>
        </w:numPr>
        <w:tabs>
          <w:tab w:val="left" w:pos="1276"/>
        </w:tabs>
        <w:spacing w:before="120" w:after="120"/>
        <w:ind w:left="709" w:firstLine="0"/>
        <w:rPr>
          <w:rFonts w:ascii="Cambria" w:hAnsi="Cambria" w:cs="Arial"/>
          <w:color w:val="000000"/>
          <w:sz w:val="22"/>
          <w:szCs w:val="22"/>
        </w:rPr>
      </w:pPr>
      <w:r w:rsidRPr="00945A1F">
        <w:rPr>
          <w:rFonts w:ascii="Cambria" w:hAnsi="Cambria" w:cs="Arial"/>
          <w:color w:val="000000"/>
          <w:sz w:val="22"/>
          <w:szCs w:val="22"/>
        </w:rPr>
        <w:t xml:space="preserve">Quanto à capacitação técnico-operacional: apresentação de um ou mais atestados de capacidade técnica, fornecido por pessoa jurídica de direito público ou privado devidamente identificada, em nome do licitante, relativo à execução de obra ou serviço de engenharia, compatível em características, quantidades e prazos com o objeto da presente </w:t>
      </w:r>
      <w:r w:rsidRPr="00945A1F">
        <w:rPr>
          <w:rFonts w:ascii="Cambria" w:hAnsi="Cambria" w:cs="Arial"/>
          <w:color w:val="000000"/>
          <w:sz w:val="22"/>
          <w:szCs w:val="22"/>
        </w:rPr>
        <w:lastRenderedPageBreak/>
        <w:t xml:space="preserve">licitação, envolvendo as parcelas de maior relevância e valor significativo do objeto da licitação: </w:t>
      </w:r>
    </w:p>
    <w:p w14:paraId="2D8664CA" w14:textId="77777777" w:rsidR="00945A1F" w:rsidRPr="00945A1F" w:rsidRDefault="00945A1F" w:rsidP="00945A1F">
      <w:pPr>
        <w:pStyle w:val="PADRO"/>
        <w:keepNext w:val="0"/>
        <w:widowControl/>
        <w:numPr>
          <w:ilvl w:val="3"/>
          <w:numId w:val="1"/>
        </w:numPr>
        <w:tabs>
          <w:tab w:val="left" w:pos="1985"/>
        </w:tabs>
        <w:spacing w:before="0" w:after="120"/>
        <w:ind w:left="1276" w:firstLine="0"/>
        <w:rPr>
          <w:rFonts w:ascii="Cambria" w:hAnsi="Cambria" w:cs="Arial"/>
          <w:color w:val="000000"/>
          <w:sz w:val="22"/>
          <w:szCs w:val="22"/>
        </w:rPr>
      </w:pPr>
      <w:r w:rsidRPr="00945A1F">
        <w:rPr>
          <w:rFonts w:ascii="Cambria" w:hAnsi="Cambria" w:cs="Arial"/>
          <w:color w:val="000000"/>
          <w:sz w:val="22"/>
          <w:szCs w:val="22"/>
        </w:rPr>
        <w:t>Fundação e Superestrutura;</w:t>
      </w:r>
    </w:p>
    <w:p w14:paraId="17D55913" w14:textId="77777777" w:rsidR="00945A1F" w:rsidRPr="00945A1F" w:rsidRDefault="00945A1F" w:rsidP="00945A1F">
      <w:pPr>
        <w:pStyle w:val="PADRO"/>
        <w:keepNext w:val="0"/>
        <w:widowControl/>
        <w:numPr>
          <w:ilvl w:val="2"/>
          <w:numId w:val="1"/>
        </w:numPr>
        <w:tabs>
          <w:tab w:val="left" w:pos="1276"/>
        </w:tabs>
        <w:spacing w:before="120" w:after="120"/>
        <w:ind w:left="709" w:firstLine="0"/>
        <w:rPr>
          <w:rFonts w:ascii="Cambria" w:hAnsi="Cambria" w:cs="Arial"/>
          <w:color w:val="000000"/>
          <w:sz w:val="22"/>
          <w:szCs w:val="22"/>
        </w:rPr>
      </w:pPr>
      <w:r w:rsidRPr="00945A1F">
        <w:rPr>
          <w:rFonts w:ascii="Cambria" w:hAnsi="Cambria" w:cs="Arial"/>
          <w:color w:val="000000"/>
          <w:sz w:val="22"/>
          <w:szCs w:val="22"/>
        </w:rPr>
        <w:t>Os atestados exigidos no subitem anterior, para serem aceitos, deverão ter as seguintes informações:</w:t>
      </w:r>
    </w:p>
    <w:p w14:paraId="6EC6F083" w14:textId="77777777" w:rsidR="00945A1F" w:rsidRPr="00945A1F" w:rsidRDefault="00945A1F" w:rsidP="00945A1F">
      <w:pPr>
        <w:pStyle w:val="PADRO"/>
        <w:keepNext w:val="0"/>
        <w:widowControl/>
        <w:numPr>
          <w:ilvl w:val="3"/>
          <w:numId w:val="1"/>
        </w:numPr>
        <w:tabs>
          <w:tab w:val="left" w:pos="1985"/>
        </w:tabs>
        <w:spacing w:before="0" w:after="120"/>
        <w:ind w:left="1276" w:firstLine="0"/>
        <w:rPr>
          <w:rFonts w:ascii="Cambria" w:hAnsi="Cambria" w:cs="Arial"/>
          <w:color w:val="000000"/>
          <w:sz w:val="22"/>
          <w:szCs w:val="22"/>
        </w:rPr>
      </w:pPr>
      <w:r w:rsidRPr="00945A1F">
        <w:rPr>
          <w:rFonts w:ascii="Cambria" w:hAnsi="Cambria" w:cs="Arial"/>
          <w:color w:val="000000"/>
          <w:sz w:val="22"/>
          <w:szCs w:val="22"/>
        </w:rPr>
        <w:t>Nome, endereço, telefone do contratante;</w:t>
      </w:r>
    </w:p>
    <w:p w14:paraId="6105BDC9" w14:textId="77777777" w:rsidR="00945A1F" w:rsidRPr="00945A1F" w:rsidRDefault="00945A1F" w:rsidP="00945A1F">
      <w:pPr>
        <w:pStyle w:val="PADRO"/>
        <w:keepNext w:val="0"/>
        <w:widowControl/>
        <w:numPr>
          <w:ilvl w:val="3"/>
          <w:numId w:val="1"/>
        </w:numPr>
        <w:tabs>
          <w:tab w:val="left" w:pos="1985"/>
        </w:tabs>
        <w:spacing w:before="0" w:after="120"/>
        <w:ind w:left="1276" w:firstLine="0"/>
        <w:rPr>
          <w:rFonts w:ascii="Cambria" w:hAnsi="Cambria" w:cs="Arial"/>
          <w:color w:val="000000"/>
          <w:sz w:val="22"/>
          <w:szCs w:val="22"/>
        </w:rPr>
      </w:pPr>
      <w:r w:rsidRPr="00945A1F">
        <w:rPr>
          <w:rFonts w:ascii="Cambria" w:hAnsi="Cambria" w:cs="Arial"/>
          <w:color w:val="000000"/>
          <w:sz w:val="22"/>
          <w:szCs w:val="22"/>
        </w:rPr>
        <w:t>Descrição das características técnicas das obras ou serviços executados;</w:t>
      </w:r>
    </w:p>
    <w:p w14:paraId="344EACF3" w14:textId="77777777" w:rsidR="00945A1F" w:rsidRPr="00945A1F" w:rsidRDefault="00945A1F" w:rsidP="00945A1F">
      <w:pPr>
        <w:pStyle w:val="PADRO"/>
        <w:keepNext w:val="0"/>
        <w:widowControl/>
        <w:numPr>
          <w:ilvl w:val="3"/>
          <w:numId w:val="1"/>
        </w:numPr>
        <w:tabs>
          <w:tab w:val="left" w:pos="1985"/>
        </w:tabs>
        <w:spacing w:before="0" w:after="120"/>
        <w:ind w:left="1276" w:firstLine="0"/>
        <w:rPr>
          <w:rFonts w:ascii="Cambria" w:hAnsi="Cambria" w:cs="Arial"/>
          <w:color w:val="000000"/>
          <w:sz w:val="22"/>
          <w:szCs w:val="22"/>
        </w:rPr>
      </w:pPr>
      <w:r w:rsidRPr="00945A1F">
        <w:rPr>
          <w:rFonts w:ascii="Cambria" w:hAnsi="Cambria" w:cs="Arial"/>
          <w:color w:val="000000"/>
          <w:sz w:val="22"/>
          <w:szCs w:val="22"/>
        </w:rPr>
        <w:t xml:space="preserve"> Atestar a execução parcial ou total do objeto contratado;</w:t>
      </w:r>
    </w:p>
    <w:p w14:paraId="494DB374" w14:textId="77777777" w:rsidR="00945A1F" w:rsidRPr="00945A1F" w:rsidRDefault="00945A1F" w:rsidP="00945A1F">
      <w:pPr>
        <w:pStyle w:val="PADRO"/>
        <w:keepNext w:val="0"/>
        <w:widowControl/>
        <w:numPr>
          <w:ilvl w:val="3"/>
          <w:numId w:val="1"/>
        </w:numPr>
        <w:tabs>
          <w:tab w:val="left" w:pos="1985"/>
        </w:tabs>
        <w:spacing w:before="0" w:after="120"/>
        <w:ind w:left="1276" w:firstLine="0"/>
        <w:rPr>
          <w:rFonts w:ascii="Cambria" w:hAnsi="Cambria" w:cs="Arial"/>
          <w:color w:val="000000"/>
          <w:sz w:val="22"/>
          <w:szCs w:val="22"/>
        </w:rPr>
      </w:pPr>
      <w:r w:rsidRPr="00945A1F">
        <w:rPr>
          <w:rFonts w:ascii="Cambria" w:hAnsi="Cambria" w:cs="Arial"/>
          <w:color w:val="000000"/>
          <w:sz w:val="22"/>
          <w:szCs w:val="22"/>
        </w:rPr>
        <w:t>Deverá ser firmado por representante legal do contratante;</w:t>
      </w:r>
    </w:p>
    <w:p w14:paraId="44EA466D" w14:textId="77777777" w:rsidR="00945A1F" w:rsidRPr="00945A1F" w:rsidRDefault="00945A1F" w:rsidP="00945A1F">
      <w:pPr>
        <w:pStyle w:val="PADRO"/>
        <w:keepNext w:val="0"/>
        <w:widowControl/>
        <w:numPr>
          <w:ilvl w:val="3"/>
          <w:numId w:val="1"/>
        </w:numPr>
        <w:tabs>
          <w:tab w:val="left" w:pos="1985"/>
        </w:tabs>
        <w:spacing w:before="0" w:after="120"/>
        <w:ind w:left="1276" w:firstLine="0"/>
        <w:rPr>
          <w:rFonts w:ascii="Cambria" w:hAnsi="Cambria" w:cs="Arial"/>
          <w:color w:val="000000"/>
          <w:sz w:val="22"/>
          <w:szCs w:val="22"/>
        </w:rPr>
      </w:pPr>
      <w:r w:rsidRPr="00945A1F">
        <w:rPr>
          <w:rFonts w:ascii="Cambria" w:hAnsi="Cambria" w:cs="Arial"/>
          <w:color w:val="000000"/>
          <w:sz w:val="22"/>
          <w:szCs w:val="22"/>
        </w:rPr>
        <w:t>Indique sua data de emissão;</w:t>
      </w:r>
    </w:p>
    <w:p w14:paraId="6A9CA2E7" w14:textId="77777777" w:rsidR="00945A1F" w:rsidRPr="00945A1F" w:rsidRDefault="00945A1F" w:rsidP="00945A1F">
      <w:pPr>
        <w:pStyle w:val="PADRO"/>
        <w:keepNext w:val="0"/>
        <w:widowControl/>
        <w:numPr>
          <w:ilvl w:val="3"/>
          <w:numId w:val="1"/>
        </w:numPr>
        <w:tabs>
          <w:tab w:val="left" w:pos="1985"/>
        </w:tabs>
        <w:spacing w:before="0" w:after="120"/>
        <w:ind w:left="1276" w:firstLine="0"/>
        <w:rPr>
          <w:rFonts w:ascii="Cambria" w:hAnsi="Cambria" w:cs="Arial"/>
          <w:color w:val="000000"/>
          <w:sz w:val="22"/>
          <w:szCs w:val="22"/>
        </w:rPr>
      </w:pPr>
      <w:r w:rsidRPr="00945A1F">
        <w:rPr>
          <w:rFonts w:ascii="Cambria" w:hAnsi="Cambria" w:cs="Arial"/>
          <w:color w:val="000000"/>
          <w:sz w:val="22"/>
          <w:szCs w:val="22"/>
        </w:rPr>
        <w:t>Mencione o documento de responsabilidade técnica expedido em razão das obras ou serviços executados</w:t>
      </w:r>
    </w:p>
    <w:p w14:paraId="162279EC" w14:textId="77777777" w:rsidR="00945A1F" w:rsidRPr="00945A1F" w:rsidRDefault="00945A1F" w:rsidP="00945A1F">
      <w:pPr>
        <w:pStyle w:val="PADRO"/>
        <w:keepNext w:val="0"/>
        <w:widowControl/>
        <w:numPr>
          <w:ilvl w:val="2"/>
          <w:numId w:val="1"/>
        </w:numPr>
        <w:tabs>
          <w:tab w:val="left" w:pos="1276"/>
        </w:tabs>
        <w:spacing w:before="120" w:after="120"/>
        <w:ind w:left="709" w:firstLine="0"/>
        <w:rPr>
          <w:rFonts w:ascii="Cambria" w:hAnsi="Cambria" w:cs="Arial"/>
          <w:color w:val="000000"/>
          <w:sz w:val="22"/>
          <w:szCs w:val="22"/>
        </w:rPr>
      </w:pPr>
      <w:r w:rsidRPr="00945A1F">
        <w:rPr>
          <w:rFonts w:ascii="Cambria" w:hAnsi="Cambria" w:cs="Arial"/>
          <w:color w:val="000000"/>
          <w:sz w:val="22"/>
          <w:szCs w:val="22"/>
        </w:rPr>
        <w:t xml:space="preserve">Será admitida, para fins de comprovação de quantitativo mínimo do serviço, a apresentação de diferentes atestados de serviços executados de forma concomitante; </w:t>
      </w:r>
    </w:p>
    <w:p w14:paraId="43AC0BD4" w14:textId="77777777" w:rsidR="00945A1F" w:rsidRPr="00945A1F" w:rsidRDefault="00945A1F" w:rsidP="00945A1F">
      <w:pPr>
        <w:pStyle w:val="PADRO"/>
        <w:keepNext w:val="0"/>
        <w:widowControl/>
        <w:numPr>
          <w:ilvl w:val="2"/>
          <w:numId w:val="1"/>
        </w:numPr>
        <w:tabs>
          <w:tab w:val="left" w:pos="1276"/>
        </w:tabs>
        <w:spacing w:before="120" w:after="120"/>
        <w:ind w:left="709" w:firstLine="0"/>
        <w:rPr>
          <w:rFonts w:ascii="Cambria" w:hAnsi="Cambria" w:cs="Arial"/>
          <w:color w:val="000000"/>
          <w:sz w:val="22"/>
          <w:szCs w:val="22"/>
        </w:rPr>
      </w:pPr>
      <w:r w:rsidRPr="00945A1F">
        <w:rPr>
          <w:rFonts w:ascii="Cambria" w:hAnsi="Cambria" w:cs="Arial"/>
          <w:color w:val="000000"/>
          <w:sz w:val="22"/>
          <w:szCs w:val="22"/>
        </w:rPr>
        <w:t>Comprovação da capacitação técnico-profissional, mediante apresentação de Certidão de Acervo Técnico – CAT, expedida pelo CREA/CAU da região pertinente, nos termos da legislação aplicável, em nome do(s) responsável(</w:t>
      </w:r>
      <w:proofErr w:type="spellStart"/>
      <w:r w:rsidRPr="00945A1F">
        <w:rPr>
          <w:rFonts w:ascii="Cambria" w:hAnsi="Cambria" w:cs="Arial"/>
          <w:color w:val="000000"/>
          <w:sz w:val="22"/>
          <w:szCs w:val="22"/>
        </w:rPr>
        <w:t>is</w:t>
      </w:r>
      <w:proofErr w:type="spellEnd"/>
      <w:r w:rsidRPr="00945A1F">
        <w:rPr>
          <w:rFonts w:ascii="Cambria" w:hAnsi="Cambria" w:cs="Arial"/>
          <w:color w:val="000000"/>
          <w:sz w:val="22"/>
          <w:szCs w:val="22"/>
        </w:rPr>
        <w:t>) técnico(s) e/ou membros da equipe técnica que participarão da obra, que demonstre a Anotação de Responsabilidade Técnica – ART, o Registro de Responsabilidade Técnica – RRT, relativo à execução dos serviços que compõem as parcelas de maior relevância técnica e valor significativo da contratação, a saber:</w:t>
      </w:r>
    </w:p>
    <w:p w14:paraId="3A4EAD97" w14:textId="77777777" w:rsidR="00945A1F" w:rsidRPr="00945A1F" w:rsidRDefault="00945A1F" w:rsidP="00945A1F">
      <w:pPr>
        <w:pStyle w:val="PADRO"/>
        <w:keepNext w:val="0"/>
        <w:widowControl/>
        <w:numPr>
          <w:ilvl w:val="3"/>
          <w:numId w:val="1"/>
        </w:numPr>
        <w:tabs>
          <w:tab w:val="left" w:pos="1985"/>
        </w:tabs>
        <w:spacing w:before="0" w:after="120"/>
        <w:ind w:left="1276" w:firstLine="0"/>
        <w:rPr>
          <w:rFonts w:ascii="Cambria" w:hAnsi="Cambria" w:cs="Arial"/>
          <w:color w:val="000000"/>
          <w:sz w:val="22"/>
          <w:szCs w:val="22"/>
        </w:rPr>
      </w:pPr>
      <w:r w:rsidRPr="00945A1F">
        <w:rPr>
          <w:rFonts w:ascii="Cambria" w:hAnsi="Cambria" w:cs="Arial"/>
          <w:color w:val="000000"/>
          <w:sz w:val="22"/>
          <w:szCs w:val="22"/>
        </w:rPr>
        <w:t>Para o Engenheiro Civil: serviços de: Fundação e superestrutura</w:t>
      </w:r>
    </w:p>
    <w:p w14:paraId="77665112" w14:textId="77777777" w:rsidR="00945A1F" w:rsidRPr="00945A1F" w:rsidRDefault="00945A1F" w:rsidP="00945A1F">
      <w:pPr>
        <w:pStyle w:val="PADRO"/>
        <w:keepNext w:val="0"/>
        <w:widowControl/>
        <w:numPr>
          <w:ilvl w:val="2"/>
          <w:numId w:val="1"/>
        </w:numPr>
        <w:tabs>
          <w:tab w:val="left" w:pos="1276"/>
        </w:tabs>
        <w:spacing w:before="120" w:after="120"/>
        <w:ind w:left="709" w:firstLine="0"/>
        <w:rPr>
          <w:rFonts w:ascii="Cambria" w:hAnsi="Cambria" w:cs="Arial"/>
          <w:color w:val="000000"/>
          <w:sz w:val="22"/>
          <w:szCs w:val="22"/>
        </w:rPr>
      </w:pPr>
      <w:r w:rsidRPr="00945A1F">
        <w:rPr>
          <w:rFonts w:ascii="Cambria" w:hAnsi="Cambria" w:cs="Arial"/>
          <w:color w:val="000000"/>
          <w:sz w:val="22"/>
          <w:szCs w:val="22"/>
        </w:rPr>
        <w:t>Os responsáveis técnicos e/ou membros da equipe técnica acima elencados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compromisso de vinculação contratual futura, caso o licitante se sagre vencedor desta licitação.</w:t>
      </w:r>
    </w:p>
    <w:p w14:paraId="2B4109DD" w14:textId="77777777" w:rsidR="00945A1F" w:rsidRPr="00945A1F" w:rsidRDefault="00945A1F" w:rsidP="00945A1F">
      <w:pPr>
        <w:pStyle w:val="PADRO"/>
        <w:keepNext w:val="0"/>
        <w:widowControl/>
        <w:numPr>
          <w:ilvl w:val="2"/>
          <w:numId w:val="1"/>
        </w:numPr>
        <w:tabs>
          <w:tab w:val="left" w:pos="1276"/>
        </w:tabs>
        <w:spacing w:before="120" w:after="120"/>
        <w:ind w:left="709" w:firstLine="0"/>
        <w:rPr>
          <w:rFonts w:ascii="Cambria" w:hAnsi="Cambria" w:cs="Arial"/>
          <w:color w:val="000000"/>
          <w:sz w:val="22"/>
          <w:szCs w:val="22"/>
        </w:rPr>
      </w:pPr>
      <w:r w:rsidRPr="00945A1F">
        <w:rPr>
          <w:rFonts w:ascii="Cambria" w:hAnsi="Cambria" w:cs="Arial"/>
          <w:color w:val="000000"/>
          <w:sz w:val="22"/>
          <w:szCs w:val="22"/>
        </w:rPr>
        <w:t>No decorrer da execução do objeto, os profissionais de que trata este subitem poderão ser substituídos, nos termos do artigo 30, §10, da Lei n° 8.666, de 1993, por profissionais de experiência equivalente ou superior, desde que a substituição seja aprovada pela Administração.</w:t>
      </w:r>
    </w:p>
    <w:p w14:paraId="79243388" w14:textId="77777777" w:rsidR="00945A1F" w:rsidRPr="00945A1F" w:rsidRDefault="00945A1F" w:rsidP="00945A1F">
      <w:pPr>
        <w:pStyle w:val="PADRO"/>
        <w:keepNext w:val="0"/>
        <w:widowControl/>
        <w:numPr>
          <w:ilvl w:val="2"/>
          <w:numId w:val="1"/>
        </w:numPr>
        <w:tabs>
          <w:tab w:val="left" w:pos="1276"/>
        </w:tabs>
        <w:spacing w:before="120" w:after="120"/>
        <w:ind w:left="709" w:firstLine="0"/>
        <w:rPr>
          <w:rFonts w:ascii="Cambria" w:hAnsi="Cambria" w:cs="Arial"/>
          <w:color w:val="000000"/>
          <w:sz w:val="22"/>
          <w:szCs w:val="22"/>
        </w:rPr>
      </w:pPr>
      <w:r w:rsidRPr="00945A1F">
        <w:rPr>
          <w:rFonts w:ascii="Cambria" w:hAnsi="Cambria" w:cs="Arial"/>
          <w:color w:val="000000"/>
          <w:sz w:val="22"/>
          <w:szCs w:val="22"/>
        </w:rPr>
        <w:t xml:space="preserve">As licitantes, quando solicitadas, deverão disponibilizar todas as informações necessárias à comprovação da legitimidade dos atestados solicitados, apresentando, dentre outros documentos, cópia do contrato que deu suporte à contratação e das correspondentes </w:t>
      </w:r>
      <w:r w:rsidRPr="00945A1F">
        <w:rPr>
          <w:rFonts w:ascii="Cambria" w:hAnsi="Cambria" w:cs="Arial"/>
          <w:color w:val="000000"/>
          <w:sz w:val="22"/>
          <w:szCs w:val="22"/>
        </w:rPr>
        <w:lastRenderedPageBreak/>
        <w:t>Certidões de Acervo Técnico (CAT), endereço atual da contratante e local em que foram executadas as obras, serviços de engenharia.</w:t>
      </w:r>
    </w:p>
    <w:p w14:paraId="7CD9D6D9" w14:textId="77777777" w:rsidR="00945A1F" w:rsidRPr="00945A1F" w:rsidRDefault="00945A1F" w:rsidP="00945A1F">
      <w:pPr>
        <w:pStyle w:val="PADRO"/>
        <w:keepNext w:val="0"/>
        <w:widowControl/>
        <w:numPr>
          <w:ilvl w:val="2"/>
          <w:numId w:val="1"/>
        </w:numPr>
        <w:tabs>
          <w:tab w:val="left" w:pos="1276"/>
        </w:tabs>
        <w:spacing w:before="120" w:after="120"/>
        <w:ind w:left="709" w:firstLine="0"/>
        <w:rPr>
          <w:rFonts w:ascii="Cambria" w:hAnsi="Cambria" w:cs="Arial"/>
          <w:color w:val="000000"/>
          <w:sz w:val="22"/>
          <w:szCs w:val="22"/>
        </w:rPr>
      </w:pPr>
      <w:r w:rsidRPr="00945A1F">
        <w:rPr>
          <w:rFonts w:ascii="Cambria" w:hAnsi="Cambria" w:cs="Arial"/>
          <w:color w:val="000000"/>
          <w:sz w:val="22"/>
          <w:szCs w:val="22"/>
        </w:rPr>
        <w:t>As empresas, cadastradas ou não no Cadastro de Prestadores de Serviços, deverão apresentar atestado de vistoria assinado pelo servidor responsável.</w:t>
      </w:r>
    </w:p>
    <w:p w14:paraId="4C143925" w14:textId="77777777" w:rsidR="00945A1F" w:rsidRPr="00945A1F" w:rsidRDefault="00945A1F" w:rsidP="00945A1F">
      <w:pPr>
        <w:pStyle w:val="PADRO"/>
        <w:keepNext w:val="0"/>
        <w:widowControl/>
        <w:numPr>
          <w:ilvl w:val="3"/>
          <w:numId w:val="1"/>
        </w:numPr>
        <w:tabs>
          <w:tab w:val="left" w:pos="1985"/>
        </w:tabs>
        <w:spacing w:before="0" w:after="120"/>
        <w:ind w:left="1276" w:firstLine="0"/>
        <w:rPr>
          <w:rFonts w:ascii="Cambria" w:hAnsi="Cambria" w:cs="Arial"/>
          <w:color w:val="000000"/>
          <w:sz w:val="22"/>
          <w:szCs w:val="22"/>
        </w:rPr>
      </w:pPr>
      <w:r w:rsidRPr="00945A1F">
        <w:rPr>
          <w:rFonts w:ascii="Cambria" w:hAnsi="Cambria" w:cs="Arial"/>
          <w:color w:val="000000"/>
          <w:sz w:val="22"/>
          <w:szCs w:val="22"/>
        </w:rPr>
        <w:t>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p>
    <w:p w14:paraId="0A4FC849" w14:textId="77777777" w:rsidR="004E1250" w:rsidRPr="00C8337B" w:rsidRDefault="004E1250" w:rsidP="00C8337B">
      <w:pPr>
        <w:pStyle w:val="PADRO"/>
        <w:keepNext w:val="0"/>
        <w:widowControl/>
        <w:numPr>
          <w:ilvl w:val="2"/>
          <w:numId w:val="1"/>
        </w:numPr>
        <w:tabs>
          <w:tab w:val="left" w:pos="1276"/>
        </w:tabs>
        <w:spacing w:before="120" w:after="120"/>
        <w:ind w:left="709" w:firstLine="0"/>
        <w:rPr>
          <w:rFonts w:ascii="Cambria" w:hAnsi="Cambria" w:cs="Arial"/>
          <w:color w:val="000000"/>
          <w:sz w:val="22"/>
          <w:szCs w:val="22"/>
        </w:rPr>
      </w:pPr>
      <w:r w:rsidRPr="00C8337B">
        <w:rPr>
          <w:rFonts w:ascii="Cambria" w:hAnsi="Cambria" w:cs="Arial"/>
          <w:color w:val="000000"/>
          <w:sz w:val="22"/>
          <w:szCs w:val="22"/>
        </w:rPr>
        <w:t>Os atestados de capacidade técnica podem ser apresentados em nome da matriz ou da filial da empresa licitante.</w:t>
      </w:r>
    </w:p>
    <w:p w14:paraId="47949B12" w14:textId="77777777" w:rsidR="004E1250" w:rsidRPr="00C8337B" w:rsidRDefault="004E1250" w:rsidP="00C8337B">
      <w:pPr>
        <w:pStyle w:val="PADRO"/>
        <w:keepNext w:val="0"/>
        <w:widowControl/>
        <w:numPr>
          <w:ilvl w:val="2"/>
          <w:numId w:val="1"/>
        </w:numPr>
        <w:tabs>
          <w:tab w:val="left" w:pos="1276"/>
        </w:tabs>
        <w:spacing w:before="120" w:after="120"/>
        <w:ind w:left="709" w:firstLine="0"/>
        <w:rPr>
          <w:rFonts w:ascii="Cambria" w:hAnsi="Cambria" w:cs="Arial"/>
          <w:color w:val="000000"/>
          <w:sz w:val="22"/>
          <w:szCs w:val="22"/>
        </w:rPr>
      </w:pPr>
      <w:r w:rsidRPr="00C8337B">
        <w:rPr>
          <w:rFonts w:ascii="Cambria" w:hAnsi="Cambria" w:cs="Arial"/>
          <w:color w:val="000000"/>
          <w:sz w:val="22"/>
          <w:szCs w:val="22"/>
        </w:rPr>
        <w:t>Os documentos para habilitação poderão ser apresentados em original, por qualquer processo de cópia autenticada por cartório competente ou por servidor da Administração, ou publicação em órgão da imprensa oficial.</w:t>
      </w:r>
    </w:p>
    <w:p w14:paraId="2B0DD72F" w14:textId="294AC7D6" w:rsidR="004E1250" w:rsidRPr="00C8337B" w:rsidRDefault="004E1250" w:rsidP="00C8337B">
      <w:pPr>
        <w:pStyle w:val="PADRO"/>
        <w:keepNext w:val="0"/>
        <w:widowControl/>
        <w:numPr>
          <w:ilvl w:val="2"/>
          <w:numId w:val="1"/>
        </w:numPr>
        <w:tabs>
          <w:tab w:val="left" w:pos="1276"/>
        </w:tabs>
        <w:spacing w:before="120" w:after="120"/>
        <w:ind w:left="709" w:firstLine="0"/>
        <w:rPr>
          <w:rFonts w:ascii="Cambria" w:hAnsi="Cambria" w:cs="Arial"/>
          <w:color w:val="000000"/>
          <w:sz w:val="22"/>
          <w:szCs w:val="22"/>
        </w:rPr>
      </w:pPr>
      <w:r w:rsidRPr="00C8337B">
        <w:rPr>
          <w:rFonts w:ascii="Cambria" w:hAnsi="Cambria" w:cs="Arial"/>
          <w:color w:val="000000"/>
          <w:sz w:val="22"/>
          <w:szCs w:val="22"/>
        </w:rPr>
        <w:t>Não serão aceitos documentos com indicação de CNPJ diferentes, salvo aqueles legalmente permitidos.</w:t>
      </w:r>
    </w:p>
    <w:p w14:paraId="4D04F127" w14:textId="77777777" w:rsidR="004E1250" w:rsidRPr="00BD559C" w:rsidRDefault="004E1250" w:rsidP="00BD559C">
      <w:pPr>
        <w:pStyle w:val="PADRO"/>
        <w:keepNext w:val="0"/>
        <w:widowControl/>
        <w:numPr>
          <w:ilvl w:val="2"/>
          <w:numId w:val="1"/>
        </w:numPr>
        <w:tabs>
          <w:tab w:val="left" w:pos="1276"/>
        </w:tabs>
        <w:spacing w:before="120" w:after="120"/>
        <w:ind w:left="709" w:firstLine="0"/>
        <w:rPr>
          <w:rFonts w:ascii="Cambria" w:hAnsi="Cambria" w:cs="Arial"/>
          <w:color w:val="000000"/>
          <w:sz w:val="22"/>
          <w:szCs w:val="22"/>
        </w:rPr>
      </w:pPr>
      <w:r w:rsidRPr="00BD559C">
        <w:rPr>
          <w:rFonts w:ascii="Cambria" w:hAnsi="Cambria" w:cs="Arial"/>
          <w:color w:val="000000"/>
          <w:sz w:val="22"/>
          <w:szCs w:val="22"/>
        </w:rPr>
        <w:t>Se o licitante for a matriz, todos os documentos deverão estar em nome da matriz, e se o licitante for a filial, todos os documentos deverão estar em nome da filial, exceto para atestados de capacidade técnica, e no caso daqueles documentos que, pela própria natureza, comprovadamente, forem emitidos somente em nome da matriz.</w:t>
      </w:r>
    </w:p>
    <w:p w14:paraId="51A43F28" w14:textId="77777777" w:rsidR="004E1250" w:rsidRPr="00BD559C" w:rsidRDefault="004E1250" w:rsidP="00BD559C">
      <w:pPr>
        <w:pStyle w:val="PADRO"/>
        <w:keepNext w:val="0"/>
        <w:widowControl/>
        <w:numPr>
          <w:ilvl w:val="2"/>
          <w:numId w:val="1"/>
        </w:numPr>
        <w:tabs>
          <w:tab w:val="left" w:pos="1276"/>
        </w:tabs>
        <w:spacing w:before="120" w:after="120"/>
        <w:ind w:left="709" w:firstLine="0"/>
        <w:rPr>
          <w:rFonts w:ascii="Cambria" w:hAnsi="Cambria" w:cs="Arial"/>
          <w:color w:val="000000"/>
          <w:sz w:val="22"/>
          <w:szCs w:val="22"/>
        </w:rPr>
      </w:pPr>
      <w:r w:rsidRPr="00BD559C">
        <w:rPr>
          <w:rFonts w:ascii="Cambria" w:hAnsi="Cambria" w:cs="Arial"/>
          <w:color w:val="000000"/>
          <w:sz w:val="22"/>
          <w:szCs w:val="22"/>
        </w:rPr>
        <w:t>Serão aceitos registros de CNPJ de licitante matriz e filial com diferenças de números de documentos pertinentes ao CND e ao CRF/FGTS, quando for comprovada a centralização do recolhimento dessas contribuições.</w:t>
      </w:r>
    </w:p>
    <w:p w14:paraId="2517C124" w14:textId="77777777" w:rsidR="004E1250" w:rsidRPr="00BD559C" w:rsidRDefault="004E1250" w:rsidP="00BD559C">
      <w:pPr>
        <w:pStyle w:val="PADRO"/>
        <w:keepNext w:val="0"/>
        <w:widowControl/>
        <w:numPr>
          <w:ilvl w:val="2"/>
          <w:numId w:val="1"/>
        </w:numPr>
        <w:tabs>
          <w:tab w:val="left" w:pos="1418"/>
        </w:tabs>
        <w:spacing w:before="120" w:after="120"/>
        <w:ind w:left="709" w:firstLine="0"/>
        <w:rPr>
          <w:rFonts w:ascii="Cambria" w:hAnsi="Cambria" w:cs="Arial"/>
          <w:color w:val="000000"/>
          <w:sz w:val="22"/>
          <w:szCs w:val="22"/>
        </w:rPr>
      </w:pPr>
      <w:r w:rsidRPr="00BD559C">
        <w:rPr>
          <w:rFonts w:ascii="Cambria" w:hAnsi="Cambria" w:cs="Arial"/>
          <w:color w:val="000000"/>
          <w:sz w:val="22"/>
          <w:szCs w:val="22"/>
        </w:rPr>
        <w:t>As Microempresas e Empresas de Pequeno Porte deverão encaminhar a documentação de habilitação, ainda que haja alguma restrição de regularidade fiscal e trabalhista, nos termos do art. 43, § 1º da LC nº 123, de 2006.</w:t>
      </w:r>
    </w:p>
    <w:p w14:paraId="1B59533A" w14:textId="77777777" w:rsidR="004E1250" w:rsidRPr="00BD559C" w:rsidRDefault="004E1250" w:rsidP="00BD559C">
      <w:pPr>
        <w:pStyle w:val="PADRO"/>
        <w:keepNext w:val="0"/>
        <w:widowControl/>
        <w:numPr>
          <w:ilvl w:val="3"/>
          <w:numId w:val="1"/>
        </w:numPr>
        <w:spacing w:before="120" w:after="120"/>
        <w:ind w:left="1418" w:firstLine="0"/>
        <w:rPr>
          <w:rFonts w:ascii="Cambria" w:hAnsi="Cambria" w:cs="Arial"/>
          <w:color w:val="000000"/>
          <w:sz w:val="22"/>
          <w:szCs w:val="22"/>
        </w:rPr>
      </w:pPr>
      <w:r w:rsidRPr="00BD559C">
        <w:rPr>
          <w:rFonts w:ascii="Cambria" w:hAnsi="Cambria" w:cs="Arial"/>
          <w:color w:val="000000"/>
          <w:sz w:val="22"/>
          <w:szCs w:val="22"/>
        </w:rPr>
        <w:t>A existência de restrição relativamente à regularidade fiscal e trabalhista não impede que a licitante qualificada como microempresa ou empresa de pequeno porte seja habilitada, uma vez que atenda a todas as demais exigências do edital.</w:t>
      </w:r>
    </w:p>
    <w:p w14:paraId="4CDAA70B" w14:textId="5B68FC93" w:rsidR="004E1250" w:rsidRDefault="004E1250" w:rsidP="00BD559C">
      <w:pPr>
        <w:pStyle w:val="PADRO"/>
        <w:keepNext w:val="0"/>
        <w:widowControl/>
        <w:numPr>
          <w:ilvl w:val="2"/>
          <w:numId w:val="1"/>
        </w:numPr>
        <w:tabs>
          <w:tab w:val="left" w:pos="1418"/>
        </w:tabs>
        <w:spacing w:before="120" w:after="120"/>
        <w:ind w:left="709" w:firstLine="0"/>
        <w:rPr>
          <w:rFonts w:ascii="Cambria" w:hAnsi="Cambria" w:cs="Arial"/>
          <w:color w:val="000000"/>
          <w:sz w:val="22"/>
          <w:szCs w:val="22"/>
        </w:rPr>
      </w:pPr>
      <w:r w:rsidRPr="00BD559C">
        <w:rPr>
          <w:rFonts w:ascii="Cambria" w:hAnsi="Cambria" w:cs="Arial"/>
          <w:color w:val="000000"/>
          <w:sz w:val="22"/>
          <w:szCs w:val="22"/>
        </w:rPr>
        <w:t>Constatado o atendimento às exigências de habilitação fixadas no Edital, o licitante estará habilitado para a fase de classificação.</w:t>
      </w:r>
    </w:p>
    <w:p w14:paraId="76D847AB" w14:textId="77777777" w:rsidR="004E1250" w:rsidRPr="00D34695" w:rsidRDefault="004E1250">
      <w:pPr>
        <w:pStyle w:val="PargrafodaLista"/>
        <w:widowControl w:val="0"/>
        <w:numPr>
          <w:ilvl w:val="0"/>
          <w:numId w:val="10"/>
        </w:numPr>
        <w:suppressAutoHyphens/>
        <w:spacing w:after="120" w:line="276" w:lineRule="auto"/>
        <w:jc w:val="both"/>
        <w:rPr>
          <w:rFonts w:ascii="Arial" w:hAnsi="Arial" w:cs="Arial"/>
          <w:b/>
          <w:vanish/>
          <w:sz w:val="20"/>
        </w:rPr>
      </w:pPr>
    </w:p>
    <w:p w14:paraId="62424FBF" w14:textId="77777777" w:rsidR="004E1250" w:rsidRPr="00BD559C" w:rsidRDefault="004E1250" w:rsidP="00BD559C">
      <w:pPr>
        <w:numPr>
          <w:ilvl w:val="0"/>
          <w:numId w:val="1"/>
        </w:numPr>
        <w:tabs>
          <w:tab w:val="left" w:pos="284"/>
        </w:tabs>
        <w:spacing w:before="120" w:after="120" w:line="276" w:lineRule="auto"/>
        <w:ind w:left="0" w:firstLine="0"/>
        <w:jc w:val="both"/>
        <w:rPr>
          <w:rFonts w:ascii="Cambria" w:hAnsi="Cambria" w:cs="Arial"/>
          <w:b/>
          <w:sz w:val="22"/>
          <w:szCs w:val="22"/>
        </w:rPr>
      </w:pPr>
      <w:r w:rsidRPr="00BD559C">
        <w:rPr>
          <w:rFonts w:ascii="Cambria" w:hAnsi="Cambria" w:cs="Arial"/>
          <w:b/>
          <w:sz w:val="22"/>
          <w:szCs w:val="22"/>
        </w:rPr>
        <w:t>DA PROPOSTA</w:t>
      </w:r>
    </w:p>
    <w:p w14:paraId="24FA507E" w14:textId="77777777" w:rsidR="004E1250" w:rsidRPr="00BD559C" w:rsidRDefault="004E1250">
      <w:pPr>
        <w:pStyle w:val="Corpodetexto"/>
        <w:numPr>
          <w:ilvl w:val="1"/>
          <w:numId w:val="40"/>
        </w:numPr>
        <w:spacing w:before="120" w:after="120" w:line="276" w:lineRule="auto"/>
        <w:ind w:left="284" w:firstLine="0"/>
        <w:rPr>
          <w:rFonts w:ascii="Cambria" w:hAnsi="Cambria" w:cs="Arial"/>
          <w:sz w:val="22"/>
          <w:szCs w:val="22"/>
        </w:rPr>
      </w:pPr>
      <w:r w:rsidRPr="00BD559C">
        <w:rPr>
          <w:rFonts w:ascii="Cambria" w:hAnsi="Cambria" w:cs="Arial"/>
          <w:sz w:val="22"/>
          <w:szCs w:val="22"/>
        </w:rPr>
        <w:t>A proposta de preço, apresentada no envelope nº 2, será redigida no idioma pátrio, impressa, rubricada em todas as suas páginas e ao final firmada pelo representante legal da empresa licitante, sem emendas, entrelinhas ou ressalvas, devendo conter:</w:t>
      </w:r>
    </w:p>
    <w:p w14:paraId="31EEC026" w14:textId="4622A383" w:rsidR="004E1250" w:rsidRPr="00BD559C" w:rsidRDefault="00BD559C" w:rsidP="00BD559C">
      <w:pPr>
        <w:pStyle w:val="PADRO"/>
        <w:keepNext w:val="0"/>
        <w:widowControl/>
        <w:numPr>
          <w:ilvl w:val="2"/>
          <w:numId w:val="1"/>
        </w:numPr>
        <w:tabs>
          <w:tab w:val="left" w:pos="1276"/>
        </w:tabs>
        <w:spacing w:before="120" w:after="120"/>
        <w:ind w:left="709" w:firstLine="0"/>
        <w:rPr>
          <w:rFonts w:ascii="Cambria" w:hAnsi="Cambria" w:cs="Arial"/>
          <w:color w:val="000000"/>
          <w:sz w:val="22"/>
          <w:szCs w:val="22"/>
        </w:rPr>
      </w:pPr>
      <w:r w:rsidRPr="00BD559C">
        <w:rPr>
          <w:rFonts w:ascii="Cambria" w:hAnsi="Cambria" w:cs="Arial"/>
          <w:color w:val="000000"/>
          <w:sz w:val="22"/>
          <w:szCs w:val="22"/>
        </w:rPr>
        <w:t xml:space="preserve">prazo </w:t>
      </w:r>
      <w:r w:rsidR="004E1250" w:rsidRPr="00BD559C">
        <w:rPr>
          <w:rFonts w:ascii="Cambria" w:hAnsi="Cambria" w:cs="Arial"/>
          <w:color w:val="000000"/>
          <w:sz w:val="22"/>
          <w:szCs w:val="22"/>
        </w:rPr>
        <w:t>de validade da proposta não inferior a 60 (sessenta) dias, a contar da data de abertura do certame;</w:t>
      </w:r>
    </w:p>
    <w:p w14:paraId="2F4E4B7F" w14:textId="77777777" w:rsidR="004E1250" w:rsidRPr="00BD559C" w:rsidRDefault="004E1250" w:rsidP="00BD559C">
      <w:pPr>
        <w:pStyle w:val="PADRO"/>
        <w:keepNext w:val="0"/>
        <w:widowControl/>
        <w:numPr>
          <w:ilvl w:val="2"/>
          <w:numId w:val="1"/>
        </w:numPr>
        <w:tabs>
          <w:tab w:val="left" w:pos="1276"/>
        </w:tabs>
        <w:spacing w:before="120" w:after="120"/>
        <w:ind w:left="709" w:firstLine="0"/>
        <w:rPr>
          <w:rFonts w:ascii="Cambria" w:hAnsi="Cambria" w:cs="Arial"/>
          <w:color w:val="000000"/>
          <w:sz w:val="22"/>
          <w:szCs w:val="22"/>
        </w:rPr>
      </w:pPr>
      <w:r w:rsidRPr="00BD559C">
        <w:rPr>
          <w:rFonts w:ascii="Cambria" w:hAnsi="Cambria" w:cs="Arial"/>
          <w:color w:val="000000"/>
          <w:sz w:val="22"/>
          <w:szCs w:val="22"/>
        </w:rPr>
        <w:lastRenderedPageBreak/>
        <w:t>descrição do objeto de forma clara, observadas as especificações constantes do Projeto Básico e demais documentos técnicos anexos;</w:t>
      </w:r>
    </w:p>
    <w:p w14:paraId="69B30ADF" w14:textId="77777777" w:rsidR="004E1250" w:rsidRPr="00BD559C" w:rsidRDefault="004E1250" w:rsidP="00BD559C">
      <w:pPr>
        <w:pStyle w:val="PADRO"/>
        <w:keepNext w:val="0"/>
        <w:widowControl/>
        <w:numPr>
          <w:ilvl w:val="2"/>
          <w:numId w:val="1"/>
        </w:numPr>
        <w:tabs>
          <w:tab w:val="left" w:pos="1276"/>
        </w:tabs>
        <w:spacing w:before="120" w:after="120"/>
        <w:ind w:left="709" w:firstLine="0"/>
        <w:rPr>
          <w:rFonts w:ascii="Cambria" w:hAnsi="Cambria"/>
          <w:color w:val="000000"/>
          <w:sz w:val="22"/>
          <w:szCs w:val="22"/>
        </w:rPr>
      </w:pPr>
      <w:r w:rsidRPr="00BD559C">
        <w:rPr>
          <w:rFonts w:ascii="Cambria" w:hAnsi="Cambria" w:cs="Arial"/>
          <w:color w:val="000000"/>
          <w:sz w:val="22"/>
          <w:szCs w:val="22"/>
        </w:rPr>
        <w:t>preços unitários e valor global da proposta, em algarismo, expresso em moeda corrente nacional (real), de acordo com os preços praticados no mercado, considerando o modelo de Planilha Orçamentária anexo ao Edital;</w:t>
      </w:r>
    </w:p>
    <w:p w14:paraId="7C33FD6A" w14:textId="77777777" w:rsidR="004E1250" w:rsidRPr="00E8298F" w:rsidRDefault="004E1250" w:rsidP="00E8298F">
      <w:pPr>
        <w:pStyle w:val="PADRO"/>
        <w:keepNext w:val="0"/>
        <w:widowControl/>
        <w:numPr>
          <w:ilvl w:val="3"/>
          <w:numId w:val="1"/>
        </w:numPr>
        <w:tabs>
          <w:tab w:val="left" w:pos="1985"/>
        </w:tabs>
        <w:spacing w:before="120" w:after="120"/>
        <w:ind w:left="1276" w:firstLine="0"/>
        <w:rPr>
          <w:rFonts w:ascii="Cambria" w:hAnsi="Cambria" w:cs="Arial"/>
          <w:color w:val="000000"/>
          <w:sz w:val="22"/>
          <w:szCs w:val="22"/>
        </w:rPr>
      </w:pPr>
      <w:r w:rsidRPr="00E8298F">
        <w:rPr>
          <w:rFonts w:ascii="Cambria" w:hAnsi="Cambria" w:cs="Arial"/>
          <w:color w:val="000000"/>
          <w:sz w:val="22"/>
          <w:szCs w:val="22"/>
        </w:rPr>
        <w:t xml:space="preserve">Nos preços cotados deverão estar incluídos </w:t>
      </w:r>
      <w:r w:rsidRPr="00E8298F">
        <w:rPr>
          <w:rFonts w:ascii="Cambria" w:hAnsi="Cambria"/>
          <w:color w:val="000000"/>
          <w:sz w:val="22"/>
          <w:szCs w:val="22"/>
        </w:rPr>
        <w:t>custos operacionais, encargos previdenciários, trabalhistas, tributários, comerciais e quaisquer outros que incidam direta ou indiretamente na execução do objeto</w:t>
      </w:r>
      <w:r w:rsidRPr="00E8298F">
        <w:rPr>
          <w:rFonts w:ascii="Cambria" w:hAnsi="Cambria" w:cs="Arial"/>
          <w:color w:val="000000"/>
          <w:sz w:val="22"/>
          <w:szCs w:val="22"/>
        </w:rPr>
        <w:t xml:space="preserve"> e todos os insumos que os compõem, tais como despesas com impostos, taxas, fretes, seguros e quaisquer outros que incidam na contratação do objeto;</w:t>
      </w:r>
    </w:p>
    <w:p w14:paraId="718DC4AA" w14:textId="77777777" w:rsidR="004E1250" w:rsidRPr="00E8298F" w:rsidRDefault="004E1250" w:rsidP="00E8298F">
      <w:pPr>
        <w:pStyle w:val="PADRO"/>
        <w:keepNext w:val="0"/>
        <w:widowControl/>
        <w:numPr>
          <w:ilvl w:val="3"/>
          <w:numId w:val="1"/>
        </w:numPr>
        <w:tabs>
          <w:tab w:val="left" w:pos="1985"/>
        </w:tabs>
        <w:spacing w:before="120" w:after="120"/>
        <w:ind w:left="1276" w:firstLine="0"/>
        <w:rPr>
          <w:rFonts w:ascii="Cambria" w:hAnsi="Cambria" w:cs="Arial"/>
          <w:color w:val="000000"/>
          <w:sz w:val="22"/>
          <w:szCs w:val="22"/>
        </w:rPr>
      </w:pPr>
      <w:r w:rsidRPr="00E8298F">
        <w:rPr>
          <w:rFonts w:ascii="Cambria" w:hAnsi="Cambria" w:cs="Arial"/>
          <w:color w:val="000000"/>
          <w:sz w:val="22"/>
          <w:szCs w:val="22"/>
        </w:rPr>
        <w:t>Todos os dados informados pelo licitante em sua planilha deverão refletir com fidelidade os custos especificados e a margem de lucro pretendida;</w:t>
      </w:r>
    </w:p>
    <w:p w14:paraId="66BEA305" w14:textId="77777777" w:rsidR="004E1250" w:rsidRPr="00E8298F" w:rsidRDefault="004E1250" w:rsidP="00E8298F">
      <w:pPr>
        <w:pStyle w:val="PADRO"/>
        <w:keepNext w:val="0"/>
        <w:widowControl/>
        <w:numPr>
          <w:ilvl w:val="3"/>
          <w:numId w:val="1"/>
        </w:numPr>
        <w:tabs>
          <w:tab w:val="left" w:pos="1985"/>
        </w:tabs>
        <w:spacing w:before="120" w:after="120"/>
        <w:ind w:left="1276" w:firstLine="0"/>
        <w:rPr>
          <w:rFonts w:ascii="Cambria" w:hAnsi="Cambria" w:cs="Arial"/>
          <w:color w:val="000000"/>
          <w:sz w:val="22"/>
          <w:szCs w:val="22"/>
        </w:rPr>
      </w:pPr>
      <w:r w:rsidRPr="00E8298F">
        <w:rPr>
          <w:rFonts w:ascii="Cambria" w:hAnsi="Cambria" w:cs="Arial"/>
          <w:color w:val="000000"/>
          <w:sz w:val="22"/>
          <w:szCs w:val="22"/>
        </w:rPr>
        <w:t>Não se admitirá, na proposta de preços, custos identificados mediante o uso da expressão "verba" ou de unidades genéricas.</w:t>
      </w:r>
    </w:p>
    <w:p w14:paraId="3A80DAFF" w14:textId="77777777" w:rsidR="004E1250" w:rsidRPr="00E8298F" w:rsidRDefault="004E1250" w:rsidP="00E8298F">
      <w:pPr>
        <w:pStyle w:val="PADRO"/>
        <w:keepNext w:val="0"/>
        <w:widowControl/>
        <w:numPr>
          <w:ilvl w:val="2"/>
          <w:numId w:val="1"/>
        </w:numPr>
        <w:tabs>
          <w:tab w:val="left" w:pos="1276"/>
        </w:tabs>
        <w:spacing w:before="120" w:after="120"/>
        <w:ind w:left="709" w:firstLine="0"/>
        <w:rPr>
          <w:rFonts w:ascii="Cambria" w:hAnsi="Cambria" w:cs="Arial"/>
          <w:color w:val="000000"/>
          <w:sz w:val="22"/>
          <w:szCs w:val="22"/>
        </w:rPr>
      </w:pPr>
      <w:r w:rsidRPr="00E8298F">
        <w:rPr>
          <w:rFonts w:ascii="Cambria" w:hAnsi="Cambria" w:cs="Arial"/>
          <w:color w:val="000000"/>
          <w:sz w:val="22"/>
          <w:szCs w:val="22"/>
        </w:rPr>
        <w:t xml:space="preserve">Cronograma físico-financeiro, conforme modelo Anexo ao Edital; </w:t>
      </w:r>
    </w:p>
    <w:p w14:paraId="7C5E3CDA" w14:textId="77777777" w:rsidR="004E1250" w:rsidRPr="00E8298F" w:rsidRDefault="004E1250" w:rsidP="00E8298F">
      <w:pPr>
        <w:pStyle w:val="PADRO"/>
        <w:keepNext w:val="0"/>
        <w:widowControl/>
        <w:numPr>
          <w:ilvl w:val="3"/>
          <w:numId w:val="1"/>
        </w:numPr>
        <w:tabs>
          <w:tab w:val="left" w:pos="1985"/>
        </w:tabs>
        <w:spacing w:before="120" w:after="120"/>
        <w:ind w:left="1276" w:firstLine="0"/>
        <w:rPr>
          <w:rFonts w:ascii="Cambria" w:hAnsi="Cambria" w:cs="Arial"/>
          <w:color w:val="000000"/>
          <w:sz w:val="22"/>
          <w:szCs w:val="22"/>
        </w:rPr>
      </w:pPr>
      <w:r w:rsidRPr="00E8298F">
        <w:rPr>
          <w:rFonts w:ascii="Cambria" w:hAnsi="Cambria" w:cs="Arial"/>
          <w:color w:val="000000"/>
          <w:sz w:val="22"/>
          <w:szCs w:val="22"/>
        </w:rPr>
        <w:t>O cronograma físico-financeiro proposto pelo licitante deverá observar o cronograma de desembolso máximo por período constante do Projeto Básico, bem como indicar os serviços pertencentes ao caminho crítico da obra.</w:t>
      </w:r>
    </w:p>
    <w:p w14:paraId="46517DB1" w14:textId="77777777" w:rsidR="004E1250" w:rsidRPr="00E8298F" w:rsidRDefault="004E1250" w:rsidP="00E8298F">
      <w:pPr>
        <w:pStyle w:val="PADRO"/>
        <w:keepNext w:val="0"/>
        <w:widowControl/>
        <w:numPr>
          <w:ilvl w:val="2"/>
          <w:numId w:val="1"/>
        </w:numPr>
        <w:tabs>
          <w:tab w:val="left" w:pos="1276"/>
        </w:tabs>
        <w:spacing w:before="120" w:after="120"/>
        <w:ind w:left="709" w:firstLine="0"/>
        <w:rPr>
          <w:rFonts w:ascii="Cambria" w:hAnsi="Cambria" w:cs="Arial"/>
          <w:color w:val="000000"/>
          <w:sz w:val="22"/>
          <w:szCs w:val="22"/>
        </w:rPr>
      </w:pPr>
      <w:r w:rsidRPr="00D34695">
        <w:rPr>
          <w:rFonts w:ascii="Arial" w:hAnsi="Arial" w:cs="Arial"/>
          <w:szCs w:val="20"/>
        </w:rPr>
        <w:t xml:space="preserve"> </w:t>
      </w:r>
      <w:r w:rsidRPr="00E8298F">
        <w:rPr>
          <w:rFonts w:ascii="Cambria" w:hAnsi="Cambria" w:cs="Arial"/>
          <w:color w:val="000000"/>
          <w:sz w:val="22"/>
          <w:szCs w:val="22"/>
        </w:rPr>
        <w:t>Benefícios e Despesas Indiretas - BDI, detalhando todos os seus componentes, inclusive em forma percentual, conforme modelo anexo ao Edital;</w:t>
      </w:r>
    </w:p>
    <w:p w14:paraId="3F4FCAF0" w14:textId="0FCB9665" w:rsidR="004E1250" w:rsidRPr="00E8298F" w:rsidRDefault="004E1250" w:rsidP="00E8298F">
      <w:pPr>
        <w:pStyle w:val="PADRO"/>
        <w:keepNext w:val="0"/>
        <w:widowControl/>
        <w:numPr>
          <w:ilvl w:val="3"/>
          <w:numId w:val="1"/>
        </w:numPr>
        <w:tabs>
          <w:tab w:val="left" w:pos="1985"/>
        </w:tabs>
        <w:spacing w:before="120" w:after="120"/>
        <w:ind w:left="1276" w:firstLine="0"/>
        <w:rPr>
          <w:rFonts w:ascii="Cambria" w:hAnsi="Cambria" w:cs="Arial"/>
          <w:color w:val="000000"/>
          <w:sz w:val="22"/>
          <w:szCs w:val="22"/>
        </w:rPr>
      </w:pPr>
      <w:r w:rsidRPr="00E8298F">
        <w:rPr>
          <w:rFonts w:ascii="Cambria" w:hAnsi="Cambria" w:cs="Arial"/>
          <w:color w:val="000000"/>
          <w:sz w:val="22"/>
          <w:szCs w:val="22"/>
        </w:rPr>
        <w:t xml:space="preserve">Os custos relativos </w:t>
      </w:r>
      <w:r w:rsidR="00E8298F">
        <w:rPr>
          <w:rFonts w:ascii="Cambria" w:hAnsi="Cambria" w:cs="Arial"/>
          <w:color w:val="000000"/>
          <w:sz w:val="22"/>
          <w:szCs w:val="22"/>
        </w:rPr>
        <w:t>à</w:t>
      </w:r>
      <w:r w:rsidRPr="00E8298F">
        <w:rPr>
          <w:rFonts w:ascii="Cambria" w:hAnsi="Cambria" w:cs="Arial"/>
          <w:color w:val="000000"/>
          <w:sz w:val="22"/>
          <w:szCs w:val="22"/>
        </w:rPr>
        <w:t xml:space="preserve">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732938A5" w14:textId="77777777" w:rsidR="004E1250" w:rsidRPr="00E8298F" w:rsidRDefault="004E1250" w:rsidP="00E8298F">
      <w:pPr>
        <w:pStyle w:val="PADRO"/>
        <w:keepNext w:val="0"/>
        <w:widowControl/>
        <w:numPr>
          <w:ilvl w:val="3"/>
          <w:numId w:val="1"/>
        </w:numPr>
        <w:tabs>
          <w:tab w:val="left" w:pos="1985"/>
        </w:tabs>
        <w:spacing w:before="120" w:after="120"/>
        <w:ind w:left="1276" w:firstLine="0"/>
        <w:rPr>
          <w:rFonts w:ascii="Cambria" w:hAnsi="Cambria" w:cs="Arial"/>
          <w:color w:val="000000"/>
          <w:sz w:val="22"/>
          <w:szCs w:val="22"/>
        </w:rPr>
      </w:pPr>
      <w:r w:rsidRPr="00E8298F">
        <w:rPr>
          <w:rFonts w:ascii="Cambria" w:hAnsi="Cambria" w:cs="Arial"/>
          <w:color w:val="000000"/>
          <w:sz w:val="22"/>
          <w:szCs w:val="22"/>
        </w:rPr>
        <w:t>As alíquotas de tributos cotadas pelo licitante não podem ser superiores aos limites estabelecidos na legislação tributária;</w:t>
      </w:r>
    </w:p>
    <w:p w14:paraId="0F6EFB85" w14:textId="77777777" w:rsidR="004E1250" w:rsidRPr="00E8298F" w:rsidRDefault="004E1250" w:rsidP="00E8298F">
      <w:pPr>
        <w:pStyle w:val="PADRO"/>
        <w:keepNext w:val="0"/>
        <w:widowControl/>
        <w:numPr>
          <w:ilvl w:val="3"/>
          <w:numId w:val="1"/>
        </w:numPr>
        <w:tabs>
          <w:tab w:val="left" w:pos="1985"/>
        </w:tabs>
        <w:spacing w:before="120" w:after="120"/>
        <w:ind w:left="1276" w:firstLine="0"/>
        <w:rPr>
          <w:rFonts w:ascii="Cambria" w:hAnsi="Cambria"/>
          <w:color w:val="000000"/>
          <w:sz w:val="22"/>
          <w:szCs w:val="22"/>
        </w:rPr>
      </w:pPr>
      <w:r w:rsidRPr="00E8298F">
        <w:rPr>
          <w:rFonts w:ascii="Cambria" w:hAnsi="Cambria"/>
          <w:color w:val="000000"/>
          <w:sz w:val="22"/>
          <w:szCs w:val="22"/>
        </w:rPr>
        <w:t xml:space="preserve">Os tributos considerados de natureza direta e </w:t>
      </w:r>
      <w:proofErr w:type="spellStart"/>
      <w:r w:rsidRPr="00E8298F">
        <w:rPr>
          <w:rFonts w:ascii="Cambria" w:hAnsi="Cambria"/>
          <w:color w:val="000000"/>
          <w:sz w:val="22"/>
          <w:szCs w:val="22"/>
        </w:rPr>
        <w:t>personalística</w:t>
      </w:r>
      <w:proofErr w:type="spellEnd"/>
      <w:r w:rsidRPr="00E8298F">
        <w:rPr>
          <w:rFonts w:ascii="Cambria" w:hAnsi="Cambria"/>
          <w:color w:val="000000"/>
          <w:sz w:val="22"/>
          <w:szCs w:val="22"/>
        </w:rPr>
        <w:t>, como o Imposto de Renda de Pessoa Jurídica - IRPJ e a Contribuição Sobre o Lucro Líquido - CSLL, não deverão ser incluídos no BDI, nos termos do art. 9º, II do Decreto 7.983, de 2013 (TCU, Súmula 254).</w:t>
      </w:r>
    </w:p>
    <w:p w14:paraId="2FB3CE3F" w14:textId="77777777" w:rsidR="004E1250" w:rsidRPr="00E8298F" w:rsidRDefault="004E1250" w:rsidP="00E8298F">
      <w:pPr>
        <w:pStyle w:val="PADRO"/>
        <w:keepNext w:val="0"/>
        <w:widowControl/>
        <w:numPr>
          <w:ilvl w:val="3"/>
          <w:numId w:val="1"/>
        </w:numPr>
        <w:tabs>
          <w:tab w:val="left" w:pos="1985"/>
        </w:tabs>
        <w:spacing w:before="120" w:after="120"/>
        <w:ind w:left="1276" w:firstLine="0"/>
        <w:rPr>
          <w:rFonts w:ascii="Cambria" w:hAnsi="Cambria"/>
          <w:color w:val="000000"/>
          <w:sz w:val="22"/>
          <w:szCs w:val="22"/>
        </w:rPr>
      </w:pPr>
      <w:r w:rsidRPr="00E8298F">
        <w:rPr>
          <w:rFonts w:ascii="Cambria" w:hAnsi="Cambria"/>
          <w:color w:val="000000"/>
          <w:sz w:val="22"/>
          <w:szCs w:val="22"/>
        </w:rPr>
        <w:t>As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24444AFB" w14:textId="77777777" w:rsidR="004E1250" w:rsidRPr="00D34695" w:rsidRDefault="004E1250">
      <w:pPr>
        <w:pStyle w:val="PargrafodaLista"/>
        <w:numPr>
          <w:ilvl w:val="0"/>
          <w:numId w:val="45"/>
        </w:numPr>
        <w:spacing w:before="120" w:after="120" w:line="276" w:lineRule="auto"/>
        <w:jc w:val="both"/>
        <w:rPr>
          <w:rStyle w:val="Manoel"/>
          <w:vanish/>
        </w:rPr>
      </w:pPr>
    </w:p>
    <w:p w14:paraId="6AFD40AB" w14:textId="77777777" w:rsidR="004E1250" w:rsidRPr="00D34695" w:rsidRDefault="004E1250">
      <w:pPr>
        <w:pStyle w:val="PargrafodaLista"/>
        <w:numPr>
          <w:ilvl w:val="2"/>
          <w:numId w:val="45"/>
        </w:numPr>
        <w:spacing w:before="120" w:after="120" w:line="276" w:lineRule="auto"/>
        <w:jc w:val="both"/>
        <w:rPr>
          <w:rStyle w:val="Manoel"/>
          <w:vanish/>
        </w:rPr>
      </w:pPr>
    </w:p>
    <w:p w14:paraId="10A6D6E3" w14:textId="77777777" w:rsidR="004E1250" w:rsidRPr="00D34695" w:rsidRDefault="004E1250">
      <w:pPr>
        <w:pStyle w:val="PargrafodaLista"/>
        <w:numPr>
          <w:ilvl w:val="2"/>
          <w:numId w:val="45"/>
        </w:numPr>
        <w:spacing w:before="120" w:after="120" w:line="276" w:lineRule="auto"/>
        <w:jc w:val="both"/>
        <w:rPr>
          <w:rStyle w:val="Manoel"/>
          <w:vanish/>
        </w:rPr>
      </w:pPr>
    </w:p>
    <w:p w14:paraId="6B8E7231" w14:textId="77777777" w:rsidR="004E1250" w:rsidRPr="00D34695" w:rsidRDefault="004E1250">
      <w:pPr>
        <w:pStyle w:val="PargrafodaLista"/>
        <w:numPr>
          <w:ilvl w:val="2"/>
          <w:numId w:val="45"/>
        </w:numPr>
        <w:spacing w:before="120" w:after="120" w:line="276" w:lineRule="auto"/>
        <w:jc w:val="both"/>
        <w:rPr>
          <w:rStyle w:val="Manoel"/>
          <w:vanish/>
        </w:rPr>
      </w:pPr>
    </w:p>
    <w:p w14:paraId="52BFB6B0" w14:textId="77777777" w:rsidR="004E1250" w:rsidRPr="00D34695" w:rsidRDefault="004E1250">
      <w:pPr>
        <w:pStyle w:val="PargrafodaLista"/>
        <w:numPr>
          <w:ilvl w:val="2"/>
          <w:numId w:val="45"/>
        </w:numPr>
        <w:spacing w:before="120" w:after="120" w:line="276" w:lineRule="auto"/>
        <w:jc w:val="both"/>
        <w:rPr>
          <w:rStyle w:val="Manoel"/>
          <w:vanish/>
        </w:rPr>
      </w:pPr>
    </w:p>
    <w:p w14:paraId="1FD06591" w14:textId="77777777" w:rsidR="004E1250" w:rsidRPr="00D34695" w:rsidRDefault="004E1250">
      <w:pPr>
        <w:pStyle w:val="PargrafodaLista"/>
        <w:numPr>
          <w:ilvl w:val="2"/>
          <w:numId w:val="45"/>
        </w:numPr>
        <w:spacing w:before="120" w:after="120" w:line="276" w:lineRule="auto"/>
        <w:jc w:val="both"/>
        <w:rPr>
          <w:rStyle w:val="Manoel"/>
          <w:vanish/>
        </w:rPr>
      </w:pPr>
    </w:p>
    <w:p w14:paraId="18D5272C" w14:textId="77777777" w:rsidR="004E1250" w:rsidRPr="00D34695" w:rsidRDefault="004E1250">
      <w:pPr>
        <w:pStyle w:val="PargrafodaLista"/>
        <w:numPr>
          <w:ilvl w:val="3"/>
          <w:numId w:val="45"/>
        </w:numPr>
        <w:spacing w:before="120" w:after="120" w:line="276" w:lineRule="auto"/>
        <w:jc w:val="both"/>
        <w:rPr>
          <w:rStyle w:val="Manoel"/>
          <w:vanish/>
        </w:rPr>
      </w:pPr>
    </w:p>
    <w:p w14:paraId="444C7F01" w14:textId="77777777" w:rsidR="004E1250" w:rsidRPr="00D34695" w:rsidRDefault="004E1250">
      <w:pPr>
        <w:pStyle w:val="PargrafodaLista"/>
        <w:numPr>
          <w:ilvl w:val="3"/>
          <w:numId w:val="45"/>
        </w:numPr>
        <w:spacing w:before="120" w:after="120" w:line="276" w:lineRule="auto"/>
        <w:jc w:val="both"/>
        <w:rPr>
          <w:rStyle w:val="Manoel"/>
          <w:vanish/>
        </w:rPr>
      </w:pPr>
    </w:p>
    <w:p w14:paraId="45B10FCC" w14:textId="77777777" w:rsidR="004E1250" w:rsidRPr="00D34695" w:rsidRDefault="004E1250">
      <w:pPr>
        <w:pStyle w:val="PargrafodaLista"/>
        <w:numPr>
          <w:ilvl w:val="3"/>
          <w:numId w:val="45"/>
        </w:numPr>
        <w:spacing w:before="120" w:after="120" w:line="276" w:lineRule="auto"/>
        <w:jc w:val="both"/>
        <w:rPr>
          <w:rStyle w:val="Manoel"/>
          <w:vanish/>
        </w:rPr>
      </w:pPr>
    </w:p>
    <w:p w14:paraId="34B7D50F" w14:textId="77777777" w:rsidR="004E1250" w:rsidRPr="00D34695" w:rsidRDefault="004E1250">
      <w:pPr>
        <w:pStyle w:val="PargrafodaLista"/>
        <w:numPr>
          <w:ilvl w:val="3"/>
          <w:numId w:val="45"/>
        </w:numPr>
        <w:spacing w:before="120" w:after="120" w:line="276" w:lineRule="auto"/>
        <w:jc w:val="both"/>
        <w:rPr>
          <w:rStyle w:val="Manoel"/>
          <w:vanish/>
        </w:rPr>
      </w:pPr>
    </w:p>
    <w:p w14:paraId="0B757306" w14:textId="77777777" w:rsidR="004E1250" w:rsidRPr="00B44B52" w:rsidRDefault="004E1250" w:rsidP="00B44B52">
      <w:pPr>
        <w:pStyle w:val="PADRO"/>
        <w:keepNext w:val="0"/>
        <w:widowControl/>
        <w:numPr>
          <w:ilvl w:val="3"/>
          <w:numId w:val="1"/>
        </w:numPr>
        <w:tabs>
          <w:tab w:val="left" w:pos="1985"/>
        </w:tabs>
        <w:spacing w:before="120" w:after="120"/>
        <w:ind w:left="1276" w:firstLine="0"/>
        <w:rPr>
          <w:rFonts w:ascii="Cambria" w:hAnsi="Cambria"/>
          <w:color w:val="000000"/>
          <w:sz w:val="22"/>
          <w:szCs w:val="22"/>
        </w:rPr>
      </w:pPr>
      <w:r w:rsidRPr="00B44B52">
        <w:rPr>
          <w:rFonts w:ascii="Cambria" w:hAnsi="Cambria"/>
          <w:color w:val="000000"/>
          <w:sz w:val="22"/>
          <w:szCs w:val="22"/>
        </w:rPr>
        <w:t xml:space="preserve">As empresas optantes pelo Simples Nacional deverão apresentar os percentuais de ISS, PIS e COFINS, discriminados na composição do BDI, compatíveis </w:t>
      </w:r>
      <w:r w:rsidRPr="00B44B52">
        <w:rPr>
          <w:rFonts w:ascii="Cambria" w:hAnsi="Cambria"/>
          <w:color w:val="000000"/>
          <w:sz w:val="22"/>
          <w:szCs w:val="22"/>
        </w:rPr>
        <w:lastRenderedPageBreak/>
        <w:t>com as alíquotas a que estão obrigadas a recolher, conforme previsão contida na Lei Complementar 123/2006.</w:t>
      </w:r>
    </w:p>
    <w:p w14:paraId="76E21394" w14:textId="77777777" w:rsidR="004E1250" w:rsidRPr="00D34695" w:rsidRDefault="004E1250">
      <w:pPr>
        <w:pStyle w:val="PargrafodaLista"/>
        <w:numPr>
          <w:ilvl w:val="3"/>
          <w:numId w:val="40"/>
        </w:numPr>
        <w:spacing w:before="120" w:after="120" w:line="276" w:lineRule="auto"/>
        <w:jc w:val="both"/>
        <w:rPr>
          <w:rFonts w:ascii="Arial" w:hAnsi="Arial" w:cs="Arial"/>
          <w:vanish/>
          <w:sz w:val="20"/>
        </w:rPr>
      </w:pPr>
    </w:p>
    <w:p w14:paraId="5A160B60" w14:textId="77777777" w:rsidR="004E1250" w:rsidRPr="00B44B52" w:rsidRDefault="004E1250" w:rsidP="00B44B52">
      <w:pPr>
        <w:pStyle w:val="PADRO"/>
        <w:keepNext w:val="0"/>
        <w:widowControl/>
        <w:numPr>
          <w:ilvl w:val="3"/>
          <w:numId w:val="1"/>
        </w:numPr>
        <w:tabs>
          <w:tab w:val="left" w:pos="1985"/>
        </w:tabs>
        <w:spacing w:before="120" w:after="120"/>
        <w:ind w:left="1276" w:firstLine="0"/>
        <w:rPr>
          <w:rFonts w:ascii="Cambria" w:hAnsi="Cambria"/>
          <w:color w:val="000000"/>
          <w:sz w:val="22"/>
          <w:szCs w:val="22"/>
        </w:rPr>
      </w:pPr>
      <w:r w:rsidRPr="00B44B52">
        <w:rPr>
          <w:rFonts w:ascii="Cambria" w:hAnsi="Cambria"/>
          <w:color w:val="000000"/>
          <w:sz w:val="22"/>
          <w:szCs w:val="22"/>
        </w:rPr>
        <w:t>A composição de encargos sociais das empresas optantes pelo Simples Nacional não poderá incluir os gastos relativos às contribuições que estão dispensadas de recolhimento, conforme dispõe o art. 13, § 3º, da referida Lei Complementar;</w:t>
      </w:r>
    </w:p>
    <w:p w14:paraId="1CABD624" w14:textId="77777777" w:rsidR="004E1250" w:rsidRPr="00B44B52" w:rsidRDefault="004E1250" w:rsidP="00B44B52">
      <w:pPr>
        <w:pStyle w:val="PADRO"/>
        <w:keepNext w:val="0"/>
        <w:widowControl/>
        <w:numPr>
          <w:ilvl w:val="3"/>
          <w:numId w:val="1"/>
        </w:numPr>
        <w:tabs>
          <w:tab w:val="left" w:pos="1985"/>
        </w:tabs>
        <w:spacing w:before="120" w:after="120"/>
        <w:ind w:left="1276" w:firstLine="0"/>
        <w:rPr>
          <w:rFonts w:ascii="Cambria" w:hAnsi="Cambria"/>
          <w:color w:val="000000"/>
          <w:sz w:val="22"/>
          <w:szCs w:val="22"/>
        </w:rPr>
      </w:pPr>
      <w:r w:rsidRPr="00B44B52">
        <w:rPr>
          <w:rFonts w:ascii="Cambria" w:hAnsi="Cambria"/>
          <w:color w:val="000000"/>
          <w:sz w:val="22"/>
          <w:szCs w:val="22"/>
        </w:rPr>
        <w:t>será adotado o pagamento proporcional dos valores pertinentes à administração local relativamente ao andamento físico do objeto contratual, nos termos definidos no Projeto Básico e no respectivo cronograma.</w:t>
      </w:r>
    </w:p>
    <w:p w14:paraId="2BE2C39A" w14:textId="77777777" w:rsidR="004E1250" w:rsidRPr="00B44B52" w:rsidRDefault="004E1250">
      <w:pPr>
        <w:pStyle w:val="Corpodetexto"/>
        <w:numPr>
          <w:ilvl w:val="1"/>
          <w:numId w:val="40"/>
        </w:numPr>
        <w:spacing w:before="120" w:after="120" w:line="276" w:lineRule="auto"/>
        <w:ind w:left="284" w:firstLine="0"/>
        <w:rPr>
          <w:rFonts w:ascii="Cambria" w:hAnsi="Cambria"/>
          <w:sz w:val="22"/>
          <w:szCs w:val="22"/>
        </w:rPr>
      </w:pPr>
      <w:r w:rsidRPr="00B44B52">
        <w:rPr>
          <w:rFonts w:ascii="Cambria" w:hAnsi="Cambria"/>
          <w:sz w:val="22"/>
          <w:szCs w:val="22"/>
        </w:rPr>
        <w:t>Todas as especificações do objeto contidas na proposta vinculam a Contratada.</w:t>
      </w:r>
    </w:p>
    <w:p w14:paraId="3576B7BF" w14:textId="77777777" w:rsidR="004E1250" w:rsidRPr="00B44B52" w:rsidRDefault="004E1250">
      <w:pPr>
        <w:pStyle w:val="Corpodetexto"/>
        <w:numPr>
          <w:ilvl w:val="1"/>
          <w:numId w:val="40"/>
        </w:numPr>
        <w:spacing w:before="120" w:after="120" w:line="276" w:lineRule="auto"/>
        <w:ind w:left="284" w:firstLine="0"/>
        <w:rPr>
          <w:rFonts w:ascii="Cambria" w:hAnsi="Cambria"/>
          <w:sz w:val="22"/>
          <w:szCs w:val="22"/>
        </w:rPr>
      </w:pPr>
      <w:r w:rsidRPr="00B44B52">
        <w:rPr>
          <w:rFonts w:ascii="Cambria" w:hAnsi="Cambria"/>
          <w:sz w:val="22"/>
          <w:szCs w:val="22"/>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2673FB32" w14:textId="77777777" w:rsidR="004E1250" w:rsidRPr="00B44B52" w:rsidRDefault="004E1250" w:rsidP="00B44B52">
      <w:pPr>
        <w:pStyle w:val="PADRO"/>
        <w:keepNext w:val="0"/>
        <w:widowControl/>
        <w:numPr>
          <w:ilvl w:val="2"/>
          <w:numId w:val="1"/>
        </w:numPr>
        <w:tabs>
          <w:tab w:val="left" w:pos="1276"/>
        </w:tabs>
        <w:spacing w:before="120" w:after="120"/>
        <w:ind w:left="709" w:firstLine="0"/>
        <w:rPr>
          <w:rFonts w:ascii="Cambria" w:hAnsi="Cambria"/>
          <w:color w:val="000000"/>
          <w:sz w:val="22"/>
          <w:szCs w:val="22"/>
        </w:rPr>
      </w:pPr>
      <w:r w:rsidRPr="00B44B52">
        <w:rPr>
          <w:rFonts w:ascii="Cambria" w:hAnsi="Cambria"/>
          <w:color w:val="000000"/>
          <w:sz w:val="22"/>
          <w:szCs w:val="22"/>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w:t>
      </w:r>
    </w:p>
    <w:p w14:paraId="4A787AB7" w14:textId="77777777" w:rsidR="004E1250" w:rsidRPr="00B44B52" w:rsidRDefault="004E1250">
      <w:pPr>
        <w:pStyle w:val="Corpodetexto"/>
        <w:numPr>
          <w:ilvl w:val="1"/>
          <w:numId w:val="40"/>
        </w:numPr>
        <w:spacing w:before="120" w:after="120" w:line="276" w:lineRule="auto"/>
        <w:ind w:left="284" w:firstLine="0"/>
        <w:rPr>
          <w:rFonts w:ascii="Cambria" w:hAnsi="Cambria"/>
          <w:sz w:val="22"/>
          <w:szCs w:val="22"/>
        </w:rPr>
      </w:pPr>
      <w:r w:rsidRPr="00B44B52">
        <w:rPr>
          <w:rFonts w:ascii="Cambria" w:hAnsi="Cambria"/>
          <w:sz w:val="22"/>
          <w:szCs w:val="22"/>
        </w:rPr>
        <w:t>A empresa é a única responsável pela cotação correta dos encargos tributários. Em caso de erro ou cotação incompatível com o regime tributário a que se submete, serão adotadas as orientações a seguir:</w:t>
      </w:r>
    </w:p>
    <w:p w14:paraId="0B089840" w14:textId="77777777" w:rsidR="004E1250" w:rsidRPr="00B44B52" w:rsidRDefault="004E1250" w:rsidP="00B44B52">
      <w:pPr>
        <w:pStyle w:val="PADRO"/>
        <w:keepNext w:val="0"/>
        <w:widowControl/>
        <w:numPr>
          <w:ilvl w:val="2"/>
          <w:numId w:val="1"/>
        </w:numPr>
        <w:tabs>
          <w:tab w:val="left" w:pos="1276"/>
        </w:tabs>
        <w:spacing w:before="120" w:after="120"/>
        <w:ind w:left="709" w:firstLine="0"/>
        <w:rPr>
          <w:rFonts w:ascii="Cambria" w:hAnsi="Cambria"/>
          <w:color w:val="000000"/>
          <w:sz w:val="22"/>
          <w:szCs w:val="22"/>
        </w:rPr>
      </w:pPr>
      <w:r w:rsidRPr="00B44B52">
        <w:rPr>
          <w:rFonts w:ascii="Cambria" w:hAnsi="Cambria"/>
          <w:color w:val="000000"/>
          <w:sz w:val="22"/>
          <w:szCs w:val="22"/>
        </w:rPr>
        <w:t>cotação de percentual menor que o adequado: o percentual será mantido durante toda a execução contratual;</w:t>
      </w:r>
    </w:p>
    <w:p w14:paraId="63C57397" w14:textId="77777777" w:rsidR="004E1250" w:rsidRPr="00B44B52" w:rsidRDefault="004E1250" w:rsidP="00B44B52">
      <w:pPr>
        <w:pStyle w:val="PADRO"/>
        <w:keepNext w:val="0"/>
        <w:widowControl/>
        <w:numPr>
          <w:ilvl w:val="2"/>
          <w:numId w:val="1"/>
        </w:numPr>
        <w:tabs>
          <w:tab w:val="left" w:pos="1276"/>
        </w:tabs>
        <w:spacing w:before="120" w:after="120"/>
        <w:ind w:left="709" w:firstLine="0"/>
        <w:rPr>
          <w:rFonts w:ascii="Cambria" w:hAnsi="Cambria"/>
          <w:color w:val="000000"/>
          <w:sz w:val="22"/>
          <w:szCs w:val="22"/>
        </w:rPr>
      </w:pPr>
      <w:r w:rsidRPr="00B44B52">
        <w:rPr>
          <w:rFonts w:ascii="Cambria" w:hAnsi="Cambria"/>
          <w:color w:val="000000"/>
          <w:sz w:val="22"/>
          <w:szCs w:val="22"/>
        </w:rPr>
        <w:t>cotação de percentual maior que o adequado: o excesso será suprimido, unilateralmente da planilha e haverá glosa, quando do pagamento.</w:t>
      </w:r>
    </w:p>
    <w:p w14:paraId="24A1F500" w14:textId="77777777" w:rsidR="004E1250" w:rsidRPr="00B44B52" w:rsidRDefault="004E1250">
      <w:pPr>
        <w:pStyle w:val="Corpodetexto"/>
        <w:numPr>
          <w:ilvl w:val="1"/>
          <w:numId w:val="40"/>
        </w:numPr>
        <w:spacing w:before="120" w:after="120" w:line="276" w:lineRule="auto"/>
        <w:ind w:left="284" w:firstLine="0"/>
        <w:rPr>
          <w:rFonts w:ascii="Cambria" w:hAnsi="Cambria"/>
          <w:sz w:val="22"/>
          <w:szCs w:val="22"/>
        </w:rPr>
      </w:pPr>
      <w:r w:rsidRPr="00B44B52">
        <w:rPr>
          <w:rFonts w:ascii="Cambria" w:hAnsi="Cambria"/>
          <w:sz w:val="22"/>
          <w:szCs w:val="22"/>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7440D045" w14:textId="77777777" w:rsidR="004E1250" w:rsidRPr="00B44B52" w:rsidRDefault="004E1250">
      <w:pPr>
        <w:pStyle w:val="Corpodetexto"/>
        <w:numPr>
          <w:ilvl w:val="1"/>
          <w:numId w:val="40"/>
        </w:numPr>
        <w:spacing w:before="120" w:after="120" w:line="276" w:lineRule="auto"/>
        <w:ind w:left="284" w:firstLine="0"/>
        <w:rPr>
          <w:rFonts w:ascii="Cambria" w:hAnsi="Cambria"/>
          <w:sz w:val="22"/>
          <w:szCs w:val="22"/>
        </w:rPr>
      </w:pPr>
      <w:r w:rsidRPr="00B44B52">
        <w:rPr>
          <w:rFonts w:ascii="Cambria" w:hAnsi="Cambria"/>
          <w:sz w:val="22"/>
          <w:szCs w:val="22"/>
        </w:rPr>
        <w:t>Independentemente do percentual de tributo inserido na planilha, no pagamento dos serviços, serão retidos na fonte os percentuais estabelecidos na legislação vigente.</w:t>
      </w:r>
    </w:p>
    <w:p w14:paraId="7582EE02" w14:textId="77777777" w:rsidR="004E1250" w:rsidRPr="00B44B52" w:rsidRDefault="004E1250">
      <w:pPr>
        <w:pStyle w:val="Corpodetexto"/>
        <w:numPr>
          <w:ilvl w:val="1"/>
          <w:numId w:val="40"/>
        </w:numPr>
        <w:spacing w:before="120" w:after="120" w:line="276" w:lineRule="auto"/>
        <w:ind w:left="284" w:firstLine="0"/>
        <w:rPr>
          <w:rFonts w:ascii="Cambria" w:hAnsi="Cambria"/>
          <w:sz w:val="22"/>
          <w:szCs w:val="22"/>
        </w:rPr>
      </w:pPr>
      <w:r w:rsidRPr="00B44B52">
        <w:rPr>
          <w:rFonts w:ascii="Cambria" w:hAnsi="Cambria"/>
          <w:sz w:val="22"/>
          <w:szCs w:val="22"/>
        </w:rPr>
        <w:t>Erros no preenchimento da planilha não constituem motivo para a desclassificação da proposta.</w:t>
      </w:r>
    </w:p>
    <w:p w14:paraId="3AF1C82D" w14:textId="77777777" w:rsidR="004E1250" w:rsidRPr="00A03099" w:rsidRDefault="004E1250" w:rsidP="00A03099">
      <w:pPr>
        <w:pStyle w:val="PADRO"/>
        <w:keepNext w:val="0"/>
        <w:widowControl/>
        <w:numPr>
          <w:ilvl w:val="2"/>
          <w:numId w:val="1"/>
        </w:numPr>
        <w:tabs>
          <w:tab w:val="left" w:pos="1276"/>
        </w:tabs>
        <w:spacing w:before="120" w:after="120"/>
        <w:ind w:left="709" w:firstLine="0"/>
        <w:rPr>
          <w:rFonts w:ascii="Cambria" w:hAnsi="Cambria"/>
          <w:color w:val="000000"/>
          <w:sz w:val="22"/>
          <w:szCs w:val="22"/>
        </w:rPr>
      </w:pPr>
      <w:r w:rsidRPr="00A03099">
        <w:rPr>
          <w:rFonts w:ascii="Cambria" w:hAnsi="Cambria"/>
          <w:color w:val="000000"/>
          <w:sz w:val="22"/>
          <w:szCs w:val="22"/>
        </w:rPr>
        <w:t>A planilha poderá ser ajustada pelo licitante, no prazo indicado pela Comissão, desde que não haja majoração do preço proposto.</w:t>
      </w:r>
    </w:p>
    <w:p w14:paraId="68992D27" w14:textId="77777777" w:rsidR="004E1250" w:rsidRPr="00A03099" w:rsidRDefault="004E1250">
      <w:pPr>
        <w:pStyle w:val="Corpodetexto"/>
        <w:numPr>
          <w:ilvl w:val="1"/>
          <w:numId w:val="40"/>
        </w:numPr>
        <w:spacing w:before="120" w:after="120" w:line="276" w:lineRule="auto"/>
        <w:ind w:left="284" w:firstLine="0"/>
        <w:rPr>
          <w:rFonts w:ascii="Cambria" w:hAnsi="Cambria"/>
          <w:sz w:val="22"/>
          <w:szCs w:val="22"/>
        </w:rPr>
      </w:pPr>
      <w:r w:rsidRPr="00A03099">
        <w:rPr>
          <w:rFonts w:ascii="Cambria" w:hAnsi="Cambria"/>
          <w:sz w:val="22"/>
          <w:szCs w:val="22"/>
        </w:rPr>
        <w:lastRenderedPageBreak/>
        <w:t>A apresentação das propostas implica obrigatoriedade do cumprimento das disposições nelas contidas, em conformidade com o que dispõe o Projeto Básico, assumindo o proponente o compromisso de executar o objeto nos seus termos, bem como de fornecer os materiais, equipamentos, ferramentas e utensílios necessários, em quantidades e qualidades adequadas à perfeita execução contratual, promovendo, quando requerido, sua substituição.</w:t>
      </w:r>
    </w:p>
    <w:p w14:paraId="576623F5" w14:textId="77777777" w:rsidR="004E1250" w:rsidRPr="00A03099" w:rsidRDefault="004E1250">
      <w:pPr>
        <w:pStyle w:val="Corpodetexto"/>
        <w:numPr>
          <w:ilvl w:val="1"/>
          <w:numId w:val="40"/>
        </w:numPr>
        <w:spacing w:before="120" w:after="120" w:line="276" w:lineRule="auto"/>
        <w:ind w:left="284" w:firstLine="0"/>
        <w:rPr>
          <w:rFonts w:ascii="Cambria" w:hAnsi="Cambria"/>
          <w:sz w:val="22"/>
          <w:szCs w:val="22"/>
        </w:rPr>
      </w:pPr>
      <w:r w:rsidRPr="00A03099">
        <w:rPr>
          <w:rFonts w:ascii="Cambria" w:hAnsi="Cambria"/>
          <w:sz w:val="22"/>
          <w:szCs w:val="22"/>
        </w:rPr>
        <w:t>Os preços ofertados, tanto na proposta inicial, serão de exclusiva responsabilidade do licitante, não lhe assistindo o direito de pleitear qualquer alteração, sob alegação de erro, omissão ou qualquer outro pretexto.</w:t>
      </w:r>
    </w:p>
    <w:p w14:paraId="047E5256" w14:textId="77777777" w:rsidR="004E1250" w:rsidRPr="00A03099" w:rsidRDefault="004E1250">
      <w:pPr>
        <w:pStyle w:val="Corpodetexto"/>
        <w:numPr>
          <w:ilvl w:val="1"/>
          <w:numId w:val="40"/>
        </w:numPr>
        <w:tabs>
          <w:tab w:val="left" w:pos="851"/>
        </w:tabs>
        <w:spacing w:before="120" w:after="120" w:line="276" w:lineRule="auto"/>
        <w:ind w:left="284" w:firstLine="0"/>
        <w:rPr>
          <w:rFonts w:ascii="Cambria" w:hAnsi="Cambria"/>
          <w:sz w:val="22"/>
          <w:szCs w:val="22"/>
        </w:rPr>
      </w:pPr>
      <w:r w:rsidRPr="00A03099">
        <w:rPr>
          <w:rFonts w:ascii="Cambria" w:hAnsi="Cambria"/>
          <w:sz w:val="22"/>
          <w:szCs w:val="22"/>
        </w:rPr>
        <w:t>Os licitantes devem respeitar os preços máximos estabelecidos nas normas de regência de contratações públicas federais, quando participarem de licitações públicas.</w:t>
      </w:r>
    </w:p>
    <w:p w14:paraId="7D296908" w14:textId="77777777" w:rsidR="004E1250" w:rsidRPr="00A03099" w:rsidRDefault="004E1250" w:rsidP="00A03099">
      <w:pPr>
        <w:pStyle w:val="PADRO"/>
        <w:keepNext w:val="0"/>
        <w:widowControl/>
        <w:numPr>
          <w:ilvl w:val="2"/>
          <w:numId w:val="1"/>
        </w:numPr>
        <w:tabs>
          <w:tab w:val="left" w:pos="1276"/>
        </w:tabs>
        <w:spacing w:before="120" w:after="120"/>
        <w:ind w:left="709" w:firstLine="0"/>
        <w:rPr>
          <w:rFonts w:ascii="Cambria" w:hAnsi="Cambria"/>
          <w:color w:val="000000"/>
          <w:sz w:val="22"/>
          <w:szCs w:val="22"/>
        </w:rPr>
      </w:pPr>
      <w:r w:rsidRPr="00A03099">
        <w:rPr>
          <w:rFonts w:ascii="Cambria" w:hAnsi="Cambria"/>
          <w:color w:val="000000"/>
          <w:sz w:val="22"/>
          <w:szCs w:val="22"/>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760A18C3" w14:textId="77777777" w:rsidR="004E1250" w:rsidRPr="00A03099" w:rsidRDefault="004E1250" w:rsidP="00A03099">
      <w:pPr>
        <w:numPr>
          <w:ilvl w:val="0"/>
          <w:numId w:val="1"/>
        </w:numPr>
        <w:tabs>
          <w:tab w:val="left" w:pos="284"/>
        </w:tabs>
        <w:spacing w:before="120" w:after="120" w:line="276" w:lineRule="auto"/>
        <w:ind w:left="0" w:firstLine="0"/>
        <w:jc w:val="both"/>
        <w:rPr>
          <w:rFonts w:ascii="Cambria" w:hAnsi="Cambria" w:cs="Arial"/>
          <w:b/>
          <w:sz w:val="22"/>
          <w:szCs w:val="22"/>
        </w:rPr>
      </w:pPr>
      <w:r w:rsidRPr="00A03099">
        <w:rPr>
          <w:rFonts w:ascii="Cambria" w:hAnsi="Cambria" w:cs="Arial"/>
          <w:b/>
          <w:sz w:val="22"/>
          <w:szCs w:val="22"/>
        </w:rPr>
        <w:t>DA ABERTURA DOS ENVELOPES</w:t>
      </w:r>
    </w:p>
    <w:p w14:paraId="7C64F22A" w14:textId="77777777" w:rsidR="004E1250" w:rsidRPr="00A03099" w:rsidRDefault="004E1250" w:rsidP="00A03099">
      <w:pPr>
        <w:pStyle w:val="PADRO"/>
        <w:keepNext w:val="0"/>
        <w:widowControl/>
        <w:numPr>
          <w:ilvl w:val="1"/>
          <w:numId w:val="1"/>
        </w:numPr>
        <w:tabs>
          <w:tab w:val="left" w:pos="709"/>
        </w:tabs>
        <w:spacing w:before="120" w:after="120"/>
        <w:ind w:left="284" w:firstLine="0"/>
        <w:rPr>
          <w:rFonts w:ascii="Cambria" w:hAnsi="Cambria"/>
          <w:color w:val="000000"/>
          <w:sz w:val="22"/>
          <w:szCs w:val="22"/>
        </w:rPr>
      </w:pPr>
      <w:r w:rsidRPr="00A03099">
        <w:rPr>
          <w:rFonts w:ascii="Cambria" w:hAnsi="Cambria"/>
          <w:color w:val="000000"/>
          <w:sz w:val="22"/>
          <w:szCs w:val="22"/>
        </w:rPr>
        <w:t>No dia, hora e local designados neste Edital, em ato público, na presença dos licitantes, a Comissão Permanente de Licitação receberá, de uma só vez, os Envelopes nº 01 e nº 02, e procederá à abertura da licitação.</w:t>
      </w:r>
    </w:p>
    <w:p w14:paraId="47AB22E1" w14:textId="77777777" w:rsidR="004E1250" w:rsidRPr="00A03099" w:rsidRDefault="004E1250" w:rsidP="00A03099">
      <w:pPr>
        <w:pStyle w:val="PADRO"/>
        <w:keepNext w:val="0"/>
        <w:widowControl/>
        <w:numPr>
          <w:ilvl w:val="2"/>
          <w:numId w:val="1"/>
        </w:numPr>
        <w:tabs>
          <w:tab w:val="left" w:pos="1276"/>
        </w:tabs>
        <w:spacing w:before="120" w:after="120"/>
        <w:ind w:left="709" w:firstLine="0"/>
        <w:rPr>
          <w:rFonts w:ascii="Cambria" w:hAnsi="Cambria"/>
          <w:color w:val="000000"/>
          <w:sz w:val="22"/>
          <w:szCs w:val="22"/>
        </w:rPr>
      </w:pPr>
      <w:r w:rsidRPr="00A03099">
        <w:rPr>
          <w:rFonts w:ascii="Cambria" w:hAnsi="Cambria"/>
          <w:color w:val="000000"/>
          <w:sz w:val="22"/>
          <w:szCs w:val="22"/>
        </w:rPr>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14:paraId="0B65E1B1" w14:textId="77777777" w:rsidR="004E1250" w:rsidRPr="007C520E" w:rsidRDefault="004E1250" w:rsidP="002B65A9">
      <w:pPr>
        <w:pStyle w:val="PADRO"/>
        <w:keepNext w:val="0"/>
        <w:widowControl/>
        <w:numPr>
          <w:ilvl w:val="1"/>
          <w:numId w:val="1"/>
        </w:numPr>
        <w:tabs>
          <w:tab w:val="left" w:pos="709"/>
        </w:tabs>
        <w:spacing w:before="120" w:after="120"/>
        <w:ind w:left="284" w:firstLine="0"/>
        <w:rPr>
          <w:rFonts w:ascii="Cambria" w:hAnsi="Cambria"/>
          <w:b/>
          <w:bCs/>
          <w:i/>
          <w:iCs/>
          <w:color w:val="000000"/>
          <w:sz w:val="22"/>
          <w:szCs w:val="22"/>
          <w:u w:val="single"/>
        </w:rPr>
      </w:pPr>
      <w:r w:rsidRPr="007C520E">
        <w:rPr>
          <w:rFonts w:ascii="Cambria" w:hAnsi="Cambria"/>
          <w:b/>
          <w:bCs/>
          <w:i/>
          <w:iCs/>
          <w:color w:val="000000"/>
          <w:sz w:val="22"/>
          <w:szCs w:val="22"/>
          <w:u w:val="single"/>
        </w:rPr>
        <w:t xml:space="preserve">Depois de ultrapassado o horário para recebimento dos envelopes, nenhum outro será recebido. </w:t>
      </w:r>
    </w:p>
    <w:p w14:paraId="5E8FEF82" w14:textId="77777777" w:rsidR="004E1250" w:rsidRPr="002B65A9" w:rsidRDefault="004E1250" w:rsidP="002B65A9">
      <w:pPr>
        <w:pStyle w:val="PADRO"/>
        <w:keepNext w:val="0"/>
        <w:widowControl/>
        <w:numPr>
          <w:ilvl w:val="1"/>
          <w:numId w:val="1"/>
        </w:numPr>
        <w:tabs>
          <w:tab w:val="left" w:pos="709"/>
        </w:tabs>
        <w:spacing w:before="120" w:after="120"/>
        <w:ind w:left="284" w:firstLine="0"/>
        <w:rPr>
          <w:rFonts w:ascii="Cambria" w:hAnsi="Cambria"/>
          <w:color w:val="000000"/>
          <w:sz w:val="22"/>
          <w:szCs w:val="22"/>
        </w:rPr>
      </w:pPr>
      <w:r w:rsidRPr="002B65A9">
        <w:rPr>
          <w:rFonts w:ascii="Cambria" w:hAnsi="Cambria"/>
          <w:color w:val="000000"/>
          <w:sz w:val="22"/>
          <w:szCs w:val="22"/>
        </w:rPr>
        <w:t>A seguir, serão identificados os licitantes e proceder-se-á à abertura dos Envelopes nº 01 - Documentos de Habilitação.</w:t>
      </w:r>
    </w:p>
    <w:p w14:paraId="52E42E82" w14:textId="3C3F80D7" w:rsidR="004E1250" w:rsidRPr="002B65A9" w:rsidRDefault="004E1250" w:rsidP="002B65A9">
      <w:pPr>
        <w:pStyle w:val="PADRO"/>
        <w:keepNext w:val="0"/>
        <w:widowControl/>
        <w:numPr>
          <w:ilvl w:val="2"/>
          <w:numId w:val="1"/>
        </w:numPr>
        <w:tabs>
          <w:tab w:val="left" w:pos="1276"/>
        </w:tabs>
        <w:spacing w:before="120" w:after="120"/>
        <w:ind w:left="709" w:firstLine="0"/>
        <w:rPr>
          <w:rFonts w:ascii="Cambria" w:hAnsi="Cambria"/>
          <w:color w:val="000000"/>
          <w:sz w:val="22"/>
          <w:szCs w:val="22"/>
        </w:rPr>
      </w:pPr>
      <w:r w:rsidRPr="002B65A9">
        <w:rPr>
          <w:rFonts w:ascii="Cambria" w:hAnsi="Cambria"/>
          <w:color w:val="000000"/>
          <w:sz w:val="22"/>
          <w:szCs w:val="22"/>
        </w:rPr>
        <w:t xml:space="preserve">O conteúdo dos envelopes será rubricado pelos membros da Comissão e pelos licitantes presentes ou por seus representantes, e consultado </w:t>
      </w:r>
      <w:r w:rsidR="002B65A9">
        <w:rPr>
          <w:rFonts w:ascii="Cambria" w:hAnsi="Cambria"/>
          <w:color w:val="000000"/>
          <w:sz w:val="22"/>
          <w:szCs w:val="22"/>
        </w:rPr>
        <w:t>o Cadastro de Prestadores de Serviços</w:t>
      </w:r>
      <w:r w:rsidRPr="002B65A9">
        <w:rPr>
          <w:rFonts w:ascii="Cambria" w:hAnsi="Cambria"/>
          <w:color w:val="000000"/>
          <w:sz w:val="22"/>
          <w:szCs w:val="22"/>
        </w:rPr>
        <w:t>, se for o caso.</w:t>
      </w:r>
    </w:p>
    <w:p w14:paraId="16D91ABA" w14:textId="77777777" w:rsidR="004E1250" w:rsidRPr="002B65A9" w:rsidRDefault="004E1250" w:rsidP="002B65A9">
      <w:pPr>
        <w:pStyle w:val="PADRO"/>
        <w:keepNext w:val="0"/>
        <w:widowControl/>
        <w:numPr>
          <w:ilvl w:val="1"/>
          <w:numId w:val="1"/>
        </w:numPr>
        <w:tabs>
          <w:tab w:val="left" w:pos="709"/>
        </w:tabs>
        <w:spacing w:before="120" w:after="120"/>
        <w:ind w:left="284" w:firstLine="0"/>
        <w:rPr>
          <w:rFonts w:ascii="Cambria" w:hAnsi="Cambria"/>
          <w:color w:val="000000"/>
          <w:sz w:val="22"/>
          <w:szCs w:val="22"/>
        </w:rPr>
      </w:pPr>
      <w:r w:rsidRPr="002B65A9">
        <w:rPr>
          <w:rFonts w:ascii="Cambria" w:hAnsi="Cambria"/>
          <w:color w:val="000000"/>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14:paraId="21E321D2" w14:textId="4D63D7DC" w:rsidR="004E1250" w:rsidRPr="00A45D21" w:rsidRDefault="00A45D21">
      <w:pPr>
        <w:pStyle w:val="PargrafodaLista"/>
        <w:numPr>
          <w:ilvl w:val="2"/>
          <w:numId w:val="46"/>
        </w:numPr>
        <w:spacing w:before="120" w:after="120" w:line="276" w:lineRule="auto"/>
        <w:jc w:val="both"/>
        <w:rPr>
          <w:rFonts w:ascii="Cambria" w:hAnsi="Cambria" w:cs="Arial"/>
          <w:sz w:val="22"/>
          <w:szCs w:val="22"/>
        </w:rPr>
      </w:pPr>
      <w:r w:rsidRPr="00A45D21">
        <w:rPr>
          <w:rFonts w:ascii="Cambria" w:hAnsi="Cambria" w:cs="Arial"/>
          <w:sz w:val="22"/>
          <w:szCs w:val="22"/>
        </w:rPr>
        <w:t>Cadastro de Prestadores de Serviços</w:t>
      </w:r>
      <w:r w:rsidR="004E1250" w:rsidRPr="00A45D21">
        <w:rPr>
          <w:rFonts w:ascii="Cambria" w:hAnsi="Cambria" w:cs="Arial"/>
          <w:sz w:val="22"/>
          <w:szCs w:val="22"/>
        </w:rPr>
        <w:t>;</w:t>
      </w:r>
    </w:p>
    <w:p w14:paraId="21953D5F" w14:textId="77777777" w:rsidR="004E1250" w:rsidRPr="00A45D21" w:rsidRDefault="004E1250">
      <w:pPr>
        <w:pStyle w:val="PargrafodaLista"/>
        <w:numPr>
          <w:ilvl w:val="2"/>
          <w:numId w:val="46"/>
        </w:numPr>
        <w:spacing w:before="120" w:after="120" w:line="276" w:lineRule="auto"/>
        <w:jc w:val="both"/>
        <w:rPr>
          <w:rFonts w:ascii="Cambria" w:hAnsi="Cambria" w:cs="Arial"/>
          <w:sz w:val="22"/>
          <w:szCs w:val="22"/>
        </w:rPr>
      </w:pPr>
      <w:r w:rsidRPr="00A45D21">
        <w:rPr>
          <w:rFonts w:ascii="Cambria" w:hAnsi="Cambria" w:cs="Arial"/>
          <w:sz w:val="22"/>
          <w:szCs w:val="22"/>
        </w:rPr>
        <w:t>Cadastro Nacional de Empresas Inidôneas e Suspensas – CEIS, mantido pela Controladoria-Geral da União (</w:t>
      </w:r>
      <w:hyperlink r:id="rId9">
        <w:r w:rsidRPr="00A45D21">
          <w:rPr>
            <w:rStyle w:val="Hyperlink"/>
            <w:rFonts w:ascii="Cambria" w:hAnsi="Cambria" w:cs="Arial"/>
            <w:sz w:val="22"/>
            <w:szCs w:val="22"/>
          </w:rPr>
          <w:t>www.portaldatransparencia.gov.br/ceis</w:t>
        </w:r>
      </w:hyperlink>
      <w:r w:rsidRPr="00A45D21">
        <w:rPr>
          <w:rFonts w:ascii="Cambria" w:hAnsi="Cambria" w:cs="Arial"/>
          <w:sz w:val="22"/>
          <w:szCs w:val="22"/>
        </w:rPr>
        <w:t>);</w:t>
      </w:r>
    </w:p>
    <w:p w14:paraId="7560354F" w14:textId="77777777" w:rsidR="004E1250" w:rsidRPr="00A45D21" w:rsidRDefault="004E1250">
      <w:pPr>
        <w:pStyle w:val="PargrafodaLista"/>
        <w:numPr>
          <w:ilvl w:val="2"/>
          <w:numId w:val="46"/>
        </w:numPr>
        <w:spacing w:before="120" w:after="120" w:line="276" w:lineRule="auto"/>
        <w:jc w:val="both"/>
        <w:rPr>
          <w:rFonts w:ascii="Cambria" w:hAnsi="Cambria" w:cs="Arial"/>
          <w:sz w:val="22"/>
          <w:szCs w:val="22"/>
        </w:rPr>
      </w:pPr>
      <w:r w:rsidRPr="00A45D21">
        <w:rPr>
          <w:rFonts w:ascii="Cambria" w:hAnsi="Cambria" w:cs="Arial"/>
          <w:sz w:val="22"/>
          <w:szCs w:val="22"/>
        </w:rPr>
        <w:lastRenderedPageBreak/>
        <w:t>Cadastro Nacional de Condenações Cíveis por Atos de Improbidade Administrativa e Inelegibilidade, mantido pelo Conselho Nacional de Justiça (</w:t>
      </w:r>
      <w:hyperlink r:id="rId10">
        <w:r w:rsidRPr="00A45D21">
          <w:rPr>
            <w:rFonts w:ascii="Cambria" w:hAnsi="Cambria" w:cs="Arial"/>
            <w:color w:val="0000FF"/>
            <w:sz w:val="22"/>
            <w:szCs w:val="22"/>
            <w:u w:val="single"/>
          </w:rPr>
          <w:t>www.cnj.jus.br/improbidade_adm/consultar_requerido.php</w:t>
        </w:r>
      </w:hyperlink>
      <w:r w:rsidRPr="00A45D21">
        <w:rPr>
          <w:rFonts w:ascii="Cambria" w:hAnsi="Cambria" w:cs="Arial"/>
          <w:sz w:val="22"/>
          <w:szCs w:val="22"/>
        </w:rPr>
        <w:t>).</w:t>
      </w:r>
    </w:p>
    <w:p w14:paraId="06EA02B3" w14:textId="77777777" w:rsidR="004E1250" w:rsidRPr="00A45D21" w:rsidRDefault="004E1250">
      <w:pPr>
        <w:pStyle w:val="PargrafodaLista"/>
        <w:numPr>
          <w:ilvl w:val="2"/>
          <w:numId w:val="46"/>
        </w:numPr>
        <w:spacing w:before="120" w:after="120" w:line="276" w:lineRule="auto"/>
        <w:jc w:val="both"/>
        <w:rPr>
          <w:rFonts w:ascii="Cambria" w:hAnsi="Cambria" w:cs="Arial"/>
          <w:sz w:val="22"/>
          <w:szCs w:val="28"/>
        </w:rPr>
      </w:pPr>
      <w:r w:rsidRPr="00A45D21">
        <w:rPr>
          <w:rFonts w:ascii="Cambria" w:hAnsi="Cambria" w:cs="Arial"/>
          <w:sz w:val="22"/>
          <w:szCs w:val="28"/>
        </w:rPr>
        <w:t>Lista de Inidôneos, mantidas pelo Tribunal de Contas da União – TCU;</w:t>
      </w:r>
    </w:p>
    <w:p w14:paraId="5A764F30" w14:textId="5238BF01" w:rsidR="004E1250" w:rsidRPr="00A45D21" w:rsidRDefault="004E1250" w:rsidP="00A45D21">
      <w:pPr>
        <w:pStyle w:val="PADRO"/>
        <w:keepNext w:val="0"/>
        <w:widowControl/>
        <w:numPr>
          <w:ilvl w:val="2"/>
          <w:numId w:val="1"/>
        </w:numPr>
        <w:tabs>
          <w:tab w:val="left" w:pos="1276"/>
        </w:tabs>
        <w:spacing w:before="120" w:after="120"/>
        <w:ind w:left="709" w:firstLine="0"/>
        <w:rPr>
          <w:rFonts w:ascii="Cambria" w:hAnsi="Cambria"/>
          <w:color w:val="000000"/>
          <w:sz w:val="22"/>
          <w:szCs w:val="22"/>
        </w:rPr>
      </w:pPr>
      <w:r w:rsidRPr="00A45D21">
        <w:rPr>
          <w:rFonts w:ascii="Cambria" w:hAnsi="Cambria"/>
          <w:color w:val="000000"/>
          <w:sz w:val="22"/>
          <w:szCs w:val="22"/>
        </w:rPr>
        <w:t>Para a consulta de licitantes pessoa jurídica poderá haver a substituição das consultas das alíneas “b”, “c” e “d” acima pela Consulta Consolidada de Pessoa Jurídica do TCU (</w:t>
      </w:r>
      <w:hyperlink r:id="rId11" w:history="1">
        <w:r w:rsidR="00A45D21" w:rsidRPr="00F24731">
          <w:rPr>
            <w:rStyle w:val="Hyperlink"/>
            <w:rFonts w:ascii="Cambria" w:hAnsi="Cambria"/>
            <w:sz w:val="22"/>
            <w:szCs w:val="22"/>
          </w:rPr>
          <w:t>https://certidoesapf.apps.tcu.gov.br/</w:t>
        </w:r>
      </w:hyperlink>
      <w:r w:rsidRPr="00A45D21">
        <w:rPr>
          <w:rFonts w:ascii="Cambria" w:hAnsi="Cambria"/>
          <w:color w:val="000000"/>
          <w:sz w:val="22"/>
          <w:szCs w:val="22"/>
        </w:rPr>
        <w:t>)</w:t>
      </w:r>
    </w:p>
    <w:p w14:paraId="39A1ADDD" w14:textId="77777777" w:rsidR="004E1250" w:rsidRPr="00A45D21" w:rsidRDefault="004E1250" w:rsidP="00A45D21">
      <w:pPr>
        <w:pStyle w:val="PADRO"/>
        <w:keepNext w:val="0"/>
        <w:widowControl/>
        <w:numPr>
          <w:ilvl w:val="2"/>
          <w:numId w:val="1"/>
        </w:numPr>
        <w:tabs>
          <w:tab w:val="left" w:pos="1276"/>
        </w:tabs>
        <w:spacing w:before="120" w:after="120"/>
        <w:ind w:left="709" w:firstLine="0"/>
        <w:rPr>
          <w:rFonts w:ascii="Cambria" w:hAnsi="Cambria"/>
          <w:color w:val="000000"/>
          <w:sz w:val="22"/>
          <w:szCs w:val="22"/>
        </w:rPr>
      </w:pPr>
      <w:r w:rsidRPr="00A45D21">
        <w:rPr>
          <w:rFonts w:ascii="Cambria" w:hAnsi="Cambria"/>
          <w:color w:val="000000"/>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A97C357" w14:textId="77777777" w:rsidR="004E1250" w:rsidRPr="00A45D21" w:rsidRDefault="004E1250" w:rsidP="00A45D21">
      <w:pPr>
        <w:pStyle w:val="PADRO"/>
        <w:keepNext w:val="0"/>
        <w:widowControl/>
        <w:numPr>
          <w:ilvl w:val="3"/>
          <w:numId w:val="1"/>
        </w:numPr>
        <w:tabs>
          <w:tab w:val="left" w:pos="1985"/>
        </w:tabs>
        <w:spacing w:before="120" w:after="120"/>
        <w:ind w:left="1276" w:firstLine="0"/>
        <w:rPr>
          <w:rFonts w:ascii="Cambria" w:hAnsi="Cambria"/>
          <w:color w:val="000000"/>
          <w:sz w:val="22"/>
          <w:szCs w:val="22"/>
        </w:rPr>
      </w:pPr>
      <w:r w:rsidRPr="00A45D21">
        <w:rPr>
          <w:rFonts w:ascii="Cambria" w:hAnsi="Cambria"/>
          <w:color w:val="000000"/>
          <w:sz w:val="22"/>
          <w:szCs w:val="22"/>
        </w:rPr>
        <w:t>Caso conste na Consulta de Situação do Fornecedor a existência de Ocorrências Impeditivas Indiretas, o gestor diligenciará para verificar se houve fraude por parte das empresas apontadas no Relatório de Ocorrências Impeditivas Indiretas.</w:t>
      </w:r>
    </w:p>
    <w:p w14:paraId="7B2DA217" w14:textId="77777777" w:rsidR="004E1250" w:rsidRPr="00A45D21" w:rsidRDefault="004E1250" w:rsidP="00A45D21">
      <w:pPr>
        <w:pStyle w:val="PADRO"/>
        <w:keepNext w:val="0"/>
        <w:widowControl/>
        <w:numPr>
          <w:ilvl w:val="4"/>
          <w:numId w:val="1"/>
        </w:numPr>
        <w:tabs>
          <w:tab w:val="left" w:pos="2835"/>
        </w:tabs>
        <w:spacing w:before="120" w:after="120"/>
        <w:ind w:left="1985" w:firstLine="0"/>
        <w:rPr>
          <w:rFonts w:ascii="Cambria" w:hAnsi="Cambria"/>
          <w:color w:val="000000"/>
          <w:sz w:val="22"/>
          <w:szCs w:val="22"/>
        </w:rPr>
      </w:pPr>
      <w:r w:rsidRPr="00A45D21">
        <w:rPr>
          <w:rFonts w:ascii="Cambria" w:hAnsi="Cambria"/>
          <w:color w:val="000000"/>
          <w:sz w:val="22"/>
          <w:szCs w:val="22"/>
        </w:rPr>
        <w:t>A tentativa de burla será verificada por meio dos vínculos societários, linhas de fornecimento similares, dentre outros.</w:t>
      </w:r>
    </w:p>
    <w:p w14:paraId="20B0431E" w14:textId="77777777" w:rsidR="004E1250" w:rsidRPr="00A45D21" w:rsidRDefault="004E1250" w:rsidP="00A45D21">
      <w:pPr>
        <w:pStyle w:val="PADRO"/>
        <w:keepNext w:val="0"/>
        <w:widowControl/>
        <w:numPr>
          <w:ilvl w:val="4"/>
          <w:numId w:val="1"/>
        </w:numPr>
        <w:tabs>
          <w:tab w:val="left" w:pos="2835"/>
        </w:tabs>
        <w:spacing w:before="120" w:after="120"/>
        <w:ind w:left="1985" w:firstLine="0"/>
        <w:rPr>
          <w:rFonts w:ascii="Cambria" w:hAnsi="Cambria"/>
          <w:color w:val="000000"/>
          <w:sz w:val="22"/>
          <w:szCs w:val="22"/>
        </w:rPr>
      </w:pPr>
      <w:r w:rsidRPr="00A45D21">
        <w:rPr>
          <w:rFonts w:ascii="Cambria" w:hAnsi="Cambria"/>
          <w:color w:val="000000"/>
          <w:sz w:val="22"/>
          <w:szCs w:val="22"/>
        </w:rPr>
        <w:t>O licitante será convocado para manifestação previamente à sua desclassificação.</w:t>
      </w:r>
    </w:p>
    <w:p w14:paraId="250BABFE" w14:textId="77777777" w:rsidR="004E1250" w:rsidRPr="00A45D21" w:rsidRDefault="004E1250" w:rsidP="00A45D21">
      <w:pPr>
        <w:pStyle w:val="PADRO"/>
        <w:keepNext w:val="0"/>
        <w:widowControl/>
        <w:numPr>
          <w:ilvl w:val="2"/>
          <w:numId w:val="1"/>
        </w:numPr>
        <w:tabs>
          <w:tab w:val="left" w:pos="1276"/>
        </w:tabs>
        <w:spacing w:before="120" w:after="120"/>
        <w:ind w:left="709" w:firstLine="0"/>
        <w:rPr>
          <w:rFonts w:ascii="Cambria" w:hAnsi="Cambria"/>
          <w:color w:val="000000"/>
          <w:sz w:val="22"/>
          <w:szCs w:val="22"/>
        </w:rPr>
      </w:pPr>
      <w:r w:rsidRPr="00A45D21">
        <w:rPr>
          <w:rFonts w:ascii="Cambria" w:hAnsi="Cambria"/>
          <w:color w:val="000000"/>
          <w:sz w:val="22"/>
          <w:szCs w:val="22"/>
        </w:rPr>
        <w:t>Constatada a existência de sanção, o licitante será declarado inabilitado, por falta de condição de participação.</w:t>
      </w:r>
    </w:p>
    <w:p w14:paraId="5549C28C" w14:textId="77777777" w:rsidR="004E1250" w:rsidRPr="00D34695" w:rsidRDefault="004E1250">
      <w:pPr>
        <w:numPr>
          <w:ilvl w:val="0"/>
          <w:numId w:val="47"/>
        </w:numPr>
        <w:shd w:val="clear" w:color="auto" w:fill="FFFFFF"/>
        <w:spacing w:before="120" w:after="120" w:line="276" w:lineRule="auto"/>
        <w:jc w:val="both"/>
        <w:rPr>
          <w:rFonts w:ascii="Arial" w:eastAsia="WenQuanYi Micro Hei" w:hAnsi="Arial" w:cs="Arial"/>
          <w:vanish/>
          <w:color w:val="000000" w:themeColor="text1"/>
          <w:sz w:val="20"/>
          <w:lang w:eastAsia="zh-CN" w:bidi="hi-IN"/>
        </w:rPr>
      </w:pPr>
    </w:p>
    <w:p w14:paraId="09B961A9" w14:textId="77777777" w:rsidR="004E1250" w:rsidRPr="00D34695" w:rsidRDefault="004E1250">
      <w:pPr>
        <w:numPr>
          <w:ilvl w:val="1"/>
          <w:numId w:val="47"/>
        </w:numPr>
        <w:shd w:val="clear" w:color="auto" w:fill="FFFFFF"/>
        <w:spacing w:before="120" w:after="120" w:line="276" w:lineRule="auto"/>
        <w:jc w:val="both"/>
        <w:rPr>
          <w:rFonts w:ascii="Arial" w:eastAsia="WenQuanYi Micro Hei" w:hAnsi="Arial" w:cs="Arial"/>
          <w:vanish/>
          <w:color w:val="000000" w:themeColor="text1"/>
          <w:sz w:val="20"/>
          <w:lang w:eastAsia="zh-CN" w:bidi="hi-IN"/>
        </w:rPr>
      </w:pPr>
    </w:p>
    <w:p w14:paraId="27E439FB" w14:textId="77777777" w:rsidR="004E1250" w:rsidRPr="00D34695" w:rsidRDefault="004E1250">
      <w:pPr>
        <w:numPr>
          <w:ilvl w:val="1"/>
          <w:numId w:val="47"/>
        </w:numPr>
        <w:shd w:val="clear" w:color="auto" w:fill="FFFFFF"/>
        <w:spacing w:before="120" w:after="120" w:line="276" w:lineRule="auto"/>
        <w:jc w:val="both"/>
        <w:rPr>
          <w:rFonts w:ascii="Arial" w:eastAsia="WenQuanYi Micro Hei" w:hAnsi="Arial" w:cs="Arial"/>
          <w:vanish/>
          <w:color w:val="000000" w:themeColor="text1"/>
          <w:sz w:val="20"/>
          <w:lang w:eastAsia="zh-CN" w:bidi="hi-IN"/>
        </w:rPr>
      </w:pPr>
    </w:p>
    <w:p w14:paraId="799124C0" w14:textId="77777777" w:rsidR="004E1250" w:rsidRPr="00D34695" w:rsidRDefault="004E1250">
      <w:pPr>
        <w:numPr>
          <w:ilvl w:val="1"/>
          <w:numId w:val="47"/>
        </w:numPr>
        <w:shd w:val="clear" w:color="auto" w:fill="FFFFFF"/>
        <w:spacing w:before="120" w:after="120" w:line="276" w:lineRule="auto"/>
        <w:jc w:val="both"/>
        <w:rPr>
          <w:rFonts w:ascii="Arial" w:eastAsia="WenQuanYi Micro Hei" w:hAnsi="Arial" w:cs="Arial"/>
          <w:vanish/>
          <w:color w:val="000000" w:themeColor="text1"/>
          <w:sz w:val="20"/>
          <w:lang w:eastAsia="zh-CN" w:bidi="hi-IN"/>
        </w:rPr>
      </w:pPr>
    </w:p>
    <w:p w14:paraId="503BE065" w14:textId="77777777" w:rsidR="004E1250" w:rsidRPr="00A45D21" w:rsidRDefault="004E1250" w:rsidP="00A45D21">
      <w:pPr>
        <w:pStyle w:val="PADRO"/>
        <w:keepNext w:val="0"/>
        <w:widowControl/>
        <w:numPr>
          <w:ilvl w:val="1"/>
          <w:numId w:val="1"/>
        </w:numPr>
        <w:tabs>
          <w:tab w:val="left" w:pos="709"/>
        </w:tabs>
        <w:spacing w:before="120" w:after="120"/>
        <w:ind w:left="284" w:firstLine="0"/>
        <w:rPr>
          <w:rFonts w:ascii="Cambria" w:hAnsi="Cambria"/>
          <w:color w:val="000000"/>
          <w:sz w:val="22"/>
          <w:szCs w:val="22"/>
        </w:rPr>
      </w:pPr>
      <w:r w:rsidRPr="00A45D21">
        <w:rPr>
          <w:rFonts w:ascii="Cambria" w:hAnsi="Cambria"/>
          <w:color w:val="000000"/>
          <w:sz w:val="22"/>
          <w:szCs w:val="22"/>
        </w:rPr>
        <w:t>Após a verificação de sanções que impeçam a participação no certame, serão verificadas as condições de participação objeto das declarações complementares.</w:t>
      </w:r>
    </w:p>
    <w:p w14:paraId="241C6C44" w14:textId="77777777" w:rsidR="004E1250" w:rsidRPr="00A45D21" w:rsidRDefault="004E1250" w:rsidP="00A45D21">
      <w:pPr>
        <w:pStyle w:val="PADRO"/>
        <w:keepNext w:val="0"/>
        <w:widowControl/>
        <w:numPr>
          <w:ilvl w:val="1"/>
          <w:numId w:val="1"/>
        </w:numPr>
        <w:tabs>
          <w:tab w:val="left" w:pos="709"/>
        </w:tabs>
        <w:spacing w:before="120" w:after="120"/>
        <w:ind w:left="284" w:firstLine="0"/>
        <w:rPr>
          <w:rFonts w:ascii="Cambria" w:hAnsi="Cambria"/>
          <w:color w:val="000000"/>
          <w:sz w:val="22"/>
          <w:szCs w:val="22"/>
        </w:rPr>
      </w:pPr>
      <w:r w:rsidRPr="00A45D21">
        <w:rPr>
          <w:rFonts w:ascii="Cambria" w:hAnsi="Cambria"/>
          <w:color w:val="000000"/>
          <w:sz w:val="22"/>
          <w:szCs w:val="22"/>
        </w:rPr>
        <w:t>Realizadas ambas as verificações, a documentação de habilitação dos licitantes será então verificada, observando-se as demais exigências previstas neste instrumento convocatório.</w:t>
      </w:r>
    </w:p>
    <w:p w14:paraId="47A478B2" w14:textId="07BF9A99" w:rsidR="004E1250" w:rsidRPr="00594EFB" w:rsidRDefault="004E1250" w:rsidP="00594EFB">
      <w:pPr>
        <w:pStyle w:val="PADRO"/>
        <w:keepNext w:val="0"/>
        <w:widowControl/>
        <w:numPr>
          <w:ilvl w:val="2"/>
          <w:numId w:val="1"/>
        </w:numPr>
        <w:tabs>
          <w:tab w:val="left" w:pos="1276"/>
        </w:tabs>
        <w:spacing w:before="120" w:after="120"/>
        <w:ind w:left="709" w:firstLine="0"/>
        <w:rPr>
          <w:rFonts w:ascii="Cambria" w:hAnsi="Cambria"/>
          <w:color w:val="000000"/>
          <w:sz w:val="22"/>
          <w:szCs w:val="22"/>
        </w:rPr>
      </w:pPr>
      <w:r w:rsidRPr="00594EFB">
        <w:rPr>
          <w:rFonts w:ascii="Cambria" w:hAnsi="Cambria"/>
          <w:color w:val="000000"/>
          <w:sz w:val="22"/>
          <w:szCs w:val="22"/>
        </w:rPr>
        <w:t xml:space="preserve">Também poderão ser consultados os sítios oficiais emissores de certidões, especialmente quando o licitante esteja com alguma documentação vencida junto ao </w:t>
      </w:r>
      <w:r w:rsidR="00594EFB">
        <w:rPr>
          <w:rFonts w:ascii="Cambria" w:hAnsi="Cambria"/>
          <w:color w:val="000000"/>
          <w:sz w:val="22"/>
          <w:szCs w:val="22"/>
        </w:rPr>
        <w:t>Cadastro de Prestadores de Serviços</w:t>
      </w:r>
      <w:r w:rsidRPr="00594EFB">
        <w:rPr>
          <w:rFonts w:ascii="Cambria" w:hAnsi="Cambria"/>
          <w:color w:val="000000"/>
          <w:sz w:val="22"/>
          <w:szCs w:val="22"/>
        </w:rPr>
        <w:t>.</w:t>
      </w:r>
    </w:p>
    <w:p w14:paraId="0BB714EA" w14:textId="77777777" w:rsidR="004E1250" w:rsidRPr="00594EFB" w:rsidRDefault="004E1250" w:rsidP="00594EFB">
      <w:pPr>
        <w:pStyle w:val="PADRO"/>
        <w:keepNext w:val="0"/>
        <w:widowControl/>
        <w:numPr>
          <w:ilvl w:val="1"/>
          <w:numId w:val="1"/>
        </w:numPr>
        <w:tabs>
          <w:tab w:val="left" w:pos="709"/>
        </w:tabs>
        <w:spacing w:before="120" w:after="120"/>
        <w:ind w:left="284" w:firstLine="0"/>
        <w:rPr>
          <w:rFonts w:ascii="Cambria" w:hAnsi="Cambria"/>
          <w:color w:val="000000"/>
          <w:sz w:val="22"/>
          <w:szCs w:val="22"/>
        </w:rPr>
      </w:pPr>
      <w:r w:rsidRPr="00594EFB">
        <w:rPr>
          <w:rFonts w:ascii="Cambria" w:hAnsi="Cambria"/>
          <w:color w:val="000000"/>
          <w:sz w:val="22"/>
          <w:szCs w:val="22"/>
        </w:rPr>
        <w:t>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14:paraId="09AA1D18" w14:textId="77777777" w:rsidR="004E1250" w:rsidRPr="00952FAE" w:rsidRDefault="004E1250">
      <w:pPr>
        <w:numPr>
          <w:ilvl w:val="0"/>
          <w:numId w:val="48"/>
        </w:numPr>
        <w:spacing w:before="120" w:after="120" w:line="276" w:lineRule="auto"/>
        <w:jc w:val="both"/>
        <w:rPr>
          <w:rFonts w:ascii="Arial" w:hAnsi="Arial" w:cs="Arial"/>
          <w:vanish/>
          <w:sz w:val="20"/>
        </w:rPr>
      </w:pPr>
    </w:p>
    <w:p w14:paraId="5E2ACB27" w14:textId="77777777" w:rsidR="004E1250" w:rsidRPr="00952FAE" w:rsidRDefault="004E1250">
      <w:pPr>
        <w:numPr>
          <w:ilvl w:val="1"/>
          <w:numId w:val="48"/>
        </w:numPr>
        <w:spacing w:before="120" w:after="120" w:line="276" w:lineRule="auto"/>
        <w:jc w:val="both"/>
        <w:rPr>
          <w:rFonts w:ascii="Arial" w:hAnsi="Arial" w:cs="Arial"/>
          <w:vanish/>
          <w:sz w:val="20"/>
        </w:rPr>
      </w:pPr>
    </w:p>
    <w:p w14:paraId="2AC0822B" w14:textId="77777777" w:rsidR="004E1250" w:rsidRPr="00952FAE" w:rsidRDefault="004E1250">
      <w:pPr>
        <w:numPr>
          <w:ilvl w:val="1"/>
          <w:numId w:val="48"/>
        </w:numPr>
        <w:spacing w:before="120" w:after="120" w:line="276" w:lineRule="auto"/>
        <w:jc w:val="both"/>
        <w:rPr>
          <w:rFonts w:ascii="Arial" w:hAnsi="Arial" w:cs="Arial"/>
          <w:vanish/>
          <w:sz w:val="20"/>
        </w:rPr>
      </w:pPr>
    </w:p>
    <w:p w14:paraId="364E6DC9" w14:textId="77777777" w:rsidR="004E1250" w:rsidRPr="00594EFB" w:rsidRDefault="004E1250" w:rsidP="00594EFB">
      <w:pPr>
        <w:pStyle w:val="PADRO"/>
        <w:keepNext w:val="0"/>
        <w:widowControl/>
        <w:numPr>
          <w:ilvl w:val="1"/>
          <w:numId w:val="1"/>
        </w:numPr>
        <w:tabs>
          <w:tab w:val="left" w:pos="709"/>
        </w:tabs>
        <w:spacing w:before="120" w:after="120"/>
        <w:ind w:left="284" w:firstLine="0"/>
        <w:rPr>
          <w:rFonts w:ascii="Cambria" w:hAnsi="Cambria"/>
          <w:color w:val="000000"/>
          <w:sz w:val="22"/>
          <w:szCs w:val="22"/>
        </w:rPr>
      </w:pPr>
      <w:r w:rsidRPr="00594EFB">
        <w:rPr>
          <w:rFonts w:ascii="Cambria" w:hAnsi="Cambria"/>
          <w:color w:val="000000"/>
          <w:sz w:val="22"/>
          <w:szCs w:val="22"/>
        </w:rPr>
        <w:t xml:space="preserve">Ao licitante inabilitado será devolvido o respectivo Envelope n° 02, sem ser aberto, depois de transcorrido o prazo legal sem interposição de recurso ou de sua desistência, ou da decisão desfavorável do recurso. </w:t>
      </w:r>
    </w:p>
    <w:p w14:paraId="79D67A67" w14:textId="77777777" w:rsidR="004E1250" w:rsidRPr="00594EFB" w:rsidRDefault="004E1250" w:rsidP="00594EFB">
      <w:pPr>
        <w:pStyle w:val="PADRO"/>
        <w:keepNext w:val="0"/>
        <w:widowControl/>
        <w:numPr>
          <w:ilvl w:val="1"/>
          <w:numId w:val="1"/>
        </w:numPr>
        <w:tabs>
          <w:tab w:val="left" w:pos="709"/>
        </w:tabs>
        <w:spacing w:before="120" w:after="120"/>
        <w:ind w:left="284" w:firstLine="0"/>
        <w:rPr>
          <w:rFonts w:ascii="Cambria" w:hAnsi="Cambria"/>
          <w:color w:val="000000"/>
          <w:sz w:val="22"/>
          <w:szCs w:val="22"/>
        </w:rPr>
      </w:pPr>
      <w:r w:rsidRPr="00594EFB">
        <w:rPr>
          <w:rFonts w:ascii="Cambria" w:hAnsi="Cambria"/>
          <w:color w:val="000000"/>
          <w:sz w:val="22"/>
          <w:szCs w:val="22"/>
        </w:rPr>
        <w:lastRenderedPageBreak/>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14:paraId="3422BF13" w14:textId="77777777" w:rsidR="004E1250" w:rsidRPr="00594EFB" w:rsidRDefault="004E1250" w:rsidP="00594EFB">
      <w:pPr>
        <w:pStyle w:val="PADRO"/>
        <w:keepNext w:val="0"/>
        <w:widowControl/>
        <w:numPr>
          <w:ilvl w:val="2"/>
          <w:numId w:val="1"/>
        </w:numPr>
        <w:tabs>
          <w:tab w:val="left" w:pos="1276"/>
        </w:tabs>
        <w:spacing w:before="120" w:after="120"/>
        <w:ind w:left="709" w:firstLine="0"/>
        <w:rPr>
          <w:rFonts w:ascii="Cambria" w:hAnsi="Cambria"/>
          <w:color w:val="000000"/>
          <w:sz w:val="22"/>
          <w:szCs w:val="22"/>
        </w:rPr>
      </w:pPr>
      <w:r w:rsidRPr="00594EFB">
        <w:rPr>
          <w:rFonts w:ascii="Cambria" w:hAnsi="Cambria"/>
          <w:color w:val="000000"/>
          <w:sz w:val="22"/>
          <w:szCs w:val="22"/>
        </w:rPr>
        <w:t>Não ocorrendo a desistência expressa de todos os licitantes, quanto ao direito de recorrer, os Envelopes n° 02 - Proposta de Preços serão rubricados pelos licitantes presentes ao ato e mantidos invioláveis até a posterior abertura.</w:t>
      </w:r>
    </w:p>
    <w:p w14:paraId="340906E8" w14:textId="77777777" w:rsidR="004E1250" w:rsidRPr="00594EFB" w:rsidRDefault="004E1250" w:rsidP="00594EFB">
      <w:pPr>
        <w:pStyle w:val="PADRO"/>
        <w:keepNext w:val="0"/>
        <w:widowControl/>
        <w:numPr>
          <w:ilvl w:val="2"/>
          <w:numId w:val="1"/>
        </w:numPr>
        <w:tabs>
          <w:tab w:val="left" w:pos="1276"/>
        </w:tabs>
        <w:spacing w:before="120" w:after="120"/>
        <w:ind w:left="709" w:firstLine="0"/>
        <w:rPr>
          <w:rFonts w:ascii="Cambria" w:hAnsi="Cambria"/>
          <w:color w:val="000000"/>
          <w:sz w:val="22"/>
          <w:szCs w:val="22"/>
        </w:rPr>
      </w:pPr>
      <w:r w:rsidRPr="00594EFB">
        <w:rPr>
          <w:rFonts w:ascii="Cambria" w:hAnsi="Cambria"/>
          <w:color w:val="000000"/>
          <w:sz w:val="22"/>
          <w:szCs w:val="22"/>
        </w:rPr>
        <w:t>Ultrapassada a fase de habilitação e abertas as propostas, não cabe desclassificar o licitante por motivo relacionado com a habilitação, salvo em razão de fatos supervenientes ou só conhecidos após o julgamento.</w:t>
      </w:r>
    </w:p>
    <w:p w14:paraId="595AC54D" w14:textId="77777777" w:rsidR="004E1250" w:rsidRPr="00594EFB" w:rsidRDefault="004E1250" w:rsidP="00594EFB">
      <w:pPr>
        <w:pStyle w:val="PADRO"/>
        <w:keepNext w:val="0"/>
        <w:widowControl/>
        <w:numPr>
          <w:ilvl w:val="1"/>
          <w:numId w:val="1"/>
        </w:numPr>
        <w:tabs>
          <w:tab w:val="left" w:pos="851"/>
        </w:tabs>
        <w:spacing w:before="120" w:after="120"/>
        <w:ind w:left="284" w:firstLine="0"/>
        <w:rPr>
          <w:rFonts w:ascii="Cambria" w:hAnsi="Cambria"/>
          <w:color w:val="000000"/>
          <w:sz w:val="22"/>
          <w:szCs w:val="22"/>
        </w:rPr>
      </w:pPr>
      <w:r w:rsidRPr="00594EFB">
        <w:rPr>
          <w:rFonts w:ascii="Cambria" w:hAnsi="Cambria"/>
          <w:color w:val="000000"/>
          <w:sz w:val="22"/>
          <w:szCs w:val="22"/>
        </w:rPr>
        <w:t>As propostas de preços dos licitantes habilitados serão então julgadas, conforme item próprio deste Instrumento Convocatório.</w:t>
      </w:r>
    </w:p>
    <w:p w14:paraId="0A4FFEB5" w14:textId="77777777" w:rsidR="004E1250" w:rsidRPr="00594EFB" w:rsidRDefault="004E1250" w:rsidP="00594EFB">
      <w:pPr>
        <w:pStyle w:val="PADRO"/>
        <w:keepNext w:val="0"/>
        <w:widowControl/>
        <w:numPr>
          <w:ilvl w:val="1"/>
          <w:numId w:val="1"/>
        </w:numPr>
        <w:tabs>
          <w:tab w:val="left" w:pos="851"/>
        </w:tabs>
        <w:spacing w:before="120" w:after="120"/>
        <w:ind w:left="284" w:firstLine="0"/>
        <w:rPr>
          <w:rFonts w:ascii="Cambria" w:hAnsi="Cambria"/>
          <w:color w:val="000000"/>
          <w:sz w:val="22"/>
          <w:szCs w:val="22"/>
        </w:rPr>
      </w:pPr>
      <w:r w:rsidRPr="00594EFB">
        <w:rPr>
          <w:rFonts w:ascii="Cambria" w:hAnsi="Cambria"/>
          <w:color w:val="000000"/>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14:paraId="39EB102A" w14:textId="77777777" w:rsidR="004E1250" w:rsidRPr="00594EFB" w:rsidRDefault="004E1250" w:rsidP="00594EFB">
      <w:pPr>
        <w:pStyle w:val="PADRO"/>
        <w:keepNext w:val="0"/>
        <w:widowControl/>
        <w:numPr>
          <w:ilvl w:val="1"/>
          <w:numId w:val="1"/>
        </w:numPr>
        <w:tabs>
          <w:tab w:val="left" w:pos="851"/>
        </w:tabs>
        <w:spacing w:before="120" w:after="120"/>
        <w:ind w:left="284" w:firstLine="0"/>
        <w:rPr>
          <w:rFonts w:ascii="Cambria" w:hAnsi="Cambria"/>
          <w:color w:val="000000"/>
          <w:sz w:val="22"/>
          <w:szCs w:val="22"/>
        </w:rPr>
      </w:pPr>
      <w:r w:rsidRPr="00594EFB">
        <w:rPr>
          <w:rFonts w:ascii="Cambria" w:hAnsi="Cambria"/>
          <w:color w:val="000000"/>
          <w:sz w:val="22"/>
          <w:szCs w:val="22"/>
        </w:rPr>
        <w:t>Em todos os atos públicos, serão lavradas atas circunstanciadas, assinadas pelos membros da Comissão e pelos representantes credenciados e licitantes presentes.</w:t>
      </w:r>
    </w:p>
    <w:p w14:paraId="09D7EDC2" w14:textId="77777777" w:rsidR="004E1250" w:rsidRPr="00594EFB" w:rsidRDefault="004E1250" w:rsidP="00594EFB">
      <w:pPr>
        <w:pStyle w:val="PADRO"/>
        <w:keepNext w:val="0"/>
        <w:widowControl/>
        <w:numPr>
          <w:ilvl w:val="1"/>
          <w:numId w:val="1"/>
        </w:numPr>
        <w:tabs>
          <w:tab w:val="left" w:pos="851"/>
        </w:tabs>
        <w:spacing w:before="120" w:after="120"/>
        <w:ind w:left="284" w:firstLine="0"/>
        <w:rPr>
          <w:rFonts w:ascii="Cambria" w:hAnsi="Cambria"/>
          <w:color w:val="000000"/>
          <w:sz w:val="22"/>
          <w:szCs w:val="22"/>
        </w:rPr>
      </w:pPr>
      <w:r w:rsidRPr="00594EFB">
        <w:rPr>
          <w:rFonts w:ascii="Cambria" w:hAnsi="Cambria"/>
          <w:color w:val="000000"/>
          <w:sz w:val="22"/>
          <w:szCs w:val="22"/>
        </w:rPr>
        <w:t>Será considerado inabilitado o licitante que:</w:t>
      </w:r>
    </w:p>
    <w:p w14:paraId="3BC8DE6E" w14:textId="77777777" w:rsidR="004E1250" w:rsidRPr="00594EFB" w:rsidRDefault="004E1250" w:rsidP="00594EFB">
      <w:pPr>
        <w:pStyle w:val="PADRO"/>
        <w:keepNext w:val="0"/>
        <w:widowControl/>
        <w:numPr>
          <w:ilvl w:val="2"/>
          <w:numId w:val="1"/>
        </w:numPr>
        <w:tabs>
          <w:tab w:val="left" w:pos="1276"/>
        </w:tabs>
        <w:spacing w:before="120" w:after="120"/>
        <w:ind w:left="851" w:firstLine="0"/>
        <w:rPr>
          <w:rFonts w:ascii="Cambria" w:hAnsi="Cambria"/>
          <w:color w:val="000000"/>
          <w:sz w:val="22"/>
          <w:szCs w:val="22"/>
        </w:rPr>
      </w:pPr>
      <w:r w:rsidRPr="00594EFB">
        <w:rPr>
          <w:rFonts w:ascii="Cambria" w:hAnsi="Cambria"/>
          <w:color w:val="000000"/>
          <w:sz w:val="22"/>
          <w:szCs w:val="22"/>
        </w:rPr>
        <w:t>Incluir a proposta de preços no Envelope n° 01.</w:t>
      </w:r>
    </w:p>
    <w:p w14:paraId="2409E938" w14:textId="407AD2C2" w:rsidR="004E1250" w:rsidRPr="00594EFB" w:rsidRDefault="004E1250" w:rsidP="00594EFB">
      <w:pPr>
        <w:pStyle w:val="PADRO"/>
        <w:keepNext w:val="0"/>
        <w:widowControl/>
        <w:numPr>
          <w:ilvl w:val="2"/>
          <w:numId w:val="1"/>
        </w:numPr>
        <w:tabs>
          <w:tab w:val="left" w:pos="1276"/>
        </w:tabs>
        <w:spacing w:before="120" w:after="120"/>
        <w:ind w:left="851" w:firstLine="0"/>
        <w:rPr>
          <w:rFonts w:ascii="Cambria" w:hAnsi="Cambria"/>
          <w:color w:val="000000"/>
          <w:sz w:val="22"/>
          <w:szCs w:val="22"/>
        </w:rPr>
      </w:pPr>
      <w:r w:rsidRPr="00594EFB">
        <w:rPr>
          <w:rFonts w:ascii="Cambria" w:hAnsi="Cambria"/>
          <w:color w:val="000000"/>
          <w:sz w:val="22"/>
          <w:szCs w:val="22"/>
        </w:rPr>
        <w:t xml:space="preserve">Não apresentar os documentos exigidos por este Instrumento Convocatório no prazo de validade e/ou devidamente atualizados, ou não comprovar sua habilitação por meio do </w:t>
      </w:r>
      <w:r w:rsidR="00594EFB">
        <w:rPr>
          <w:rFonts w:ascii="Cambria" w:hAnsi="Cambria"/>
          <w:color w:val="000000"/>
          <w:sz w:val="22"/>
          <w:szCs w:val="22"/>
        </w:rPr>
        <w:t>Cadastro de Prestadores de Serviços</w:t>
      </w:r>
      <w:r w:rsidRPr="00594EFB">
        <w:rPr>
          <w:rFonts w:ascii="Cambria" w:hAnsi="Cambria"/>
          <w:color w:val="000000"/>
          <w:sz w:val="22"/>
          <w:szCs w:val="22"/>
        </w:rPr>
        <w:t>, ressalvado o disposto quanto à comprovação da regularidade fiscal das microempresas, empresas de pequeno porte e cooperativas enquadradas no artigo 34 da Lei n° 11.488, de 2007.</w:t>
      </w:r>
    </w:p>
    <w:p w14:paraId="2B44D938" w14:textId="300DE296" w:rsidR="004E1250" w:rsidRPr="00893BCF" w:rsidRDefault="004E1250" w:rsidP="00893BCF">
      <w:pPr>
        <w:pStyle w:val="PADRO"/>
        <w:keepNext w:val="0"/>
        <w:widowControl/>
        <w:numPr>
          <w:ilvl w:val="1"/>
          <w:numId w:val="1"/>
        </w:numPr>
        <w:tabs>
          <w:tab w:val="left" w:pos="851"/>
        </w:tabs>
        <w:spacing w:before="120" w:after="120"/>
        <w:ind w:left="284" w:firstLine="0"/>
        <w:rPr>
          <w:rFonts w:ascii="Cambria" w:hAnsi="Cambria"/>
          <w:color w:val="000000"/>
          <w:sz w:val="22"/>
          <w:szCs w:val="22"/>
        </w:rPr>
      </w:pPr>
      <w:r w:rsidRPr="00893BCF">
        <w:rPr>
          <w:rFonts w:ascii="Cambria" w:hAnsi="Cambria"/>
          <w:color w:val="000000"/>
          <w:sz w:val="22"/>
          <w:szCs w:val="22"/>
        </w:rPr>
        <w:t>Constatada a existência de alguma restrição no que tange à regularidade fiscal e trabalhista de microempresa</w:t>
      </w:r>
      <w:r w:rsidR="00893BCF">
        <w:rPr>
          <w:rFonts w:ascii="Cambria" w:hAnsi="Cambria"/>
          <w:color w:val="000000"/>
          <w:sz w:val="22"/>
          <w:szCs w:val="22"/>
        </w:rPr>
        <w:t xml:space="preserve"> ou</w:t>
      </w:r>
      <w:r w:rsidRPr="00893BCF">
        <w:rPr>
          <w:rFonts w:ascii="Cambria" w:hAnsi="Cambria"/>
          <w:color w:val="000000"/>
          <w:sz w:val="22"/>
          <w:szCs w:val="22"/>
        </w:rPr>
        <w:t xml:space="preserve"> empresa de pequeno porte, a mesma terá o prazo de 5 (cinco) dias úteis para a regularização da documentação, a realização do pagamento ou parcelamento do débito e a emissão de eventuais certidões negativas ou positivas com efeito de certidão negativa. O prazo para regularização fiscal será contado a partir da divulgação do resultado do julgamento das propostas e poderá ser prorrogado por igual período a critério da administração pública, quando requerida pelo licitante, mediante apresentação de justificativa.</w:t>
      </w:r>
    </w:p>
    <w:p w14:paraId="0B4E04F3" w14:textId="77777777" w:rsidR="004E1250" w:rsidRPr="00893BCF" w:rsidRDefault="004E1250" w:rsidP="00893BCF">
      <w:pPr>
        <w:pStyle w:val="PADRO"/>
        <w:keepNext w:val="0"/>
        <w:widowControl/>
        <w:numPr>
          <w:ilvl w:val="2"/>
          <w:numId w:val="1"/>
        </w:numPr>
        <w:tabs>
          <w:tab w:val="left" w:pos="1276"/>
        </w:tabs>
        <w:spacing w:before="120" w:after="120"/>
        <w:ind w:left="851" w:firstLine="0"/>
        <w:rPr>
          <w:rFonts w:ascii="Cambria" w:hAnsi="Cambria"/>
          <w:color w:val="000000"/>
          <w:sz w:val="22"/>
          <w:szCs w:val="22"/>
        </w:rPr>
      </w:pPr>
      <w:r w:rsidRPr="00893BCF">
        <w:rPr>
          <w:rFonts w:ascii="Cambria" w:hAnsi="Cambria"/>
          <w:color w:val="000000"/>
          <w:sz w:val="22"/>
          <w:szCs w:val="22"/>
        </w:rPr>
        <w:t xml:space="preserve">A não regularização fiscal e trabalhista no prazo previsto no subitem anterior acarretará a inabilitação do licitante, sem prejuízo das sanções previstas no art. 87 da Lei nº 8.666, de 1993, sendo facultado à administração pública convocar os licitantes remanescentes, na ordem de classificação, ou revogar a licitação. </w:t>
      </w:r>
    </w:p>
    <w:p w14:paraId="4B209C51" w14:textId="6FCC390D" w:rsidR="004E1250" w:rsidRPr="00893BCF" w:rsidRDefault="004E1250" w:rsidP="00893BCF">
      <w:pPr>
        <w:pStyle w:val="PADRO"/>
        <w:keepNext w:val="0"/>
        <w:widowControl/>
        <w:numPr>
          <w:ilvl w:val="1"/>
          <w:numId w:val="1"/>
        </w:numPr>
        <w:tabs>
          <w:tab w:val="left" w:pos="851"/>
        </w:tabs>
        <w:spacing w:before="120" w:after="120"/>
        <w:ind w:left="284" w:firstLine="0"/>
        <w:rPr>
          <w:rFonts w:ascii="Cambria" w:hAnsi="Cambria"/>
          <w:color w:val="000000"/>
          <w:sz w:val="22"/>
          <w:szCs w:val="22"/>
        </w:rPr>
      </w:pPr>
      <w:r w:rsidRPr="00893BCF">
        <w:rPr>
          <w:rFonts w:ascii="Cambria" w:hAnsi="Cambria"/>
          <w:color w:val="000000"/>
          <w:sz w:val="22"/>
          <w:szCs w:val="22"/>
        </w:rPr>
        <w:t>Como condição para a aplicação do tratamento diferenciado previsto na Lei Complementar n</w:t>
      </w:r>
      <w:r w:rsidR="00893BCF">
        <w:rPr>
          <w:rFonts w:ascii="Cambria" w:hAnsi="Cambria"/>
          <w:color w:val="000000"/>
          <w:sz w:val="22"/>
          <w:szCs w:val="22"/>
        </w:rPr>
        <w:t>º</w:t>
      </w:r>
      <w:r w:rsidRPr="00893BCF">
        <w:rPr>
          <w:rFonts w:ascii="Cambria" w:hAnsi="Cambria"/>
          <w:color w:val="000000"/>
          <w:sz w:val="22"/>
          <w:szCs w:val="22"/>
        </w:rPr>
        <w:t xml:space="preserve"> 123/2006, a Comissão de Licitação poderá realizar consultas e diligências para verificar se o somatório dos valores das ordens bancárias recebidas pela ME/EPP, no exercício anterior, </w:t>
      </w:r>
      <w:r w:rsidRPr="00893BCF">
        <w:rPr>
          <w:rFonts w:ascii="Cambria" w:hAnsi="Cambria"/>
          <w:color w:val="000000"/>
          <w:sz w:val="22"/>
          <w:szCs w:val="22"/>
        </w:rPr>
        <w:lastRenderedPageBreak/>
        <w:t>extrapola o limite previsto no artigo 3°, inciso II, da referida Lei, ou o limite proporcional de que trata o artigo 3°, §2°, do mesmo diploma, em caso de início de atividade no exercício considerado.</w:t>
      </w:r>
    </w:p>
    <w:p w14:paraId="3D19B88D" w14:textId="77777777" w:rsidR="004E1250" w:rsidRPr="00893BCF" w:rsidRDefault="004E1250" w:rsidP="00893BCF">
      <w:pPr>
        <w:pStyle w:val="PADRO"/>
        <w:keepNext w:val="0"/>
        <w:widowControl/>
        <w:numPr>
          <w:ilvl w:val="2"/>
          <w:numId w:val="1"/>
        </w:numPr>
        <w:tabs>
          <w:tab w:val="left" w:pos="1276"/>
        </w:tabs>
        <w:spacing w:before="120" w:after="120"/>
        <w:ind w:left="851" w:firstLine="0"/>
        <w:rPr>
          <w:rFonts w:ascii="Cambria" w:hAnsi="Cambria"/>
          <w:color w:val="000000"/>
          <w:sz w:val="22"/>
          <w:szCs w:val="22"/>
        </w:rPr>
      </w:pPr>
      <w:r w:rsidRPr="00893BCF">
        <w:rPr>
          <w:rFonts w:ascii="Cambria" w:hAnsi="Cambria"/>
          <w:color w:val="000000"/>
          <w:sz w:val="22"/>
          <w:szCs w:val="22"/>
        </w:rPr>
        <w:t xml:space="preserve"> 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1EC9CCFF" w14:textId="77777777" w:rsidR="004E1250" w:rsidRPr="00893BCF" w:rsidRDefault="004E1250" w:rsidP="00893BCF">
      <w:pPr>
        <w:pStyle w:val="PADRO"/>
        <w:keepNext w:val="0"/>
        <w:widowControl/>
        <w:numPr>
          <w:ilvl w:val="2"/>
          <w:numId w:val="1"/>
        </w:numPr>
        <w:tabs>
          <w:tab w:val="left" w:pos="1276"/>
        </w:tabs>
        <w:spacing w:before="120" w:after="120"/>
        <w:ind w:left="851" w:firstLine="0"/>
        <w:rPr>
          <w:rFonts w:ascii="Cambria" w:hAnsi="Cambria"/>
          <w:color w:val="000000"/>
          <w:sz w:val="22"/>
          <w:szCs w:val="22"/>
        </w:rPr>
      </w:pPr>
      <w:r w:rsidRPr="00893BCF">
        <w:rPr>
          <w:rFonts w:ascii="Cambria" w:hAnsi="Cambria"/>
          <w:color w:val="000000"/>
          <w:sz w:val="22"/>
          <w:szCs w:val="22"/>
        </w:rPr>
        <w:t>A participação em licitação na condição de microempresa ou empresa de pequeno porte, sem que haja o enquadramento nessas categorias, ensejará a aplicação das sanções previstas em Lei e a não-aplicação, na presente licitação, dos benefícios decorrentes dessa qualificação.</w:t>
      </w:r>
    </w:p>
    <w:p w14:paraId="3ECA08F6" w14:textId="77777777" w:rsidR="004E1250" w:rsidRPr="00893BCF" w:rsidRDefault="004E1250" w:rsidP="00893BCF">
      <w:pPr>
        <w:pStyle w:val="PADRO"/>
        <w:keepNext w:val="0"/>
        <w:widowControl/>
        <w:numPr>
          <w:ilvl w:val="1"/>
          <w:numId w:val="1"/>
        </w:numPr>
        <w:tabs>
          <w:tab w:val="left" w:pos="851"/>
        </w:tabs>
        <w:spacing w:before="120" w:after="120"/>
        <w:ind w:left="284" w:firstLine="0"/>
        <w:rPr>
          <w:rFonts w:ascii="Cambria" w:hAnsi="Cambria"/>
          <w:color w:val="000000"/>
          <w:sz w:val="22"/>
          <w:szCs w:val="22"/>
        </w:rPr>
      </w:pPr>
      <w:r w:rsidRPr="00893BCF">
        <w:rPr>
          <w:rFonts w:ascii="Cambria" w:hAnsi="Cambria"/>
          <w:color w:val="000000"/>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14:paraId="480D7A7D" w14:textId="77777777" w:rsidR="004E1250" w:rsidRPr="00893BCF" w:rsidRDefault="004E1250" w:rsidP="00893BCF">
      <w:pPr>
        <w:numPr>
          <w:ilvl w:val="0"/>
          <w:numId w:val="1"/>
        </w:numPr>
        <w:tabs>
          <w:tab w:val="left" w:pos="426"/>
        </w:tabs>
        <w:spacing w:before="120" w:after="120" w:line="276" w:lineRule="auto"/>
        <w:ind w:left="0" w:firstLine="0"/>
        <w:jc w:val="both"/>
        <w:rPr>
          <w:rFonts w:ascii="Cambria" w:hAnsi="Cambria" w:cs="Arial"/>
          <w:b/>
          <w:sz w:val="22"/>
          <w:szCs w:val="22"/>
        </w:rPr>
      </w:pPr>
      <w:r w:rsidRPr="00893BCF">
        <w:rPr>
          <w:rFonts w:ascii="Cambria" w:hAnsi="Cambria" w:cs="Arial"/>
          <w:b/>
          <w:sz w:val="22"/>
          <w:szCs w:val="22"/>
        </w:rPr>
        <w:t>DO JULGAMENTO DAS PROPOSTAS</w:t>
      </w:r>
    </w:p>
    <w:p w14:paraId="4820E9DF" w14:textId="079ADD0B" w:rsidR="004E1250" w:rsidRPr="004C76A8" w:rsidRDefault="004E1250" w:rsidP="004C76A8">
      <w:pPr>
        <w:pStyle w:val="PADRO"/>
        <w:keepNext w:val="0"/>
        <w:widowControl/>
        <w:numPr>
          <w:ilvl w:val="1"/>
          <w:numId w:val="1"/>
        </w:numPr>
        <w:tabs>
          <w:tab w:val="left" w:pos="993"/>
        </w:tabs>
        <w:spacing w:before="120" w:after="120"/>
        <w:ind w:left="426" w:firstLine="0"/>
        <w:rPr>
          <w:rFonts w:ascii="Cambria" w:hAnsi="Cambria"/>
          <w:color w:val="000000"/>
          <w:sz w:val="22"/>
          <w:szCs w:val="22"/>
        </w:rPr>
      </w:pPr>
      <w:r w:rsidRPr="004C76A8">
        <w:rPr>
          <w:rFonts w:ascii="Cambria" w:hAnsi="Cambria"/>
          <w:color w:val="000000"/>
          <w:sz w:val="22"/>
          <w:szCs w:val="22"/>
        </w:rPr>
        <w:t>O critério de julgamento será o menor preço global.</w:t>
      </w:r>
    </w:p>
    <w:p w14:paraId="31B8EF66" w14:textId="77777777" w:rsidR="004E1250" w:rsidRPr="00D34695" w:rsidRDefault="004E1250" w:rsidP="004E1250">
      <w:pPr>
        <w:pStyle w:val="PargrafodaLista"/>
        <w:numPr>
          <w:ilvl w:val="0"/>
          <w:numId w:val="2"/>
        </w:numPr>
        <w:spacing w:before="120" w:after="120" w:line="276" w:lineRule="auto"/>
        <w:jc w:val="both"/>
        <w:rPr>
          <w:rFonts w:ascii="Arial" w:hAnsi="Arial" w:cs="Arial"/>
          <w:b/>
          <w:vanish/>
          <w:sz w:val="20"/>
        </w:rPr>
      </w:pPr>
    </w:p>
    <w:p w14:paraId="1EC4D84D" w14:textId="77777777" w:rsidR="004E1250" w:rsidRPr="00D34695" w:rsidRDefault="004E1250" w:rsidP="004E1250">
      <w:pPr>
        <w:pStyle w:val="PargrafodaLista"/>
        <w:numPr>
          <w:ilvl w:val="0"/>
          <w:numId w:val="2"/>
        </w:numPr>
        <w:spacing w:before="120" w:after="120" w:line="276" w:lineRule="auto"/>
        <w:jc w:val="both"/>
        <w:rPr>
          <w:rFonts w:ascii="Arial" w:hAnsi="Arial" w:cs="Arial"/>
          <w:b/>
          <w:vanish/>
          <w:sz w:val="20"/>
        </w:rPr>
      </w:pPr>
    </w:p>
    <w:p w14:paraId="00AAB6F3" w14:textId="77777777" w:rsidR="004E1250" w:rsidRPr="00D34695" w:rsidRDefault="004E1250" w:rsidP="004E1250">
      <w:pPr>
        <w:pStyle w:val="PargrafodaLista"/>
        <w:numPr>
          <w:ilvl w:val="0"/>
          <w:numId w:val="2"/>
        </w:numPr>
        <w:spacing w:before="120" w:after="120" w:line="276" w:lineRule="auto"/>
        <w:jc w:val="both"/>
        <w:rPr>
          <w:rFonts w:ascii="Arial" w:hAnsi="Arial" w:cs="Arial"/>
          <w:b/>
          <w:vanish/>
          <w:sz w:val="20"/>
        </w:rPr>
      </w:pPr>
    </w:p>
    <w:p w14:paraId="30394BDD" w14:textId="77777777" w:rsidR="004E1250" w:rsidRPr="00D34695" w:rsidRDefault="004E1250" w:rsidP="004E1250">
      <w:pPr>
        <w:pStyle w:val="PargrafodaLista"/>
        <w:numPr>
          <w:ilvl w:val="0"/>
          <w:numId w:val="2"/>
        </w:numPr>
        <w:spacing w:before="120" w:after="120" w:line="276" w:lineRule="auto"/>
        <w:jc w:val="both"/>
        <w:rPr>
          <w:rFonts w:ascii="Arial" w:hAnsi="Arial" w:cs="Arial"/>
          <w:b/>
          <w:vanish/>
          <w:sz w:val="20"/>
        </w:rPr>
      </w:pPr>
    </w:p>
    <w:p w14:paraId="212030FC" w14:textId="77777777" w:rsidR="004E1250" w:rsidRPr="00D34695" w:rsidRDefault="004E1250" w:rsidP="004E1250">
      <w:pPr>
        <w:pStyle w:val="PargrafodaLista"/>
        <w:numPr>
          <w:ilvl w:val="0"/>
          <w:numId w:val="2"/>
        </w:numPr>
        <w:spacing w:before="120" w:after="120" w:line="276" w:lineRule="auto"/>
        <w:jc w:val="both"/>
        <w:rPr>
          <w:rFonts w:ascii="Arial" w:hAnsi="Arial" w:cs="Arial"/>
          <w:b/>
          <w:vanish/>
          <w:sz w:val="20"/>
        </w:rPr>
      </w:pPr>
    </w:p>
    <w:p w14:paraId="6B03EE67" w14:textId="77777777" w:rsidR="004E1250" w:rsidRPr="00D34695" w:rsidRDefault="004E1250" w:rsidP="004E1250">
      <w:pPr>
        <w:pStyle w:val="PargrafodaLista"/>
        <w:numPr>
          <w:ilvl w:val="0"/>
          <w:numId w:val="2"/>
        </w:numPr>
        <w:spacing w:before="120" w:after="120" w:line="276" w:lineRule="auto"/>
        <w:jc w:val="both"/>
        <w:rPr>
          <w:rFonts w:ascii="Arial" w:hAnsi="Arial" w:cs="Arial"/>
          <w:b/>
          <w:vanish/>
          <w:sz w:val="20"/>
        </w:rPr>
      </w:pPr>
    </w:p>
    <w:p w14:paraId="10DDC61E" w14:textId="77777777" w:rsidR="004E1250" w:rsidRPr="00D34695" w:rsidRDefault="004E1250" w:rsidP="004E1250">
      <w:pPr>
        <w:pStyle w:val="PargrafodaLista"/>
        <w:numPr>
          <w:ilvl w:val="0"/>
          <w:numId w:val="2"/>
        </w:numPr>
        <w:spacing w:before="120" w:after="120" w:line="276" w:lineRule="auto"/>
        <w:jc w:val="both"/>
        <w:rPr>
          <w:rFonts w:ascii="Arial" w:hAnsi="Arial" w:cs="Arial"/>
          <w:b/>
          <w:vanish/>
          <w:sz w:val="20"/>
        </w:rPr>
      </w:pPr>
    </w:p>
    <w:p w14:paraId="27061CEE" w14:textId="77777777" w:rsidR="004E1250" w:rsidRPr="00D34695" w:rsidRDefault="004E1250" w:rsidP="004E1250">
      <w:pPr>
        <w:pStyle w:val="PargrafodaLista"/>
        <w:numPr>
          <w:ilvl w:val="0"/>
          <w:numId w:val="2"/>
        </w:numPr>
        <w:spacing w:before="120" w:after="120" w:line="276" w:lineRule="auto"/>
        <w:jc w:val="both"/>
        <w:rPr>
          <w:rFonts w:ascii="Arial" w:hAnsi="Arial" w:cs="Arial"/>
          <w:b/>
          <w:vanish/>
          <w:sz w:val="20"/>
        </w:rPr>
      </w:pPr>
    </w:p>
    <w:p w14:paraId="30909A7F" w14:textId="77777777" w:rsidR="004E1250" w:rsidRPr="00D34695" w:rsidRDefault="004E1250" w:rsidP="004E1250">
      <w:pPr>
        <w:pStyle w:val="PargrafodaLista"/>
        <w:numPr>
          <w:ilvl w:val="0"/>
          <w:numId w:val="2"/>
        </w:numPr>
        <w:spacing w:before="120" w:after="120" w:line="276" w:lineRule="auto"/>
        <w:jc w:val="both"/>
        <w:rPr>
          <w:rFonts w:ascii="Arial" w:hAnsi="Arial" w:cs="Arial"/>
          <w:b/>
          <w:vanish/>
          <w:sz w:val="20"/>
        </w:rPr>
      </w:pPr>
    </w:p>
    <w:p w14:paraId="3683D147" w14:textId="77777777" w:rsidR="004E1250" w:rsidRPr="00D34695" w:rsidRDefault="004E1250" w:rsidP="004E1250">
      <w:pPr>
        <w:pStyle w:val="PargrafodaLista"/>
        <w:numPr>
          <w:ilvl w:val="0"/>
          <w:numId w:val="2"/>
        </w:numPr>
        <w:spacing w:before="120" w:after="120" w:line="276" w:lineRule="auto"/>
        <w:jc w:val="both"/>
        <w:rPr>
          <w:rFonts w:ascii="Arial" w:hAnsi="Arial" w:cs="Arial"/>
          <w:b/>
          <w:vanish/>
          <w:sz w:val="20"/>
        </w:rPr>
      </w:pPr>
    </w:p>
    <w:p w14:paraId="7A007425" w14:textId="77777777" w:rsidR="004E1250" w:rsidRPr="00D34695" w:rsidRDefault="004E1250" w:rsidP="004E1250">
      <w:pPr>
        <w:pStyle w:val="PargrafodaLista"/>
        <w:numPr>
          <w:ilvl w:val="1"/>
          <w:numId w:val="2"/>
        </w:numPr>
        <w:spacing w:before="120" w:after="120" w:line="276" w:lineRule="auto"/>
        <w:jc w:val="both"/>
        <w:rPr>
          <w:rFonts w:ascii="Arial" w:hAnsi="Arial" w:cs="Arial"/>
          <w:vanish/>
          <w:sz w:val="20"/>
        </w:rPr>
      </w:pPr>
    </w:p>
    <w:p w14:paraId="7E74AA18" w14:textId="77777777" w:rsidR="004E1250" w:rsidRPr="004C76A8" w:rsidRDefault="004E1250" w:rsidP="004C76A8">
      <w:pPr>
        <w:pStyle w:val="PADRO"/>
        <w:keepNext w:val="0"/>
        <w:widowControl/>
        <w:numPr>
          <w:ilvl w:val="1"/>
          <w:numId w:val="1"/>
        </w:numPr>
        <w:tabs>
          <w:tab w:val="left" w:pos="993"/>
        </w:tabs>
        <w:spacing w:before="120" w:after="120"/>
        <w:ind w:left="426" w:firstLine="0"/>
        <w:rPr>
          <w:rFonts w:ascii="Cambria" w:hAnsi="Cambria"/>
          <w:color w:val="000000"/>
          <w:sz w:val="22"/>
          <w:szCs w:val="22"/>
        </w:rPr>
      </w:pPr>
      <w:r w:rsidRPr="004C76A8">
        <w:rPr>
          <w:rFonts w:ascii="Cambria" w:hAnsi="Cambria"/>
          <w:color w:val="000000"/>
          <w:sz w:val="22"/>
          <w:szCs w:val="22"/>
        </w:rPr>
        <w:t>Na data da abertura dos envelopes contendo as propostas, serão rubricados os documentos pelos membros da Comissão de Licitação e pelos representantes legais das entidades licitantes. A Comissão, caso julgue necessário, poderá suspender a reunião para análise das mesmas.</w:t>
      </w:r>
    </w:p>
    <w:p w14:paraId="5CAE6842" w14:textId="77777777" w:rsidR="004E1250" w:rsidRPr="004C76A8" w:rsidRDefault="004E1250" w:rsidP="004C76A8">
      <w:pPr>
        <w:pStyle w:val="PADRO"/>
        <w:keepNext w:val="0"/>
        <w:widowControl/>
        <w:numPr>
          <w:ilvl w:val="1"/>
          <w:numId w:val="1"/>
        </w:numPr>
        <w:tabs>
          <w:tab w:val="left" w:pos="993"/>
        </w:tabs>
        <w:spacing w:before="120" w:after="120"/>
        <w:ind w:left="426" w:firstLine="0"/>
        <w:rPr>
          <w:rFonts w:ascii="Cambria" w:hAnsi="Cambria"/>
          <w:color w:val="000000"/>
          <w:sz w:val="22"/>
          <w:szCs w:val="22"/>
        </w:rPr>
      </w:pPr>
      <w:r w:rsidRPr="004C76A8">
        <w:rPr>
          <w:rFonts w:ascii="Cambria" w:hAnsi="Cambria"/>
          <w:color w:val="000000"/>
          <w:sz w:val="22"/>
          <w:szCs w:val="22"/>
        </w:rPr>
        <w:t>A Comissão de Licitação verificará as propostas apresentadas, desclassificando desde logo aquelas que não estejam em conformidade com os requisitos estabelecidos neste Edital.</w:t>
      </w:r>
    </w:p>
    <w:p w14:paraId="29E28A76" w14:textId="77777777" w:rsidR="004E1250" w:rsidRPr="004C76A8" w:rsidRDefault="004E1250" w:rsidP="004C76A8">
      <w:pPr>
        <w:pStyle w:val="PADRO"/>
        <w:keepNext w:val="0"/>
        <w:widowControl/>
        <w:numPr>
          <w:ilvl w:val="1"/>
          <w:numId w:val="1"/>
        </w:numPr>
        <w:tabs>
          <w:tab w:val="left" w:pos="993"/>
        </w:tabs>
        <w:spacing w:before="120" w:after="120"/>
        <w:ind w:left="426" w:firstLine="0"/>
        <w:rPr>
          <w:rFonts w:ascii="Cambria" w:hAnsi="Cambria"/>
          <w:color w:val="000000"/>
          <w:sz w:val="22"/>
          <w:szCs w:val="22"/>
        </w:rPr>
      </w:pPr>
      <w:r w:rsidRPr="004C76A8">
        <w:rPr>
          <w:rFonts w:ascii="Cambria" w:hAnsi="Cambria"/>
          <w:color w:val="000000"/>
          <w:sz w:val="22"/>
          <w:szCs w:val="22"/>
        </w:rPr>
        <w:t>Não será considerada qualquer oferta ou vantagem não prevista neste Edital, para efeito de julgamento da proposta.</w:t>
      </w:r>
    </w:p>
    <w:p w14:paraId="72E6AC94" w14:textId="77777777" w:rsidR="004E1250" w:rsidRPr="004C76A8" w:rsidRDefault="004E1250" w:rsidP="004C76A8">
      <w:pPr>
        <w:pStyle w:val="PADRO"/>
        <w:keepNext w:val="0"/>
        <w:widowControl/>
        <w:numPr>
          <w:ilvl w:val="1"/>
          <w:numId w:val="1"/>
        </w:numPr>
        <w:tabs>
          <w:tab w:val="left" w:pos="993"/>
        </w:tabs>
        <w:spacing w:before="120" w:after="120"/>
        <w:ind w:left="426" w:firstLine="0"/>
        <w:rPr>
          <w:rFonts w:ascii="Cambria" w:hAnsi="Cambria"/>
          <w:color w:val="000000"/>
          <w:sz w:val="22"/>
          <w:szCs w:val="22"/>
        </w:rPr>
      </w:pPr>
      <w:r w:rsidRPr="004C76A8">
        <w:rPr>
          <w:rFonts w:ascii="Cambria" w:hAnsi="Cambria"/>
          <w:color w:val="000000"/>
          <w:sz w:val="22"/>
          <w:szCs w:val="22"/>
        </w:rPr>
        <w:t xml:space="preserve">As propostas serão classificadas em ordem crescente de preços propostos. </w:t>
      </w:r>
    </w:p>
    <w:p w14:paraId="16779032" w14:textId="201592E5" w:rsidR="004E1250" w:rsidRPr="004C76A8" w:rsidRDefault="004E1250" w:rsidP="004C76A8">
      <w:pPr>
        <w:pStyle w:val="PADRO"/>
        <w:keepNext w:val="0"/>
        <w:widowControl/>
        <w:numPr>
          <w:ilvl w:val="1"/>
          <w:numId w:val="1"/>
        </w:numPr>
        <w:tabs>
          <w:tab w:val="left" w:pos="993"/>
        </w:tabs>
        <w:spacing w:before="120" w:after="120"/>
        <w:ind w:left="426" w:firstLine="0"/>
        <w:rPr>
          <w:rFonts w:ascii="Cambria" w:hAnsi="Cambria"/>
          <w:color w:val="000000"/>
          <w:sz w:val="22"/>
          <w:szCs w:val="22"/>
        </w:rPr>
      </w:pPr>
      <w:r w:rsidRPr="004C76A8">
        <w:rPr>
          <w:rFonts w:ascii="Cambria" w:hAnsi="Cambria"/>
          <w:color w:val="000000"/>
          <w:sz w:val="22"/>
          <w:szCs w:val="22"/>
        </w:rPr>
        <w:t xml:space="preserve">A Comissão de Licitação verificará o porte das empresas licitantes classificadas. Havendo microempresas, empresas de pequeno porte, proceder-se-á à comparação com os valores da primeira colocada, se esta for empresa de maior porte, para o fim de aplicar-se o disposto nos </w:t>
      </w:r>
      <w:proofErr w:type="spellStart"/>
      <w:r w:rsidRPr="004C76A8">
        <w:rPr>
          <w:rFonts w:ascii="Cambria" w:hAnsi="Cambria"/>
          <w:color w:val="000000"/>
          <w:sz w:val="22"/>
          <w:szCs w:val="22"/>
        </w:rPr>
        <w:t>arts</w:t>
      </w:r>
      <w:proofErr w:type="spellEnd"/>
      <w:r w:rsidRPr="004C76A8">
        <w:rPr>
          <w:rFonts w:ascii="Cambria" w:hAnsi="Cambria"/>
          <w:color w:val="000000"/>
          <w:sz w:val="22"/>
          <w:szCs w:val="22"/>
        </w:rPr>
        <w:t>. 44 e 45 da LC nº 123, de 2006, regulamentada pelo Decreto nº 8.538, de 2015.</w:t>
      </w:r>
    </w:p>
    <w:p w14:paraId="03E38D55" w14:textId="1618F426" w:rsidR="004E1250" w:rsidRPr="004C76A8" w:rsidRDefault="004E1250" w:rsidP="004C76A8">
      <w:pPr>
        <w:pStyle w:val="PADRO"/>
        <w:keepNext w:val="0"/>
        <w:widowControl/>
        <w:numPr>
          <w:ilvl w:val="2"/>
          <w:numId w:val="1"/>
        </w:numPr>
        <w:tabs>
          <w:tab w:val="left" w:pos="1276"/>
        </w:tabs>
        <w:spacing w:before="120" w:after="120"/>
        <w:ind w:left="851" w:firstLine="0"/>
        <w:rPr>
          <w:rFonts w:ascii="Cambria" w:hAnsi="Cambria"/>
          <w:color w:val="000000"/>
          <w:sz w:val="22"/>
          <w:szCs w:val="22"/>
        </w:rPr>
      </w:pPr>
      <w:r w:rsidRPr="004C76A8">
        <w:rPr>
          <w:rFonts w:ascii="Cambria" w:hAnsi="Cambria"/>
          <w:color w:val="000000"/>
          <w:sz w:val="22"/>
          <w:szCs w:val="22"/>
        </w:rPr>
        <w:t>Nessas condições, as propostas de microempresas, empresas de pequeno porte que se encontrarem na faixa de até 10% (dez por cento) acima da proposta de menor preço serão consideradas empatadas com a primeira colocada.</w:t>
      </w:r>
    </w:p>
    <w:p w14:paraId="4BB1AE13" w14:textId="6B8D162C" w:rsidR="004E1250" w:rsidRPr="004C76A8" w:rsidRDefault="004E1250" w:rsidP="004C76A8">
      <w:pPr>
        <w:pStyle w:val="PADRO"/>
        <w:keepNext w:val="0"/>
        <w:widowControl/>
        <w:numPr>
          <w:ilvl w:val="2"/>
          <w:numId w:val="1"/>
        </w:numPr>
        <w:tabs>
          <w:tab w:val="left" w:pos="1276"/>
        </w:tabs>
        <w:spacing w:before="120" w:after="120"/>
        <w:ind w:left="851" w:firstLine="0"/>
        <w:rPr>
          <w:rFonts w:ascii="Cambria" w:hAnsi="Cambria"/>
          <w:color w:val="000000"/>
          <w:sz w:val="22"/>
          <w:szCs w:val="22"/>
        </w:rPr>
      </w:pPr>
      <w:r w:rsidRPr="004C76A8">
        <w:rPr>
          <w:rFonts w:ascii="Cambria" w:hAnsi="Cambria"/>
          <w:color w:val="000000"/>
          <w:sz w:val="22"/>
          <w:szCs w:val="22"/>
        </w:rPr>
        <w:t xml:space="preserve">A melhor classificada nos termos do item anterior terá o direito de encaminhar uma última oferta para desempate, obrigatoriamente em valor inferior ao da primeira colocada, no prazo de </w:t>
      </w:r>
      <w:r w:rsidR="004C76A8">
        <w:rPr>
          <w:rFonts w:ascii="Cambria" w:hAnsi="Cambria"/>
          <w:color w:val="000000"/>
          <w:sz w:val="22"/>
          <w:szCs w:val="22"/>
        </w:rPr>
        <w:t xml:space="preserve">10 </w:t>
      </w:r>
      <w:r w:rsidRPr="004C76A8">
        <w:rPr>
          <w:rFonts w:ascii="Cambria" w:hAnsi="Cambria"/>
          <w:color w:val="000000"/>
          <w:sz w:val="22"/>
          <w:szCs w:val="22"/>
        </w:rPr>
        <w:t>(</w:t>
      </w:r>
      <w:r w:rsidR="004C76A8">
        <w:rPr>
          <w:rFonts w:ascii="Cambria" w:hAnsi="Cambria"/>
          <w:color w:val="000000"/>
          <w:sz w:val="22"/>
          <w:szCs w:val="22"/>
        </w:rPr>
        <w:t>dez</w:t>
      </w:r>
      <w:r w:rsidRPr="004C76A8">
        <w:rPr>
          <w:rFonts w:ascii="Cambria" w:hAnsi="Cambria"/>
          <w:color w:val="000000"/>
          <w:sz w:val="22"/>
          <w:szCs w:val="22"/>
        </w:rPr>
        <w:t xml:space="preserve">) minutos, caso esteja presente na sessão ou no prazo de </w:t>
      </w:r>
      <w:r w:rsidR="004C76A8">
        <w:rPr>
          <w:rFonts w:ascii="Cambria" w:hAnsi="Cambria"/>
          <w:color w:val="000000"/>
          <w:sz w:val="22"/>
          <w:szCs w:val="22"/>
        </w:rPr>
        <w:t xml:space="preserve">02 </w:t>
      </w:r>
      <w:r w:rsidRPr="004C76A8">
        <w:rPr>
          <w:rFonts w:ascii="Cambria" w:hAnsi="Cambria"/>
          <w:color w:val="000000"/>
          <w:sz w:val="22"/>
          <w:szCs w:val="22"/>
        </w:rPr>
        <w:t>(</w:t>
      </w:r>
      <w:r w:rsidR="004C76A8">
        <w:rPr>
          <w:rFonts w:ascii="Cambria" w:hAnsi="Cambria"/>
          <w:color w:val="000000"/>
          <w:sz w:val="22"/>
          <w:szCs w:val="22"/>
        </w:rPr>
        <w:t>dois</w:t>
      </w:r>
      <w:r w:rsidRPr="004C76A8">
        <w:rPr>
          <w:rFonts w:ascii="Cambria" w:hAnsi="Cambria"/>
          <w:color w:val="000000"/>
          <w:sz w:val="22"/>
          <w:szCs w:val="22"/>
        </w:rPr>
        <w:t xml:space="preserve">) dias, contados da comunicação da Comissão de Licitação, na hipótese de ausência. Neste </w:t>
      </w:r>
      <w:r w:rsidRPr="004C76A8">
        <w:rPr>
          <w:rFonts w:ascii="Cambria" w:hAnsi="Cambria"/>
          <w:color w:val="000000"/>
          <w:sz w:val="22"/>
          <w:szCs w:val="22"/>
        </w:rPr>
        <w:lastRenderedPageBreak/>
        <w:t>caso, a oferta deverá ser escrita e assinada para posterior inclusão nos autos do processo licitatório.</w:t>
      </w:r>
    </w:p>
    <w:p w14:paraId="7A6FF194" w14:textId="6AFB8B18" w:rsidR="004E1250" w:rsidRPr="004C76A8" w:rsidRDefault="004E1250" w:rsidP="004C76A8">
      <w:pPr>
        <w:pStyle w:val="PADRO"/>
        <w:keepNext w:val="0"/>
        <w:widowControl/>
        <w:numPr>
          <w:ilvl w:val="2"/>
          <w:numId w:val="1"/>
        </w:numPr>
        <w:tabs>
          <w:tab w:val="left" w:pos="1276"/>
        </w:tabs>
        <w:spacing w:before="120" w:after="120"/>
        <w:ind w:left="851" w:firstLine="0"/>
        <w:rPr>
          <w:rFonts w:ascii="Cambria" w:hAnsi="Cambria"/>
          <w:color w:val="000000"/>
          <w:sz w:val="22"/>
          <w:szCs w:val="22"/>
        </w:rPr>
      </w:pPr>
      <w:r w:rsidRPr="004C76A8">
        <w:rPr>
          <w:rFonts w:ascii="Cambria" w:hAnsi="Cambria"/>
          <w:color w:val="000000"/>
          <w:sz w:val="22"/>
          <w:szCs w:val="22"/>
        </w:rPr>
        <w:t>Caso a microempresa</w:t>
      </w:r>
      <w:r w:rsidR="004C76A8">
        <w:rPr>
          <w:rFonts w:ascii="Cambria" w:hAnsi="Cambria"/>
          <w:color w:val="000000"/>
          <w:sz w:val="22"/>
          <w:szCs w:val="22"/>
        </w:rPr>
        <w:t xml:space="preserve"> ou </w:t>
      </w:r>
      <w:r w:rsidRPr="004C76A8">
        <w:rPr>
          <w:rFonts w:ascii="Cambria" w:hAnsi="Cambria"/>
          <w:color w:val="000000"/>
          <w:sz w:val="22"/>
          <w:szCs w:val="22"/>
        </w:rPr>
        <w:t>empresa de pequeno porte melhor classificada desista ou não se manifeste no prazo estabelecido, serão convocadas as demais licitantes microempresas, empresas de pequeno porte que se encontrem naquele intervalo de 10% (dez por cento), na ordem de classificação, para o exercício do mesmo direito, nos mesmos prazos estabelecidos no subitem anterior.</w:t>
      </w:r>
    </w:p>
    <w:p w14:paraId="3393C370" w14:textId="3CE678D3" w:rsidR="004E1250" w:rsidRPr="004C76A8" w:rsidRDefault="004E1250" w:rsidP="004C76A8">
      <w:pPr>
        <w:pStyle w:val="PADRO"/>
        <w:keepNext w:val="0"/>
        <w:widowControl/>
        <w:numPr>
          <w:ilvl w:val="1"/>
          <w:numId w:val="1"/>
        </w:numPr>
        <w:tabs>
          <w:tab w:val="left" w:pos="993"/>
        </w:tabs>
        <w:spacing w:before="120" w:after="120"/>
        <w:ind w:left="426" w:firstLine="0"/>
        <w:rPr>
          <w:rFonts w:ascii="Cambria" w:hAnsi="Cambria"/>
          <w:color w:val="000000"/>
          <w:sz w:val="22"/>
          <w:szCs w:val="22"/>
        </w:rPr>
      </w:pPr>
      <w:r w:rsidRPr="004C76A8">
        <w:rPr>
          <w:rFonts w:ascii="Cambria" w:hAnsi="Cambria"/>
          <w:color w:val="000000"/>
          <w:sz w:val="22"/>
          <w:szCs w:val="22"/>
        </w:rPr>
        <w:t>Caso sejam identificadas propostas de preços idênticos de microempresa</w:t>
      </w:r>
      <w:r w:rsidR="004C76A8">
        <w:rPr>
          <w:rFonts w:ascii="Cambria" w:hAnsi="Cambria"/>
          <w:color w:val="000000"/>
          <w:sz w:val="22"/>
          <w:szCs w:val="22"/>
        </w:rPr>
        <w:t xml:space="preserve"> ou</w:t>
      </w:r>
      <w:r w:rsidRPr="004C76A8">
        <w:rPr>
          <w:rFonts w:ascii="Cambria" w:hAnsi="Cambria"/>
          <w:color w:val="000000"/>
          <w:sz w:val="22"/>
          <w:szCs w:val="22"/>
        </w:rPr>
        <w:t xml:space="preserve"> empresa de pequeno porte empatadas na faixa de até 10% (dez por cento) sobre o valor cotado pela primeira colocada, a Comissão de Licitação convocará os licitantes para que compareçam ao sorteio na data e horário estipulados, para que se identifique aquela que primeiro poderá reduzir a oferta.</w:t>
      </w:r>
    </w:p>
    <w:p w14:paraId="46BD5F27" w14:textId="77777777" w:rsidR="004E1250" w:rsidRPr="004C76A8" w:rsidRDefault="004E1250" w:rsidP="004C76A8">
      <w:pPr>
        <w:pStyle w:val="PADRO"/>
        <w:keepNext w:val="0"/>
        <w:widowControl/>
        <w:numPr>
          <w:ilvl w:val="1"/>
          <w:numId w:val="1"/>
        </w:numPr>
        <w:tabs>
          <w:tab w:val="left" w:pos="993"/>
        </w:tabs>
        <w:spacing w:before="120" w:after="120"/>
        <w:ind w:left="426" w:firstLine="0"/>
        <w:rPr>
          <w:rFonts w:ascii="Cambria" w:hAnsi="Cambria"/>
          <w:color w:val="000000"/>
          <w:sz w:val="22"/>
          <w:szCs w:val="22"/>
        </w:rPr>
      </w:pPr>
      <w:r w:rsidRPr="004C76A8">
        <w:rPr>
          <w:rFonts w:ascii="Cambria" w:hAnsi="Cambria"/>
          <w:color w:val="000000"/>
          <w:sz w:val="22"/>
          <w:szCs w:val="22"/>
        </w:rPr>
        <w:t>Havendo êxito no procedimento de desempate, será elaborada a nova classificação das propostas para fins de aceitação do valor ofertado. Não sendo aplicável o procedimento, ou não havendo êxito na aplicação deste, prevalecerá a classificação inicial.</w:t>
      </w:r>
    </w:p>
    <w:p w14:paraId="69F82F3C" w14:textId="77777777" w:rsidR="004E1250" w:rsidRPr="004C76A8" w:rsidRDefault="004E1250" w:rsidP="004C76A8">
      <w:pPr>
        <w:pStyle w:val="PADRO"/>
        <w:keepNext w:val="0"/>
        <w:widowControl/>
        <w:numPr>
          <w:ilvl w:val="1"/>
          <w:numId w:val="1"/>
        </w:numPr>
        <w:tabs>
          <w:tab w:val="left" w:pos="993"/>
        </w:tabs>
        <w:spacing w:before="120" w:after="120"/>
        <w:ind w:left="426" w:firstLine="0"/>
        <w:rPr>
          <w:rFonts w:ascii="Cambria" w:hAnsi="Cambria"/>
          <w:color w:val="000000"/>
          <w:sz w:val="22"/>
          <w:szCs w:val="22"/>
        </w:rPr>
      </w:pPr>
      <w:r w:rsidRPr="004C76A8">
        <w:rPr>
          <w:rFonts w:ascii="Cambria" w:hAnsi="Cambria"/>
          <w:color w:val="000000"/>
          <w:sz w:val="22"/>
          <w:szCs w:val="22"/>
        </w:rPr>
        <w:t>Persistindo o empate, será assegurada preferência, sucessivamente, ao objeto executado:</w:t>
      </w:r>
    </w:p>
    <w:p w14:paraId="7139095B" w14:textId="77777777" w:rsidR="004E1250" w:rsidRPr="00B3165D" w:rsidRDefault="004E1250" w:rsidP="00D45752">
      <w:pPr>
        <w:pStyle w:val="PADRO"/>
        <w:keepNext w:val="0"/>
        <w:widowControl/>
        <w:numPr>
          <w:ilvl w:val="2"/>
          <w:numId w:val="1"/>
        </w:numPr>
        <w:tabs>
          <w:tab w:val="left" w:pos="1701"/>
        </w:tabs>
        <w:spacing w:before="120" w:after="120"/>
        <w:ind w:left="993" w:firstLine="0"/>
        <w:rPr>
          <w:rFonts w:ascii="Cambria" w:hAnsi="Cambria"/>
          <w:color w:val="000000"/>
          <w:sz w:val="22"/>
          <w:szCs w:val="22"/>
        </w:rPr>
      </w:pPr>
      <w:r w:rsidRPr="00B3165D">
        <w:rPr>
          <w:rFonts w:ascii="Cambria" w:hAnsi="Cambria"/>
          <w:color w:val="000000"/>
          <w:sz w:val="22"/>
          <w:szCs w:val="22"/>
        </w:rPr>
        <w:t>prestados por empresas brasileiras;</w:t>
      </w:r>
    </w:p>
    <w:p w14:paraId="3428CBDD" w14:textId="77777777" w:rsidR="004E1250" w:rsidRPr="00B3165D" w:rsidRDefault="004E1250" w:rsidP="00D45752">
      <w:pPr>
        <w:pStyle w:val="PADRO"/>
        <w:keepNext w:val="0"/>
        <w:widowControl/>
        <w:numPr>
          <w:ilvl w:val="2"/>
          <w:numId w:val="1"/>
        </w:numPr>
        <w:tabs>
          <w:tab w:val="left" w:pos="1701"/>
        </w:tabs>
        <w:spacing w:before="120" w:after="120"/>
        <w:ind w:left="993" w:firstLine="0"/>
        <w:rPr>
          <w:rFonts w:ascii="Cambria" w:hAnsi="Cambria"/>
          <w:color w:val="000000"/>
          <w:sz w:val="22"/>
          <w:szCs w:val="22"/>
        </w:rPr>
      </w:pPr>
      <w:r w:rsidRPr="00B3165D">
        <w:rPr>
          <w:rFonts w:ascii="Cambria" w:hAnsi="Cambria"/>
          <w:color w:val="000000"/>
          <w:sz w:val="22"/>
          <w:szCs w:val="22"/>
        </w:rPr>
        <w:t>prestados por empresas que invistam em pesquisa e no desenvolvimento de tecnologia no País.</w:t>
      </w:r>
    </w:p>
    <w:p w14:paraId="1C21B507" w14:textId="77777777" w:rsidR="004E1250" w:rsidRPr="00B3165D" w:rsidRDefault="004E1250" w:rsidP="00D45752">
      <w:pPr>
        <w:pStyle w:val="PADRO"/>
        <w:keepNext w:val="0"/>
        <w:widowControl/>
        <w:numPr>
          <w:ilvl w:val="2"/>
          <w:numId w:val="1"/>
        </w:numPr>
        <w:tabs>
          <w:tab w:val="left" w:pos="1701"/>
        </w:tabs>
        <w:spacing w:before="120" w:after="120"/>
        <w:ind w:left="993" w:firstLine="0"/>
        <w:rPr>
          <w:rFonts w:ascii="Cambria" w:hAnsi="Cambria"/>
          <w:color w:val="000000"/>
          <w:sz w:val="22"/>
          <w:szCs w:val="22"/>
        </w:rPr>
      </w:pPr>
      <w:r w:rsidRPr="00B3165D">
        <w:rPr>
          <w:rFonts w:ascii="Cambria" w:hAnsi="Cambria"/>
          <w:color w:val="000000"/>
          <w:sz w:val="22"/>
          <w:szCs w:val="22"/>
        </w:rPr>
        <w:t>produzidos ou prestados por empresas que comprovem cumprimento de reserva de cargos prevista em lei para pessoa com deficiência ou para reabilitado da Previdência Social e que atendam às regras de acessibilidade previstas na legislação.</w:t>
      </w:r>
    </w:p>
    <w:p w14:paraId="542A9BEB" w14:textId="77777777" w:rsidR="004E1250" w:rsidRPr="00B3165D" w:rsidRDefault="004E1250" w:rsidP="00B3165D">
      <w:pPr>
        <w:pStyle w:val="PADRO"/>
        <w:keepNext w:val="0"/>
        <w:widowControl/>
        <w:numPr>
          <w:ilvl w:val="1"/>
          <w:numId w:val="1"/>
        </w:numPr>
        <w:tabs>
          <w:tab w:val="left" w:pos="1134"/>
        </w:tabs>
        <w:spacing w:before="120" w:after="120"/>
        <w:ind w:left="426" w:firstLine="0"/>
        <w:rPr>
          <w:rFonts w:ascii="Cambria" w:hAnsi="Cambria"/>
          <w:color w:val="000000"/>
          <w:sz w:val="22"/>
          <w:szCs w:val="22"/>
        </w:rPr>
      </w:pPr>
      <w:r w:rsidRPr="00B3165D">
        <w:rPr>
          <w:rFonts w:ascii="Cambria" w:hAnsi="Cambria"/>
          <w:color w:val="000000"/>
          <w:sz w:val="22"/>
          <w:szCs w:val="22"/>
        </w:rPr>
        <w:t>Esgotados todos os demais critérios de desempate previstos em lei, a escolha do licitante vencedor ocorrerá por meio de sorteio, para o qual os licitantes habilitados serão convocados.</w:t>
      </w:r>
    </w:p>
    <w:p w14:paraId="01AC6010" w14:textId="77777777" w:rsidR="004E1250" w:rsidRPr="00B3165D" w:rsidRDefault="004E1250" w:rsidP="00B3165D">
      <w:pPr>
        <w:pStyle w:val="PADRO"/>
        <w:keepNext w:val="0"/>
        <w:widowControl/>
        <w:numPr>
          <w:ilvl w:val="1"/>
          <w:numId w:val="1"/>
        </w:numPr>
        <w:tabs>
          <w:tab w:val="left" w:pos="1134"/>
        </w:tabs>
        <w:spacing w:before="120" w:after="120"/>
        <w:ind w:left="426" w:firstLine="0"/>
        <w:rPr>
          <w:rFonts w:ascii="Cambria" w:hAnsi="Cambria"/>
          <w:color w:val="000000"/>
          <w:sz w:val="22"/>
          <w:szCs w:val="22"/>
        </w:rPr>
      </w:pPr>
      <w:r w:rsidRPr="00B3165D">
        <w:rPr>
          <w:rFonts w:ascii="Cambria" w:hAnsi="Cambria"/>
          <w:color w:val="000000"/>
          <w:sz w:val="22"/>
          <w:szCs w:val="22"/>
        </w:rPr>
        <w:t xml:space="preserve">Quando todos os licitantes forem desclassificados, a Comissão de Licitação poderá fixar o prazo de 8 (oito) dias úteis para a apresentação de novas propostas, escoimadas das causas de desclassificação. </w:t>
      </w:r>
    </w:p>
    <w:p w14:paraId="4CEE098C" w14:textId="77777777" w:rsidR="004E1250" w:rsidRPr="00B3165D" w:rsidRDefault="004E1250" w:rsidP="00B3165D">
      <w:pPr>
        <w:pStyle w:val="PADRO"/>
        <w:keepNext w:val="0"/>
        <w:widowControl/>
        <w:numPr>
          <w:ilvl w:val="1"/>
          <w:numId w:val="1"/>
        </w:numPr>
        <w:tabs>
          <w:tab w:val="left" w:pos="1134"/>
        </w:tabs>
        <w:spacing w:before="120" w:after="120"/>
        <w:ind w:left="426" w:firstLine="0"/>
        <w:rPr>
          <w:rFonts w:ascii="Cambria" w:hAnsi="Cambria"/>
          <w:color w:val="000000"/>
          <w:sz w:val="22"/>
          <w:szCs w:val="22"/>
        </w:rPr>
      </w:pPr>
      <w:r w:rsidRPr="00B3165D">
        <w:rPr>
          <w:rFonts w:ascii="Cambria" w:hAnsi="Cambria"/>
          <w:color w:val="000000"/>
          <w:sz w:val="22"/>
          <w:szCs w:val="22"/>
        </w:rPr>
        <w:t>Será desclassificada a proposta que:</w:t>
      </w:r>
    </w:p>
    <w:p w14:paraId="62F1217E" w14:textId="77777777" w:rsidR="004E1250" w:rsidRPr="00B3165D" w:rsidRDefault="004E1250" w:rsidP="00B3165D">
      <w:pPr>
        <w:pStyle w:val="PADRO"/>
        <w:keepNext w:val="0"/>
        <w:widowControl/>
        <w:numPr>
          <w:ilvl w:val="2"/>
          <w:numId w:val="1"/>
        </w:numPr>
        <w:tabs>
          <w:tab w:val="left" w:pos="1985"/>
        </w:tabs>
        <w:spacing w:before="120" w:after="120"/>
        <w:ind w:left="1134" w:firstLine="0"/>
        <w:rPr>
          <w:rFonts w:ascii="Cambria" w:hAnsi="Cambria"/>
          <w:color w:val="000000"/>
          <w:sz w:val="22"/>
          <w:szCs w:val="22"/>
        </w:rPr>
      </w:pPr>
      <w:r w:rsidRPr="00B3165D">
        <w:rPr>
          <w:rFonts w:ascii="Cambria" w:hAnsi="Cambria"/>
          <w:color w:val="000000"/>
          <w:sz w:val="22"/>
          <w:szCs w:val="22"/>
        </w:rPr>
        <w:t>não estiver em conformidade com os requisitos estabelecidos neste edital;</w:t>
      </w:r>
    </w:p>
    <w:p w14:paraId="579EC340" w14:textId="77777777" w:rsidR="004E1250" w:rsidRPr="00B3165D" w:rsidRDefault="004E1250" w:rsidP="00B3165D">
      <w:pPr>
        <w:pStyle w:val="PADRO"/>
        <w:keepNext w:val="0"/>
        <w:widowControl/>
        <w:numPr>
          <w:ilvl w:val="2"/>
          <w:numId w:val="1"/>
        </w:numPr>
        <w:tabs>
          <w:tab w:val="left" w:pos="1985"/>
        </w:tabs>
        <w:spacing w:before="120" w:after="120"/>
        <w:ind w:left="1134" w:firstLine="0"/>
        <w:rPr>
          <w:rFonts w:ascii="Cambria" w:hAnsi="Cambria"/>
          <w:color w:val="000000"/>
          <w:sz w:val="22"/>
          <w:szCs w:val="22"/>
        </w:rPr>
      </w:pPr>
      <w:r w:rsidRPr="00B3165D">
        <w:rPr>
          <w:rFonts w:ascii="Cambria" w:hAnsi="Cambria"/>
          <w:color w:val="000000"/>
          <w:sz w:val="22"/>
          <w:szCs w:val="22"/>
        </w:rPr>
        <w:t>contiver vício insanável ou ilegalidade;</w:t>
      </w:r>
    </w:p>
    <w:p w14:paraId="00B55E59" w14:textId="77777777" w:rsidR="004E1250" w:rsidRPr="00B3165D" w:rsidRDefault="004E1250" w:rsidP="00B3165D">
      <w:pPr>
        <w:pStyle w:val="PADRO"/>
        <w:keepNext w:val="0"/>
        <w:widowControl/>
        <w:numPr>
          <w:ilvl w:val="2"/>
          <w:numId w:val="1"/>
        </w:numPr>
        <w:tabs>
          <w:tab w:val="left" w:pos="1985"/>
        </w:tabs>
        <w:spacing w:before="120" w:after="120"/>
        <w:ind w:left="1134" w:firstLine="0"/>
        <w:rPr>
          <w:rFonts w:ascii="Cambria" w:hAnsi="Cambria"/>
          <w:color w:val="000000"/>
          <w:sz w:val="22"/>
          <w:szCs w:val="22"/>
        </w:rPr>
      </w:pPr>
      <w:r w:rsidRPr="00B3165D">
        <w:rPr>
          <w:rFonts w:ascii="Cambria" w:hAnsi="Cambria"/>
          <w:color w:val="000000"/>
          <w:sz w:val="22"/>
          <w:szCs w:val="22"/>
        </w:rPr>
        <w:t>não apresentar as especificações técnicas exigidas no projeto básico ou anexos;</w:t>
      </w:r>
    </w:p>
    <w:p w14:paraId="48F1259E" w14:textId="77777777" w:rsidR="004E1250" w:rsidRPr="00B3165D" w:rsidRDefault="004E1250" w:rsidP="00B3165D">
      <w:pPr>
        <w:pStyle w:val="PADRO"/>
        <w:keepNext w:val="0"/>
        <w:widowControl/>
        <w:numPr>
          <w:ilvl w:val="2"/>
          <w:numId w:val="1"/>
        </w:numPr>
        <w:tabs>
          <w:tab w:val="left" w:pos="1985"/>
        </w:tabs>
        <w:spacing w:before="120" w:after="120"/>
        <w:ind w:left="1134" w:firstLine="0"/>
        <w:rPr>
          <w:rFonts w:ascii="Cambria" w:hAnsi="Cambria"/>
          <w:color w:val="000000"/>
          <w:sz w:val="22"/>
          <w:szCs w:val="22"/>
        </w:rPr>
      </w:pPr>
      <w:r w:rsidRPr="00B3165D">
        <w:rPr>
          <w:rFonts w:ascii="Cambria" w:hAnsi="Cambria"/>
          <w:color w:val="000000"/>
          <w:sz w:val="22"/>
          <w:szCs w:val="22"/>
        </w:rPr>
        <w:t>Apresentar, na composição de seus preços:</w:t>
      </w:r>
    </w:p>
    <w:p w14:paraId="663CFB75" w14:textId="77777777" w:rsidR="004E1250" w:rsidRPr="00B3165D" w:rsidRDefault="004E1250" w:rsidP="00B3165D">
      <w:pPr>
        <w:pStyle w:val="PADRO"/>
        <w:keepNext w:val="0"/>
        <w:widowControl/>
        <w:numPr>
          <w:ilvl w:val="2"/>
          <w:numId w:val="1"/>
        </w:numPr>
        <w:tabs>
          <w:tab w:val="left" w:pos="2835"/>
        </w:tabs>
        <w:spacing w:before="120" w:after="120"/>
        <w:ind w:left="1985" w:firstLine="0"/>
        <w:rPr>
          <w:rFonts w:ascii="Cambria" w:hAnsi="Cambria"/>
          <w:color w:val="000000"/>
          <w:sz w:val="22"/>
          <w:szCs w:val="22"/>
        </w:rPr>
      </w:pPr>
      <w:r w:rsidRPr="00B3165D">
        <w:rPr>
          <w:rFonts w:ascii="Cambria" w:hAnsi="Cambria"/>
          <w:color w:val="000000"/>
          <w:sz w:val="22"/>
          <w:szCs w:val="22"/>
        </w:rPr>
        <w:t>taxa de Encargos Sociais ou taxa de B.D.I. inverossímil;</w:t>
      </w:r>
    </w:p>
    <w:p w14:paraId="4C87B3BC" w14:textId="77777777" w:rsidR="004E1250" w:rsidRPr="00B3165D" w:rsidRDefault="004E1250" w:rsidP="00B3165D">
      <w:pPr>
        <w:pStyle w:val="PADRO"/>
        <w:keepNext w:val="0"/>
        <w:widowControl/>
        <w:numPr>
          <w:ilvl w:val="2"/>
          <w:numId w:val="1"/>
        </w:numPr>
        <w:tabs>
          <w:tab w:val="left" w:pos="2835"/>
        </w:tabs>
        <w:spacing w:before="120" w:after="120"/>
        <w:ind w:left="1985" w:firstLine="0"/>
        <w:rPr>
          <w:rFonts w:ascii="Cambria" w:hAnsi="Cambria"/>
          <w:color w:val="000000"/>
          <w:sz w:val="22"/>
          <w:szCs w:val="22"/>
        </w:rPr>
      </w:pPr>
      <w:r w:rsidRPr="00B3165D">
        <w:rPr>
          <w:rFonts w:ascii="Cambria" w:hAnsi="Cambria"/>
          <w:color w:val="000000"/>
          <w:sz w:val="22"/>
          <w:szCs w:val="22"/>
        </w:rPr>
        <w:t>custo de insumos em desacordo com os preços de mercado;</w:t>
      </w:r>
    </w:p>
    <w:p w14:paraId="0D071349" w14:textId="77777777" w:rsidR="004E1250" w:rsidRPr="00B3165D" w:rsidRDefault="004E1250" w:rsidP="00B3165D">
      <w:pPr>
        <w:pStyle w:val="PADRO"/>
        <w:keepNext w:val="0"/>
        <w:widowControl/>
        <w:numPr>
          <w:ilvl w:val="2"/>
          <w:numId w:val="1"/>
        </w:numPr>
        <w:tabs>
          <w:tab w:val="left" w:pos="2835"/>
        </w:tabs>
        <w:spacing w:before="120" w:after="120"/>
        <w:ind w:left="1985" w:firstLine="0"/>
        <w:rPr>
          <w:rFonts w:ascii="Cambria" w:hAnsi="Cambria"/>
          <w:color w:val="000000"/>
          <w:sz w:val="22"/>
          <w:szCs w:val="22"/>
        </w:rPr>
      </w:pPr>
      <w:r w:rsidRPr="00B3165D">
        <w:rPr>
          <w:rFonts w:ascii="Cambria" w:hAnsi="Cambria"/>
          <w:color w:val="000000"/>
          <w:sz w:val="22"/>
          <w:szCs w:val="22"/>
        </w:rPr>
        <w:lastRenderedPageBreak/>
        <w:t>quantitativos de mão-de-obra, materiais ou equipamentos insuficientes para compor a unidade dos serviços.</w:t>
      </w:r>
    </w:p>
    <w:p w14:paraId="637B7EC8" w14:textId="77777777" w:rsidR="004E1250" w:rsidRPr="00B3165D" w:rsidRDefault="004E1250" w:rsidP="00B3165D">
      <w:pPr>
        <w:pStyle w:val="PADRO"/>
        <w:keepNext w:val="0"/>
        <w:widowControl/>
        <w:numPr>
          <w:ilvl w:val="1"/>
          <w:numId w:val="1"/>
        </w:numPr>
        <w:tabs>
          <w:tab w:val="left" w:pos="1134"/>
        </w:tabs>
        <w:spacing w:before="120" w:after="120"/>
        <w:ind w:left="426" w:firstLine="0"/>
        <w:rPr>
          <w:rFonts w:ascii="Cambria" w:hAnsi="Cambria"/>
          <w:color w:val="000000"/>
          <w:sz w:val="22"/>
          <w:szCs w:val="22"/>
        </w:rPr>
      </w:pPr>
      <w:r w:rsidRPr="00B3165D">
        <w:rPr>
          <w:rFonts w:ascii="Cambria" w:hAnsi="Cambria"/>
          <w:color w:val="000000"/>
          <w:sz w:val="22"/>
          <w:szCs w:val="22"/>
        </w:rPr>
        <w:t xml:space="preserve">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 o preço de cada uma das etapas previstas no cronograma físico-financeiro não superar os valores de referência discriminados nos projetos anexos a este edital. </w:t>
      </w:r>
    </w:p>
    <w:p w14:paraId="13BB9F64" w14:textId="77777777" w:rsidR="004E1250" w:rsidRPr="00B3165D" w:rsidRDefault="004E1250" w:rsidP="00B3165D">
      <w:pPr>
        <w:pStyle w:val="PADRO"/>
        <w:keepNext w:val="0"/>
        <w:widowControl/>
        <w:numPr>
          <w:ilvl w:val="1"/>
          <w:numId w:val="1"/>
        </w:numPr>
        <w:tabs>
          <w:tab w:val="left" w:pos="1134"/>
        </w:tabs>
        <w:spacing w:before="120" w:after="120"/>
        <w:ind w:left="426" w:firstLine="0"/>
        <w:rPr>
          <w:rFonts w:ascii="Cambria" w:hAnsi="Cambria"/>
          <w:color w:val="000000"/>
          <w:sz w:val="22"/>
          <w:szCs w:val="22"/>
        </w:rPr>
      </w:pPr>
      <w:r w:rsidRPr="00B3165D">
        <w:rPr>
          <w:rFonts w:ascii="Cambria" w:hAnsi="Cambria"/>
          <w:color w:val="000000"/>
          <w:sz w:val="22"/>
          <w:szCs w:val="22"/>
        </w:rPr>
        <w:t xml:space="preserve">Ainda nessa hipótese, de o regime de execução ser o de empreitada por preço global ou empreitada integral,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 </w:t>
      </w:r>
    </w:p>
    <w:p w14:paraId="463A69B2" w14:textId="77777777" w:rsidR="004E1250" w:rsidRPr="00B3165D" w:rsidRDefault="004E1250" w:rsidP="00B3165D">
      <w:pPr>
        <w:pStyle w:val="PADRO"/>
        <w:keepNext w:val="0"/>
        <w:widowControl/>
        <w:numPr>
          <w:ilvl w:val="1"/>
          <w:numId w:val="1"/>
        </w:numPr>
        <w:tabs>
          <w:tab w:val="left" w:pos="1134"/>
        </w:tabs>
        <w:spacing w:before="120" w:after="120"/>
        <w:ind w:left="426" w:firstLine="0"/>
        <w:rPr>
          <w:rFonts w:ascii="Cambria" w:hAnsi="Cambria"/>
          <w:color w:val="000000"/>
          <w:sz w:val="22"/>
          <w:szCs w:val="22"/>
        </w:rPr>
      </w:pPr>
      <w:r w:rsidRPr="00B3165D">
        <w:rPr>
          <w:rFonts w:ascii="Cambria" w:hAnsi="Cambria"/>
          <w:color w:val="000000"/>
          <w:sz w:val="22"/>
          <w:szCs w:val="22"/>
        </w:rPr>
        <w:t>Quando o licitante não conseguir comprovar que possui ou possuirá recursos suficientes para executar a contento o objeto, será considerada inexequível a proposta de preços ou menor lance que:</w:t>
      </w:r>
    </w:p>
    <w:p w14:paraId="49F5AE80" w14:textId="77777777" w:rsidR="004E1250" w:rsidRPr="00E03B4A" w:rsidRDefault="004E1250" w:rsidP="00E03B4A">
      <w:pPr>
        <w:pStyle w:val="PADRO"/>
        <w:keepNext w:val="0"/>
        <w:widowControl/>
        <w:numPr>
          <w:ilvl w:val="2"/>
          <w:numId w:val="1"/>
        </w:numPr>
        <w:tabs>
          <w:tab w:val="left" w:pos="1985"/>
        </w:tabs>
        <w:spacing w:before="120" w:after="120"/>
        <w:ind w:left="1134" w:firstLine="0"/>
        <w:rPr>
          <w:rFonts w:ascii="Cambria" w:hAnsi="Cambria"/>
          <w:color w:val="000000"/>
          <w:sz w:val="22"/>
          <w:szCs w:val="22"/>
        </w:rPr>
      </w:pPr>
      <w:r w:rsidRPr="00E03B4A">
        <w:rPr>
          <w:rFonts w:ascii="Cambria" w:hAnsi="Cambria"/>
          <w:color w:val="000000"/>
          <w:sz w:val="22"/>
          <w:szCs w:val="22"/>
        </w:rPr>
        <w:t>for insuficiente para a cobertura dos custos da contratação, apresente preços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7134405C" w14:textId="77777777" w:rsidR="004E1250" w:rsidRPr="00E03B4A" w:rsidRDefault="004E1250" w:rsidP="00E03B4A">
      <w:pPr>
        <w:pStyle w:val="PADRO"/>
        <w:keepNext w:val="0"/>
        <w:widowControl/>
        <w:numPr>
          <w:ilvl w:val="2"/>
          <w:numId w:val="1"/>
        </w:numPr>
        <w:tabs>
          <w:tab w:val="left" w:pos="1985"/>
        </w:tabs>
        <w:spacing w:before="120" w:after="120"/>
        <w:ind w:left="1134" w:firstLine="0"/>
        <w:rPr>
          <w:rFonts w:ascii="Cambria" w:hAnsi="Cambria"/>
          <w:color w:val="000000"/>
          <w:sz w:val="22"/>
          <w:szCs w:val="22"/>
        </w:rPr>
      </w:pPr>
      <w:r w:rsidRPr="00E03B4A">
        <w:rPr>
          <w:rFonts w:ascii="Cambria" w:hAnsi="Cambria"/>
          <w:color w:val="000000"/>
          <w:sz w:val="22"/>
          <w:szCs w:val="22"/>
        </w:rPr>
        <w:t>apresentar um ou mais valores da planilha de custo que sejam inferiores àqueles fixados em instrumentos de caráter normativo obrigatório, tais como leis, medidas provisórias e convenções coletivas de trabalho vigentes</w:t>
      </w:r>
    </w:p>
    <w:p w14:paraId="7C95FDC8" w14:textId="77777777" w:rsidR="004E1250" w:rsidRPr="00E03B4A" w:rsidRDefault="004E1250" w:rsidP="00E03B4A">
      <w:pPr>
        <w:pStyle w:val="PADRO"/>
        <w:keepNext w:val="0"/>
        <w:widowControl/>
        <w:numPr>
          <w:ilvl w:val="2"/>
          <w:numId w:val="1"/>
        </w:numPr>
        <w:tabs>
          <w:tab w:val="left" w:pos="1985"/>
        </w:tabs>
        <w:spacing w:before="120" w:after="120"/>
        <w:ind w:left="1134" w:firstLine="0"/>
        <w:rPr>
          <w:rFonts w:ascii="Cambria" w:hAnsi="Cambria"/>
          <w:color w:val="000000"/>
          <w:sz w:val="22"/>
          <w:szCs w:val="22"/>
        </w:rPr>
      </w:pPr>
      <w:r w:rsidRPr="00E03B4A">
        <w:rPr>
          <w:rFonts w:ascii="Cambria" w:hAnsi="Cambria"/>
          <w:color w:val="000000"/>
          <w:sz w:val="22"/>
          <w:szCs w:val="22"/>
        </w:rPr>
        <w:t>O exame da inexequibilidade observará a fórmula prevista no art. 48, §§ 1º e 2º da Lei nº 8.666, de 1993.</w:t>
      </w:r>
    </w:p>
    <w:p w14:paraId="2135E54F" w14:textId="77777777" w:rsidR="004E1250" w:rsidRPr="00E03B4A" w:rsidRDefault="004E1250" w:rsidP="00E03B4A">
      <w:pPr>
        <w:pStyle w:val="PADRO"/>
        <w:keepNext w:val="0"/>
        <w:widowControl/>
        <w:numPr>
          <w:ilvl w:val="2"/>
          <w:numId w:val="1"/>
        </w:numPr>
        <w:tabs>
          <w:tab w:val="left" w:pos="1985"/>
        </w:tabs>
        <w:spacing w:before="120" w:after="120"/>
        <w:ind w:left="1134" w:firstLine="0"/>
        <w:rPr>
          <w:rFonts w:ascii="Cambria" w:hAnsi="Cambria"/>
          <w:color w:val="000000"/>
          <w:sz w:val="22"/>
          <w:szCs w:val="22"/>
        </w:rPr>
      </w:pPr>
      <w:r w:rsidRPr="00E03B4A">
        <w:rPr>
          <w:rFonts w:ascii="Cambria" w:hAnsi="Cambria"/>
          <w:color w:val="000000"/>
          <w:sz w:val="22"/>
          <w:szCs w:val="22"/>
        </w:rPr>
        <w:t xml:space="preserve">Se houver indícios de inexequibilidade da proposta de preço, ou em caso da necessidade de esclarecimentos complementares, poderão ser efetuadas diligências, na forma do § 3° do artigo 43 da Lei n° 8.666, de </w:t>
      </w:r>
      <w:smartTag w:uri="urn:schemas-microsoft-com:office:smarttags" w:element="metricconverter">
        <w:smartTagPr>
          <w:attr w:name="ProductID" w:val="1993, a"/>
        </w:smartTagPr>
        <w:r w:rsidRPr="00E03B4A">
          <w:rPr>
            <w:rFonts w:ascii="Cambria" w:hAnsi="Cambria"/>
            <w:color w:val="000000"/>
            <w:sz w:val="22"/>
            <w:szCs w:val="22"/>
          </w:rPr>
          <w:t>1993, a</w:t>
        </w:r>
      </w:smartTag>
      <w:r w:rsidRPr="00E03B4A">
        <w:rPr>
          <w:rFonts w:ascii="Cambria" w:hAnsi="Cambria"/>
          <w:color w:val="000000"/>
          <w:sz w:val="22"/>
          <w:szCs w:val="22"/>
        </w:rPr>
        <w:t xml:space="preserve"> exemplo das enumeradas no subitem 9.4 do Anexo VII-A da IN SEGES/MP nº 5, de 2017, para que a empresa comprove a exequibilidade da proposta.</w:t>
      </w:r>
    </w:p>
    <w:p w14:paraId="2BAAC0B9" w14:textId="77777777" w:rsidR="004E1250" w:rsidRPr="00E03B4A" w:rsidRDefault="004E1250" w:rsidP="00E03B4A">
      <w:pPr>
        <w:pStyle w:val="PADRO"/>
        <w:keepNext w:val="0"/>
        <w:widowControl/>
        <w:numPr>
          <w:ilvl w:val="2"/>
          <w:numId w:val="1"/>
        </w:numPr>
        <w:tabs>
          <w:tab w:val="left" w:pos="1985"/>
        </w:tabs>
        <w:spacing w:before="120" w:after="120"/>
        <w:ind w:left="1134" w:firstLine="0"/>
        <w:rPr>
          <w:rFonts w:ascii="Cambria" w:hAnsi="Cambria"/>
          <w:color w:val="000000"/>
          <w:sz w:val="22"/>
          <w:szCs w:val="22"/>
        </w:rPr>
      </w:pPr>
      <w:r w:rsidRPr="00E03B4A">
        <w:rPr>
          <w:rFonts w:ascii="Cambria" w:hAnsi="Cambria"/>
          <w:color w:val="000000"/>
          <w:sz w:val="22"/>
          <w:szCs w:val="22"/>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14:paraId="12FF581E" w14:textId="77777777" w:rsidR="004E1250" w:rsidRPr="00E03B4A" w:rsidRDefault="004E1250" w:rsidP="00E03B4A">
      <w:pPr>
        <w:pStyle w:val="PADRO"/>
        <w:keepNext w:val="0"/>
        <w:widowControl/>
        <w:numPr>
          <w:ilvl w:val="2"/>
          <w:numId w:val="1"/>
        </w:numPr>
        <w:tabs>
          <w:tab w:val="left" w:pos="1985"/>
        </w:tabs>
        <w:spacing w:before="120" w:after="120"/>
        <w:ind w:left="1134" w:firstLine="0"/>
        <w:rPr>
          <w:rFonts w:ascii="Cambria" w:hAnsi="Cambria"/>
          <w:color w:val="000000"/>
          <w:sz w:val="22"/>
          <w:szCs w:val="22"/>
        </w:rPr>
      </w:pPr>
      <w:r w:rsidRPr="00E03B4A">
        <w:rPr>
          <w:rFonts w:ascii="Cambria" w:hAnsi="Cambria"/>
          <w:color w:val="000000"/>
          <w:sz w:val="22"/>
          <w:szCs w:val="22"/>
        </w:rPr>
        <w:t>Qualquer interessado poderá requerer que se realizem diligências para aferir a exequibilidade e a legalidade das propostas, devendo apresentar as provas ou os indícios que fundamentam a suspeita.</w:t>
      </w:r>
    </w:p>
    <w:p w14:paraId="68E43A7B" w14:textId="3BC819B4" w:rsidR="004E1250" w:rsidRPr="00E03B4A" w:rsidRDefault="004E1250" w:rsidP="00E03B4A">
      <w:pPr>
        <w:pStyle w:val="PADRO"/>
        <w:keepNext w:val="0"/>
        <w:widowControl/>
        <w:numPr>
          <w:ilvl w:val="2"/>
          <w:numId w:val="1"/>
        </w:numPr>
        <w:tabs>
          <w:tab w:val="left" w:pos="1985"/>
        </w:tabs>
        <w:spacing w:before="120" w:after="120"/>
        <w:ind w:left="1134" w:firstLine="0"/>
        <w:rPr>
          <w:rFonts w:ascii="Cambria" w:hAnsi="Cambria"/>
          <w:color w:val="000000"/>
          <w:sz w:val="22"/>
          <w:szCs w:val="22"/>
        </w:rPr>
      </w:pPr>
      <w:r w:rsidRPr="00E03B4A">
        <w:rPr>
          <w:rFonts w:ascii="Cambria" w:hAnsi="Cambria"/>
          <w:color w:val="000000"/>
          <w:sz w:val="22"/>
          <w:szCs w:val="22"/>
        </w:rPr>
        <w:lastRenderedPageBreak/>
        <w:t xml:space="preserve">Será facultado ao licitante o prazo de </w:t>
      </w:r>
      <w:r w:rsidR="00E03B4A">
        <w:rPr>
          <w:rFonts w:ascii="Cambria" w:hAnsi="Cambria"/>
          <w:color w:val="000000"/>
          <w:sz w:val="22"/>
          <w:szCs w:val="22"/>
        </w:rPr>
        <w:t>72</w:t>
      </w:r>
      <w:r w:rsidRPr="00E03B4A">
        <w:rPr>
          <w:rFonts w:ascii="Cambria" w:hAnsi="Cambria"/>
          <w:color w:val="000000"/>
          <w:sz w:val="22"/>
          <w:szCs w:val="22"/>
        </w:rPr>
        <w:t xml:space="preserve"> (</w:t>
      </w:r>
      <w:r w:rsidR="00E03B4A">
        <w:rPr>
          <w:rFonts w:ascii="Cambria" w:hAnsi="Cambria"/>
          <w:color w:val="000000"/>
          <w:sz w:val="22"/>
          <w:szCs w:val="22"/>
        </w:rPr>
        <w:t>setenta e duas</w:t>
      </w:r>
      <w:r w:rsidRPr="00E03B4A">
        <w:rPr>
          <w:rFonts w:ascii="Cambria" w:hAnsi="Cambria"/>
          <w:color w:val="000000"/>
          <w:sz w:val="22"/>
          <w:szCs w:val="22"/>
        </w:rPr>
        <w:t>) horas para comprovar a viabilidade dos preços constantes em sua proposta, conforme parâmetros do artigo 48, inciso II, da Lei n° 8.666, de 1993, sob pena de desclassificação.</w:t>
      </w:r>
    </w:p>
    <w:p w14:paraId="3F05A0BE" w14:textId="77777777" w:rsidR="004E1250" w:rsidRPr="00E03B4A" w:rsidRDefault="004E1250" w:rsidP="00E03B4A">
      <w:pPr>
        <w:pStyle w:val="PADRO"/>
        <w:keepNext w:val="0"/>
        <w:widowControl/>
        <w:numPr>
          <w:ilvl w:val="1"/>
          <w:numId w:val="1"/>
        </w:numPr>
        <w:tabs>
          <w:tab w:val="left" w:pos="1134"/>
        </w:tabs>
        <w:spacing w:before="120" w:after="120"/>
        <w:ind w:left="426" w:firstLine="0"/>
        <w:rPr>
          <w:rFonts w:ascii="Cambria" w:hAnsi="Cambria"/>
          <w:color w:val="000000"/>
          <w:sz w:val="22"/>
          <w:szCs w:val="22"/>
        </w:rPr>
      </w:pPr>
      <w:r w:rsidRPr="00E03B4A">
        <w:rPr>
          <w:rFonts w:ascii="Cambria" w:hAnsi="Cambria"/>
          <w:color w:val="000000"/>
          <w:sz w:val="22"/>
          <w:szCs w:val="22"/>
        </w:rPr>
        <w:t>Erros formais no preenchimento da planilha não são motivo suficiente para a desclassificação da proposta, quando a planilha puder ser ajustada sem a necessidade de majoração do preço ofertado, atendidas as demais condições de aceitabilidade.</w:t>
      </w:r>
    </w:p>
    <w:p w14:paraId="55F46B12" w14:textId="77777777" w:rsidR="004E1250" w:rsidRPr="00E03B4A" w:rsidRDefault="004E1250" w:rsidP="00E03B4A">
      <w:pPr>
        <w:pStyle w:val="PADRO"/>
        <w:keepNext w:val="0"/>
        <w:widowControl/>
        <w:numPr>
          <w:ilvl w:val="2"/>
          <w:numId w:val="1"/>
        </w:numPr>
        <w:tabs>
          <w:tab w:val="left" w:pos="1985"/>
        </w:tabs>
        <w:spacing w:before="120" w:after="120"/>
        <w:ind w:left="1134" w:firstLine="0"/>
        <w:rPr>
          <w:rFonts w:ascii="Cambria" w:hAnsi="Cambria"/>
          <w:color w:val="000000"/>
          <w:sz w:val="22"/>
          <w:szCs w:val="22"/>
        </w:rPr>
      </w:pPr>
      <w:r w:rsidRPr="00E03B4A">
        <w:rPr>
          <w:rFonts w:ascii="Cambria" w:hAnsi="Cambria"/>
          <w:color w:val="000000"/>
          <w:sz w:val="22"/>
          <w:szCs w:val="22"/>
        </w:rPr>
        <w:t>O ajuste de que trata este dispositivo se limita a sanar erros ou falhas que não alterem a substância das propostas;</w:t>
      </w:r>
    </w:p>
    <w:p w14:paraId="1CBC6769" w14:textId="6D2FD628" w:rsidR="004E1250" w:rsidRPr="00E03B4A" w:rsidRDefault="004E1250" w:rsidP="00E03B4A">
      <w:pPr>
        <w:pStyle w:val="PADRO"/>
        <w:keepNext w:val="0"/>
        <w:widowControl/>
        <w:numPr>
          <w:ilvl w:val="2"/>
          <w:numId w:val="1"/>
        </w:numPr>
        <w:tabs>
          <w:tab w:val="left" w:pos="1985"/>
        </w:tabs>
        <w:spacing w:before="120" w:after="120"/>
        <w:ind w:left="1134" w:firstLine="0"/>
        <w:rPr>
          <w:rFonts w:ascii="Cambria" w:hAnsi="Cambria"/>
          <w:color w:val="000000"/>
          <w:sz w:val="22"/>
          <w:szCs w:val="22"/>
        </w:rPr>
      </w:pPr>
      <w:r w:rsidRPr="00E03B4A">
        <w:rPr>
          <w:rFonts w:ascii="Cambria" w:hAnsi="Cambria"/>
          <w:color w:val="000000"/>
          <w:sz w:val="22"/>
          <w:szCs w:val="22"/>
        </w:rPr>
        <w:t xml:space="preserve">Considera-se erro no preenchimento da planilha passível de correção a </w:t>
      </w:r>
      <w:r w:rsidR="00E03B4A" w:rsidRPr="00E03B4A">
        <w:rPr>
          <w:rFonts w:ascii="Cambria" w:hAnsi="Cambria"/>
          <w:color w:val="000000"/>
          <w:sz w:val="22"/>
          <w:szCs w:val="22"/>
        </w:rPr>
        <w:t>indicação</w:t>
      </w:r>
      <w:r w:rsidRPr="00E03B4A">
        <w:rPr>
          <w:rFonts w:ascii="Cambria" w:hAnsi="Cambria"/>
          <w:color w:val="000000"/>
          <w:sz w:val="22"/>
          <w:szCs w:val="22"/>
        </w:rPr>
        <w:t xml:space="preserve"> de recolhimento de impostos e </w:t>
      </w:r>
      <w:r w:rsidR="00E03B4A" w:rsidRPr="00E03B4A">
        <w:rPr>
          <w:rFonts w:ascii="Cambria" w:hAnsi="Cambria"/>
          <w:color w:val="000000"/>
          <w:sz w:val="22"/>
          <w:szCs w:val="22"/>
        </w:rPr>
        <w:t>contribuições</w:t>
      </w:r>
      <w:r w:rsidRPr="00E03B4A">
        <w:rPr>
          <w:rFonts w:ascii="Cambria" w:hAnsi="Cambria"/>
          <w:color w:val="000000"/>
          <w:sz w:val="22"/>
          <w:szCs w:val="22"/>
        </w:rPr>
        <w:t xml:space="preserve"> na forma do Simples Nacional, quando não cabível esse regime.</w:t>
      </w:r>
    </w:p>
    <w:p w14:paraId="02D7E0C5" w14:textId="77777777" w:rsidR="004E1250" w:rsidRPr="00E45EA8" w:rsidRDefault="004E1250" w:rsidP="00E45EA8">
      <w:pPr>
        <w:pStyle w:val="PADRO"/>
        <w:keepNext w:val="0"/>
        <w:widowControl/>
        <w:numPr>
          <w:ilvl w:val="1"/>
          <w:numId w:val="1"/>
        </w:numPr>
        <w:tabs>
          <w:tab w:val="left" w:pos="1134"/>
        </w:tabs>
        <w:spacing w:before="120" w:after="120"/>
        <w:ind w:left="426" w:firstLine="0"/>
        <w:rPr>
          <w:rFonts w:ascii="Cambria" w:hAnsi="Cambria"/>
          <w:color w:val="000000"/>
          <w:sz w:val="22"/>
          <w:szCs w:val="22"/>
        </w:rPr>
      </w:pPr>
      <w:r w:rsidRPr="00E45EA8">
        <w:rPr>
          <w:rFonts w:ascii="Cambria" w:hAnsi="Cambria"/>
          <w:color w:val="000000"/>
          <w:sz w:val="22"/>
          <w:szCs w:val="22"/>
        </w:rPr>
        <w:t>Se a proposta de preço não for aceitável, a Comissão de Licitação examinará a proposta subsequente, e, assim sucessivamente, na ordem de classificação.</w:t>
      </w:r>
    </w:p>
    <w:p w14:paraId="2ED68CD5" w14:textId="77777777" w:rsidR="004E1250" w:rsidRPr="00E45EA8" w:rsidRDefault="004E1250" w:rsidP="00E45EA8">
      <w:pPr>
        <w:pStyle w:val="PADRO"/>
        <w:keepNext w:val="0"/>
        <w:widowControl/>
        <w:numPr>
          <w:ilvl w:val="1"/>
          <w:numId w:val="1"/>
        </w:numPr>
        <w:tabs>
          <w:tab w:val="left" w:pos="1134"/>
        </w:tabs>
        <w:spacing w:before="120" w:after="120"/>
        <w:ind w:left="426" w:firstLine="0"/>
        <w:rPr>
          <w:rFonts w:ascii="Cambria" w:hAnsi="Cambria"/>
          <w:color w:val="000000"/>
          <w:sz w:val="22"/>
          <w:szCs w:val="22"/>
        </w:rPr>
      </w:pPr>
      <w:r w:rsidRPr="00E45EA8">
        <w:rPr>
          <w:rFonts w:ascii="Cambria" w:hAnsi="Cambria"/>
          <w:color w:val="000000"/>
          <w:sz w:val="22"/>
          <w:szCs w:val="22"/>
        </w:rPr>
        <w:t>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14:paraId="77E581BF" w14:textId="77777777" w:rsidR="004E1250" w:rsidRPr="00E45EA8" w:rsidRDefault="004E1250" w:rsidP="00E45EA8">
      <w:pPr>
        <w:pStyle w:val="PADRO"/>
        <w:keepNext w:val="0"/>
        <w:widowControl/>
        <w:numPr>
          <w:ilvl w:val="1"/>
          <w:numId w:val="1"/>
        </w:numPr>
        <w:tabs>
          <w:tab w:val="left" w:pos="1134"/>
        </w:tabs>
        <w:spacing w:before="120" w:after="120"/>
        <w:ind w:left="426" w:firstLine="0"/>
        <w:rPr>
          <w:rFonts w:ascii="Cambria" w:hAnsi="Cambria"/>
          <w:color w:val="000000"/>
          <w:sz w:val="22"/>
          <w:szCs w:val="22"/>
        </w:rPr>
      </w:pPr>
      <w:r w:rsidRPr="00E45EA8">
        <w:rPr>
          <w:rFonts w:ascii="Cambria" w:hAnsi="Cambria"/>
          <w:color w:val="000000"/>
          <w:sz w:val="22"/>
          <w:szCs w:val="22"/>
        </w:rPr>
        <w:t>Do julgamento das propostas e da classificação, será dada ciência aos licitantes para apresentação de recurso no prazo de 5 (cinco) dias úteis. Interposto o recurso, será comunicado aos demais licitantes, que poderão impugná-lo no mesmo prazo.</w:t>
      </w:r>
    </w:p>
    <w:p w14:paraId="3AAF8056" w14:textId="77777777" w:rsidR="004E1250" w:rsidRPr="00E45EA8" w:rsidRDefault="004E1250" w:rsidP="00E45EA8">
      <w:pPr>
        <w:pStyle w:val="PADRO"/>
        <w:keepNext w:val="0"/>
        <w:widowControl/>
        <w:numPr>
          <w:ilvl w:val="1"/>
          <w:numId w:val="1"/>
        </w:numPr>
        <w:tabs>
          <w:tab w:val="left" w:pos="1134"/>
        </w:tabs>
        <w:spacing w:before="120" w:after="120"/>
        <w:ind w:left="426" w:firstLine="0"/>
        <w:rPr>
          <w:rFonts w:ascii="Cambria" w:hAnsi="Cambria"/>
          <w:color w:val="000000"/>
          <w:sz w:val="22"/>
          <w:szCs w:val="22"/>
        </w:rPr>
      </w:pPr>
      <w:r w:rsidRPr="00E45EA8">
        <w:rPr>
          <w:rFonts w:ascii="Cambria" w:hAnsi="Cambria"/>
          <w:color w:val="000000"/>
          <w:sz w:val="22"/>
          <w:szCs w:val="22"/>
        </w:rPr>
        <w:t>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14:paraId="79DB3822" w14:textId="77777777" w:rsidR="004E1250" w:rsidRPr="00E45EA8" w:rsidRDefault="004E1250" w:rsidP="00E45EA8">
      <w:pPr>
        <w:pStyle w:val="PADRO"/>
        <w:keepNext w:val="0"/>
        <w:widowControl/>
        <w:numPr>
          <w:ilvl w:val="1"/>
          <w:numId w:val="1"/>
        </w:numPr>
        <w:tabs>
          <w:tab w:val="left" w:pos="1134"/>
        </w:tabs>
        <w:spacing w:before="120" w:after="120"/>
        <w:ind w:left="426" w:firstLine="0"/>
        <w:rPr>
          <w:rFonts w:ascii="Cambria" w:hAnsi="Cambria"/>
          <w:color w:val="000000"/>
          <w:sz w:val="22"/>
          <w:szCs w:val="22"/>
        </w:rPr>
      </w:pPr>
      <w:r w:rsidRPr="00E45EA8">
        <w:rPr>
          <w:rFonts w:ascii="Cambria" w:hAnsi="Cambria"/>
          <w:color w:val="000000"/>
          <w:sz w:val="22"/>
          <w:szCs w:val="22"/>
        </w:rPr>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14:paraId="6A0568D6" w14:textId="2A2C397B" w:rsidR="004E1250" w:rsidRPr="00E45EA8" w:rsidRDefault="004E1250" w:rsidP="00E45EA8">
      <w:pPr>
        <w:pStyle w:val="PADRO"/>
        <w:keepNext w:val="0"/>
        <w:widowControl/>
        <w:numPr>
          <w:ilvl w:val="1"/>
          <w:numId w:val="1"/>
        </w:numPr>
        <w:tabs>
          <w:tab w:val="left" w:pos="1134"/>
        </w:tabs>
        <w:spacing w:before="120" w:after="120"/>
        <w:ind w:left="426" w:firstLine="0"/>
        <w:rPr>
          <w:rFonts w:ascii="Cambria" w:hAnsi="Cambria"/>
          <w:color w:val="000000"/>
          <w:sz w:val="22"/>
          <w:szCs w:val="22"/>
        </w:rPr>
      </w:pPr>
      <w:r w:rsidRPr="00E45EA8">
        <w:rPr>
          <w:rFonts w:ascii="Cambria" w:hAnsi="Cambria"/>
          <w:color w:val="000000"/>
          <w:sz w:val="22"/>
          <w:szCs w:val="22"/>
        </w:rPr>
        <w:t xml:space="preserve">O resultado do certame será divulgado no </w:t>
      </w:r>
      <w:r w:rsidR="00E45EA8">
        <w:rPr>
          <w:rFonts w:ascii="Cambria" w:hAnsi="Cambria"/>
          <w:color w:val="000000"/>
          <w:sz w:val="22"/>
          <w:szCs w:val="22"/>
        </w:rPr>
        <w:t>Quadro de Avisos da Prefeitura.</w:t>
      </w:r>
    </w:p>
    <w:p w14:paraId="79D027A0" w14:textId="77777777" w:rsidR="004E1250" w:rsidRPr="00E45EA8" w:rsidRDefault="004E1250" w:rsidP="00E45EA8">
      <w:pPr>
        <w:numPr>
          <w:ilvl w:val="0"/>
          <w:numId w:val="1"/>
        </w:numPr>
        <w:tabs>
          <w:tab w:val="left" w:pos="426"/>
        </w:tabs>
        <w:spacing w:before="120" w:after="120" w:line="276" w:lineRule="auto"/>
        <w:ind w:left="0" w:firstLine="0"/>
        <w:jc w:val="both"/>
        <w:rPr>
          <w:rFonts w:ascii="Cambria" w:hAnsi="Cambria" w:cs="Arial"/>
          <w:b/>
          <w:sz w:val="22"/>
          <w:szCs w:val="22"/>
        </w:rPr>
      </w:pPr>
      <w:r w:rsidRPr="00E45EA8">
        <w:rPr>
          <w:rFonts w:ascii="Cambria" w:hAnsi="Cambria" w:cs="Arial"/>
          <w:b/>
          <w:sz w:val="22"/>
          <w:szCs w:val="22"/>
        </w:rPr>
        <w:t>DOS RECURSOS ADMINISTRATIVOS</w:t>
      </w:r>
    </w:p>
    <w:p w14:paraId="418D19A4" w14:textId="77777777" w:rsidR="004E1250" w:rsidRPr="00E45EA8" w:rsidRDefault="004E1250" w:rsidP="00E45EA8">
      <w:pPr>
        <w:pStyle w:val="PADRO"/>
        <w:keepNext w:val="0"/>
        <w:widowControl/>
        <w:numPr>
          <w:ilvl w:val="1"/>
          <w:numId w:val="1"/>
        </w:numPr>
        <w:tabs>
          <w:tab w:val="left" w:pos="993"/>
          <w:tab w:val="left" w:pos="1134"/>
        </w:tabs>
        <w:spacing w:before="120" w:after="120"/>
        <w:ind w:left="426" w:firstLine="0"/>
        <w:rPr>
          <w:rFonts w:ascii="Cambria" w:hAnsi="Cambria"/>
          <w:color w:val="000000"/>
          <w:sz w:val="22"/>
          <w:szCs w:val="22"/>
        </w:rPr>
      </w:pPr>
      <w:r w:rsidRPr="00E45EA8">
        <w:rPr>
          <w:rFonts w:ascii="Cambria" w:hAnsi="Cambria"/>
          <w:color w:val="000000"/>
          <w:sz w:val="22"/>
          <w:szCs w:val="22"/>
        </w:rPr>
        <w:t>A interposição de recurso referente à habilitação ou inabilitação de licitantes e julgamento das propostas observará o disposto no art. 109, § 4º, da Lei 8.666, de 1993.</w:t>
      </w:r>
    </w:p>
    <w:p w14:paraId="5D1D6D70" w14:textId="77777777" w:rsidR="004E1250" w:rsidRPr="00E45EA8" w:rsidRDefault="004E1250" w:rsidP="00E45EA8">
      <w:pPr>
        <w:pStyle w:val="PADRO"/>
        <w:keepNext w:val="0"/>
        <w:widowControl/>
        <w:numPr>
          <w:ilvl w:val="1"/>
          <w:numId w:val="1"/>
        </w:numPr>
        <w:tabs>
          <w:tab w:val="left" w:pos="993"/>
          <w:tab w:val="left" w:pos="1134"/>
        </w:tabs>
        <w:spacing w:before="120" w:after="120"/>
        <w:ind w:left="426" w:firstLine="0"/>
        <w:rPr>
          <w:rFonts w:ascii="Cambria" w:hAnsi="Cambria"/>
          <w:color w:val="000000"/>
          <w:sz w:val="22"/>
          <w:szCs w:val="22"/>
        </w:rPr>
      </w:pPr>
      <w:r w:rsidRPr="00E45EA8">
        <w:rPr>
          <w:rFonts w:ascii="Cambria" w:hAnsi="Cambria"/>
          <w:color w:val="000000"/>
          <w:sz w:val="22"/>
          <w:szCs w:val="22"/>
        </w:rPr>
        <w:t>Após cada fase da licitação, os autos do processo ficarão com vista franqueada aos interessados, pelo prazo necessário à interposição de recursos.</w:t>
      </w:r>
    </w:p>
    <w:p w14:paraId="4CFC38C1" w14:textId="77777777" w:rsidR="004E1250" w:rsidRPr="00E45EA8" w:rsidRDefault="004E1250" w:rsidP="00E45EA8">
      <w:pPr>
        <w:pStyle w:val="PADRO"/>
        <w:keepNext w:val="0"/>
        <w:widowControl/>
        <w:numPr>
          <w:ilvl w:val="1"/>
          <w:numId w:val="1"/>
        </w:numPr>
        <w:tabs>
          <w:tab w:val="left" w:pos="993"/>
          <w:tab w:val="left" w:pos="1134"/>
        </w:tabs>
        <w:spacing w:before="120" w:after="120"/>
        <w:ind w:left="426" w:firstLine="0"/>
        <w:rPr>
          <w:rFonts w:ascii="Cambria" w:hAnsi="Cambria"/>
          <w:color w:val="000000"/>
          <w:sz w:val="22"/>
          <w:szCs w:val="22"/>
        </w:rPr>
      </w:pPr>
      <w:r w:rsidRPr="00E45EA8">
        <w:rPr>
          <w:rFonts w:ascii="Cambria" w:hAnsi="Cambria"/>
          <w:color w:val="000000"/>
          <w:sz w:val="22"/>
          <w:szCs w:val="22"/>
        </w:rPr>
        <w:t>O recurso da decisão que habilitar ou inabilitar licitantes e que julgar as propostas terá efeito suspensivo, podendo a autoridade competente, motivadamente e presentes razões de interesse público, atribuir aos demais recursos interpostos, eficácia suspensiva.</w:t>
      </w:r>
    </w:p>
    <w:p w14:paraId="031A2081" w14:textId="48B0900C" w:rsidR="004E1250" w:rsidRPr="00E45EA8" w:rsidRDefault="004E1250" w:rsidP="00E45EA8">
      <w:pPr>
        <w:pStyle w:val="PADRO"/>
        <w:keepNext w:val="0"/>
        <w:widowControl/>
        <w:numPr>
          <w:ilvl w:val="1"/>
          <w:numId w:val="1"/>
        </w:numPr>
        <w:tabs>
          <w:tab w:val="left" w:pos="993"/>
          <w:tab w:val="left" w:pos="1134"/>
        </w:tabs>
        <w:spacing w:before="120" w:after="120"/>
        <w:ind w:left="426" w:firstLine="0"/>
        <w:rPr>
          <w:rFonts w:ascii="Cambria" w:hAnsi="Cambria"/>
          <w:color w:val="000000"/>
          <w:sz w:val="22"/>
          <w:szCs w:val="22"/>
        </w:rPr>
      </w:pPr>
      <w:r w:rsidRPr="00E45EA8">
        <w:rPr>
          <w:rFonts w:ascii="Cambria" w:hAnsi="Cambria"/>
          <w:color w:val="000000"/>
          <w:sz w:val="22"/>
          <w:szCs w:val="22"/>
        </w:rPr>
        <w:t xml:space="preserve">Os recursos deverão ser encaminhados para </w:t>
      </w:r>
      <w:r w:rsidR="00E45EA8">
        <w:rPr>
          <w:rFonts w:ascii="Cambria" w:hAnsi="Cambria"/>
          <w:color w:val="000000"/>
          <w:sz w:val="22"/>
          <w:szCs w:val="22"/>
        </w:rPr>
        <w:t>o Departamento de Licitações</w:t>
      </w:r>
      <w:r w:rsidRPr="00E45EA8">
        <w:rPr>
          <w:rFonts w:ascii="Cambria" w:hAnsi="Cambria"/>
          <w:color w:val="000000"/>
          <w:sz w:val="22"/>
          <w:szCs w:val="22"/>
        </w:rPr>
        <w:t xml:space="preserve"> instalada no endereço </w:t>
      </w:r>
      <w:r w:rsidR="00E45EA8">
        <w:rPr>
          <w:rFonts w:ascii="Cambria" w:hAnsi="Cambria"/>
          <w:color w:val="000000"/>
          <w:sz w:val="22"/>
          <w:szCs w:val="22"/>
        </w:rPr>
        <w:t>Rua Francisco Novato, nº 02, Bairro Centro, CEP 36235-000.</w:t>
      </w:r>
    </w:p>
    <w:p w14:paraId="1C5DA6EB" w14:textId="767F52EB" w:rsidR="004E1250" w:rsidRPr="00E45EA8" w:rsidRDefault="004E1250" w:rsidP="00E45EA8">
      <w:pPr>
        <w:pStyle w:val="PADRO"/>
        <w:keepNext w:val="0"/>
        <w:widowControl/>
        <w:numPr>
          <w:ilvl w:val="1"/>
          <w:numId w:val="1"/>
        </w:numPr>
        <w:tabs>
          <w:tab w:val="left" w:pos="993"/>
          <w:tab w:val="left" w:pos="1134"/>
        </w:tabs>
        <w:spacing w:before="120" w:after="120"/>
        <w:ind w:left="426" w:firstLine="0"/>
        <w:rPr>
          <w:rFonts w:ascii="Cambria" w:hAnsi="Cambria"/>
          <w:color w:val="000000"/>
          <w:sz w:val="22"/>
          <w:szCs w:val="22"/>
        </w:rPr>
      </w:pPr>
      <w:r w:rsidRPr="00E45EA8">
        <w:rPr>
          <w:rFonts w:ascii="Cambria" w:hAnsi="Cambria"/>
          <w:color w:val="000000"/>
          <w:sz w:val="22"/>
          <w:szCs w:val="22"/>
        </w:rPr>
        <w:lastRenderedPageBreak/>
        <w:t xml:space="preserve">O recurso será dirigido </w:t>
      </w:r>
      <w:r w:rsidR="00E45EA8">
        <w:rPr>
          <w:rFonts w:ascii="Cambria" w:hAnsi="Cambria"/>
          <w:color w:val="000000"/>
          <w:sz w:val="22"/>
          <w:szCs w:val="22"/>
        </w:rPr>
        <w:t>Prefeito Municipal</w:t>
      </w:r>
      <w:r w:rsidRPr="00E45EA8">
        <w:rPr>
          <w:rFonts w:ascii="Cambria" w:hAnsi="Cambria"/>
          <w:color w:val="000000"/>
          <w:sz w:val="22"/>
          <w:szCs w:val="22"/>
        </w:rPr>
        <w:t>, por intermédio do Presidente da Comissão de Licitação, a qual poderá reconsiderar sua decisão, no prazo de 5 (cinco) dias úteis, ou, nesse mesmo prazo, fazê-lo subir, devidamente informado, devendo, neste caso, a decisão ser proferida dentro do prazo de 5 (cinco) dias úteis, contado do recebimento do recurso, sob pena de responsabilidade.</w:t>
      </w:r>
    </w:p>
    <w:p w14:paraId="4FD945BC" w14:textId="77777777" w:rsidR="004E1250" w:rsidRPr="00E45EA8" w:rsidRDefault="004E1250" w:rsidP="00E45EA8">
      <w:pPr>
        <w:pStyle w:val="PADRO"/>
        <w:keepNext w:val="0"/>
        <w:widowControl/>
        <w:numPr>
          <w:ilvl w:val="1"/>
          <w:numId w:val="1"/>
        </w:numPr>
        <w:tabs>
          <w:tab w:val="left" w:pos="993"/>
          <w:tab w:val="left" w:pos="1134"/>
        </w:tabs>
        <w:spacing w:before="120" w:after="120"/>
        <w:ind w:left="426" w:firstLine="0"/>
        <w:rPr>
          <w:rFonts w:ascii="Cambria" w:hAnsi="Cambria"/>
          <w:color w:val="000000"/>
          <w:sz w:val="22"/>
          <w:szCs w:val="22"/>
        </w:rPr>
      </w:pPr>
      <w:r w:rsidRPr="00E45EA8">
        <w:rPr>
          <w:rFonts w:ascii="Cambria" w:hAnsi="Cambria"/>
          <w:color w:val="000000"/>
          <w:sz w:val="22"/>
          <w:szCs w:val="22"/>
        </w:rPr>
        <w:t>Os recursos interpostos fora do prazo não serão conhecidos.</w:t>
      </w:r>
    </w:p>
    <w:p w14:paraId="5D552F43" w14:textId="77777777" w:rsidR="004E1250" w:rsidRPr="00E45EA8" w:rsidRDefault="004E1250" w:rsidP="00E45EA8">
      <w:pPr>
        <w:numPr>
          <w:ilvl w:val="0"/>
          <w:numId w:val="1"/>
        </w:numPr>
        <w:tabs>
          <w:tab w:val="left" w:pos="426"/>
        </w:tabs>
        <w:spacing w:before="120" w:after="120" w:line="276" w:lineRule="auto"/>
        <w:ind w:left="0" w:firstLine="0"/>
        <w:jc w:val="both"/>
        <w:rPr>
          <w:rFonts w:ascii="Cambria" w:hAnsi="Cambria" w:cs="Arial"/>
          <w:b/>
          <w:sz w:val="22"/>
          <w:szCs w:val="22"/>
        </w:rPr>
      </w:pPr>
      <w:r w:rsidRPr="00E45EA8">
        <w:rPr>
          <w:rFonts w:ascii="Cambria" w:hAnsi="Cambria" w:cs="Arial"/>
          <w:b/>
          <w:sz w:val="22"/>
          <w:szCs w:val="22"/>
        </w:rPr>
        <w:t>DA GARANTIA DE EXECUÇÃO</w:t>
      </w:r>
    </w:p>
    <w:p w14:paraId="253A4C45" w14:textId="77777777" w:rsidR="004E1250" w:rsidRPr="00AF58CD" w:rsidRDefault="004E1250" w:rsidP="00AF58CD">
      <w:pPr>
        <w:pStyle w:val="PADRO"/>
        <w:keepNext w:val="0"/>
        <w:widowControl/>
        <w:numPr>
          <w:ilvl w:val="1"/>
          <w:numId w:val="1"/>
        </w:numPr>
        <w:tabs>
          <w:tab w:val="left" w:pos="993"/>
          <w:tab w:val="left" w:pos="1134"/>
        </w:tabs>
        <w:spacing w:before="120" w:after="120"/>
        <w:ind w:left="426" w:firstLine="0"/>
        <w:rPr>
          <w:rFonts w:ascii="Cambria" w:hAnsi="Cambria"/>
          <w:color w:val="000000"/>
          <w:sz w:val="22"/>
          <w:szCs w:val="22"/>
        </w:rPr>
      </w:pPr>
      <w:r w:rsidRPr="00AF58CD">
        <w:rPr>
          <w:rFonts w:ascii="Cambria" w:hAnsi="Cambria"/>
          <w:color w:val="000000"/>
          <w:sz w:val="22"/>
          <w:szCs w:val="22"/>
        </w:rPr>
        <w:t>Será exigida a prestação de garantia na presente contratação, conforme regras constantes do Projeto Básico.</w:t>
      </w:r>
    </w:p>
    <w:p w14:paraId="5C64348A" w14:textId="77777777" w:rsidR="004E1250" w:rsidRPr="00E45EA8" w:rsidRDefault="004E1250" w:rsidP="00E45EA8">
      <w:pPr>
        <w:numPr>
          <w:ilvl w:val="0"/>
          <w:numId w:val="1"/>
        </w:numPr>
        <w:tabs>
          <w:tab w:val="left" w:pos="426"/>
        </w:tabs>
        <w:spacing w:after="120" w:line="276" w:lineRule="auto"/>
        <w:ind w:left="0" w:firstLine="0"/>
        <w:jc w:val="both"/>
        <w:rPr>
          <w:rFonts w:ascii="Cambria" w:hAnsi="Cambria" w:cs="Arial"/>
          <w:b/>
          <w:sz w:val="22"/>
          <w:szCs w:val="22"/>
        </w:rPr>
      </w:pPr>
      <w:r w:rsidRPr="00E45EA8">
        <w:rPr>
          <w:rFonts w:ascii="Cambria" w:hAnsi="Cambria" w:cs="Arial"/>
          <w:b/>
          <w:sz w:val="22"/>
          <w:szCs w:val="22"/>
        </w:rPr>
        <w:t>DO TERMO DE CONTRATO</w:t>
      </w:r>
    </w:p>
    <w:p w14:paraId="42443814" w14:textId="77777777" w:rsidR="004E1250" w:rsidRPr="00E45EA8" w:rsidRDefault="004E1250" w:rsidP="00E45EA8">
      <w:pPr>
        <w:pStyle w:val="PADRO"/>
        <w:keepNext w:val="0"/>
        <w:widowControl/>
        <w:numPr>
          <w:ilvl w:val="1"/>
          <w:numId w:val="1"/>
        </w:numPr>
        <w:tabs>
          <w:tab w:val="left" w:pos="993"/>
          <w:tab w:val="left" w:pos="1134"/>
        </w:tabs>
        <w:spacing w:before="120" w:after="120"/>
        <w:ind w:left="426" w:firstLine="0"/>
        <w:rPr>
          <w:rFonts w:ascii="Cambria" w:hAnsi="Cambria"/>
          <w:color w:val="000000"/>
          <w:sz w:val="22"/>
          <w:szCs w:val="22"/>
        </w:rPr>
      </w:pPr>
      <w:r w:rsidRPr="00E45EA8">
        <w:rPr>
          <w:rFonts w:ascii="Cambria" w:hAnsi="Cambria"/>
          <w:color w:val="000000"/>
          <w:sz w:val="22"/>
          <w:szCs w:val="22"/>
        </w:rPr>
        <w:t xml:space="preserve">Após a homologação da licitação, em sendo realizada a contratação, será firmado Termo de Contrato. </w:t>
      </w:r>
    </w:p>
    <w:p w14:paraId="4E281CB9" w14:textId="2069D04F" w:rsidR="004E1250" w:rsidRPr="00E45EA8" w:rsidRDefault="004E1250" w:rsidP="00E45EA8">
      <w:pPr>
        <w:pStyle w:val="PADRO"/>
        <w:keepNext w:val="0"/>
        <w:widowControl/>
        <w:numPr>
          <w:ilvl w:val="1"/>
          <w:numId w:val="1"/>
        </w:numPr>
        <w:tabs>
          <w:tab w:val="left" w:pos="993"/>
          <w:tab w:val="left" w:pos="1134"/>
        </w:tabs>
        <w:spacing w:before="120" w:after="120"/>
        <w:ind w:left="426" w:firstLine="0"/>
        <w:rPr>
          <w:rFonts w:ascii="Cambria" w:hAnsi="Cambria"/>
          <w:color w:val="000000"/>
          <w:sz w:val="22"/>
          <w:szCs w:val="22"/>
        </w:rPr>
      </w:pPr>
      <w:r w:rsidRPr="00E45EA8">
        <w:rPr>
          <w:rFonts w:ascii="Cambria" w:hAnsi="Cambria"/>
          <w:color w:val="000000"/>
          <w:sz w:val="22"/>
          <w:szCs w:val="22"/>
        </w:rPr>
        <w:t xml:space="preserve">O adjudicatário terá o prazo de </w:t>
      </w:r>
      <w:r w:rsidR="00E45EA8">
        <w:rPr>
          <w:rFonts w:ascii="Cambria" w:hAnsi="Cambria"/>
          <w:color w:val="000000"/>
          <w:sz w:val="22"/>
          <w:szCs w:val="22"/>
        </w:rPr>
        <w:t xml:space="preserve">05 </w:t>
      </w:r>
      <w:r w:rsidRPr="00E45EA8">
        <w:rPr>
          <w:rFonts w:ascii="Cambria" w:hAnsi="Cambria"/>
          <w:color w:val="000000"/>
          <w:sz w:val="22"/>
          <w:szCs w:val="22"/>
        </w:rPr>
        <w:t>(</w:t>
      </w:r>
      <w:r w:rsidR="00E45EA8">
        <w:rPr>
          <w:rFonts w:ascii="Cambria" w:hAnsi="Cambria"/>
          <w:color w:val="000000"/>
          <w:sz w:val="22"/>
          <w:szCs w:val="22"/>
        </w:rPr>
        <w:t>cinco</w:t>
      </w:r>
      <w:r w:rsidRPr="00E45EA8">
        <w:rPr>
          <w:rFonts w:ascii="Cambria" w:hAnsi="Cambria"/>
          <w:color w:val="000000"/>
          <w:sz w:val="22"/>
          <w:szCs w:val="22"/>
        </w:rPr>
        <w:t xml:space="preserve">) dias úteis, contados a partir da data de sua convocação, para assinar o Termo de Contrato, sob pena de decair do direito à contratação, sem prejuízo das sanções previstas neste Edital. </w:t>
      </w:r>
    </w:p>
    <w:p w14:paraId="73E2CDA7" w14:textId="5E3FF2D9" w:rsidR="004E1250" w:rsidRPr="0042366C" w:rsidRDefault="004E1250" w:rsidP="0042366C">
      <w:pPr>
        <w:pStyle w:val="PADRO"/>
        <w:keepNext w:val="0"/>
        <w:widowControl/>
        <w:numPr>
          <w:ilvl w:val="2"/>
          <w:numId w:val="1"/>
        </w:numPr>
        <w:tabs>
          <w:tab w:val="left" w:pos="1843"/>
        </w:tabs>
        <w:spacing w:before="120" w:after="120"/>
        <w:ind w:left="1134" w:firstLine="0"/>
        <w:rPr>
          <w:rFonts w:ascii="Cambria" w:hAnsi="Cambria"/>
          <w:color w:val="000000"/>
          <w:sz w:val="22"/>
          <w:szCs w:val="22"/>
        </w:rPr>
      </w:pPr>
      <w:r w:rsidRPr="0042366C">
        <w:rPr>
          <w:rFonts w:ascii="Cambria" w:hAnsi="Cambria"/>
          <w:color w:val="000000"/>
          <w:sz w:val="22"/>
          <w:szCs w:val="22"/>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no prazo de </w:t>
      </w:r>
      <w:r w:rsidR="0042366C">
        <w:rPr>
          <w:rFonts w:ascii="Cambria" w:hAnsi="Cambria"/>
          <w:color w:val="000000"/>
          <w:sz w:val="22"/>
          <w:szCs w:val="22"/>
        </w:rPr>
        <w:t>02</w:t>
      </w:r>
      <w:r w:rsidRPr="0042366C">
        <w:rPr>
          <w:rFonts w:ascii="Cambria" w:hAnsi="Cambria"/>
          <w:color w:val="000000"/>
          <w:sz w:val="22"/>
          <w:szCs w:val="22"/>
        </w:rPr>
        <w:t xml:space="preserve"> (</w:t>
      </w:r>
      <w:r w:rsidR="0042366C">
        <w:rPr>
          <w:rFonts w:ascii="Cambria" w:hAnsi="Cambria"/>
          <w:color w:val="000000"/>
          <w:sz w:val="22"/>
          <w:szCs w:val="22"/>
        </w:rPr>
        <w:t>dois</w:t>
      </w:r>
      <w:r w:rsidRPr="0042366C">
        <w:rPr>
          <w:rFonts w:ascii="Cambria" w:hAnsi="Cambria"/>
          <w:color w:val="000000"/>
          <w:sz w:val="22"/>
          <w:szCs w:val="22"/>
        </w:rPr>
        <w:t xml:space="preserve">) dias, a contar da data de seu recebimento. </w:t>
      </w:r>
    </w:p>
    <w:p w14:paraId="5EF887D0" w14:textId="77777777" w:rsidR="004E1250" w:rsidRPr="0042366C" w:rsidRDefault="004E1250" w:rsidP="0042366C">
      <w:pPr>
        <w:pStyle w:val="PADRO"/>
        <w:keepNext w:val="0"/>
        <w:widowControl/>
        <w:numPr>
          <w:ilvl w:val="2"/>
          <w:numId w:val="1"/>
        </w:numPr>
        <w:tabs>
          <w:tab w:val="left" w:pos="1843"/>
        </w:tabs>
        <w:spacing w:before="120" w:after="120"/>
        <w:ind w:left="1134" w:firstLine="0"/>
        <w:rPr>
          <w:rFonts w:ascii="Cambria" w:hAnsi="Cambria"/>
          <w:color w:val="000000"/>
          <w:sz w:val="22"/>
          <w:szCs w:val="22"/>
        </w:rPr>
      </w:pPr>
      <w:r w:rsidRPr="0042366C">
        <w:rPr>
          <w:rFonts w:ascii="Cambria" w:hAnsi="Cambria"/>
          <w:color w:val="000000"/>
          <w:sz w:val="22"/>
          <w:szCs w:val="22"/>
        </w:rPr>
        <w:t>O prazo previsto no subitem anterior poderá ser prorrogado, por igual período, por solicitação justificada do adjudicatário e aceita pela Administração.</w:t>
      </w:r>
    </w:p>
    <w:p w14:paraId="799A9256" w14:textId="77777777" w:rsidR="004E1250" w:rsidRPr="0042366C" w:rsidRDefault="004E1250" w:rsidP="0042366C">
      <w:pPr>
        <w:pStyle w:val="PADRO"/>
        <w:keepNext w:val="0"/>
        <w:widowControl/>
        <w:numPr>
          <w:ilvl w:val="1"/>
          <w:numId w:val="1"/>
        </w:numPr>
        <w:tabs>
          <w:tab w:val="left" w:pos="993"/>
          <w:tab w:val="left" w:pos="1134"/>
        </w:tabs>
        <w:spacing w:before="120" w:after="120"/>
        <w:ind w:left="426" w:firstLine="0"/>
        <w:rPr>
          <w:rFonts w:ascii="Cambria" w:hAnsi="Cambria"/>
          <w:color w:val="000000"/>
          <w:sz w:val="22"/>
          <w:szCs w:val="22"/>
        </w:rPr>
      </w:pPr>
      <w:r w:rsidRPr="0042366C">
        <w:rPr>
          <w:rFonts w:ascii="Cambria" w:hAnsi="Cambria"/>
          <w:color w:val="000000"/>
          <w:sz w:val="22"/>
          <w:szCs w:val="22"/>
        </w:rPr>
        <w:t>O prazo de vigência da contratação é estabelecido no Projeto Básico.</w:t>
      </w:r>
    </w:p>
    <w:p w14:paraId="39ECEA13" w14:textId="5305DB3D" w:rsidR="004E1250" w:rsidRPr="0042366C" w:rsidRDefault="004E1250" w:rsidP="0042366C">
      <w:pPr>
        <w:pStyle w:val="PADRO"/>
        <w:keepNext w:val="0"/>
        <w:widowControl/>
        <w:numPr>
          <w:ilvl w:val="2"/>
          <w:numId w:val="1"/>
        </w:numPr>
        <w:tabs>
          <w:tab w:val="left" w:pos="1843"/>
        </w:tabs>
        <w:spacing w:before="120" w:after="120"/>
        <w:ind w:left="1134" w:firstLine="0"/>
        <w:rPr>
          <w:rFonts w:ascii="Cambria" w:hAnsi="Cambria"/>
          <w:color w:val="000000"/>
          <w:sz w:val="22"/>
          <w:szCs w:val="22"/>
        </w:rPr>
      </w:pPr>
      <w:r w:rsidRPr="0042366C">
        <w:rPr>
          <w:rFonts w:ascii="Cambria" w:hAnsi="Cambria"/>
          <w:color w:val="000000"/>
          <w:sz w:val="22"/>
          <w:szCs w:val="22"/>
        </w:rPr>
        <w:t xml:space="preserve">Previamente à contratação a Administração realizará consulta ao </w:t>
      </w:r>
      <w:r w:rsidR="0042366C">
        <w:rPr>
          <w:rFonts w:ascii="Cambria" w:hAnsi="Cambria"/>
          <w:color w:val="000000"/>
          <w:sz w:val="22"/>
          <w:szCs w:val="22"/>
        </w:rPr>
        <w:t>Cadastro de Prestadores de Serviços</w:t>
      </w:r>
      <w:r w:rsidRPr="0042366C">
        <w:rPr>
          <w:rFonts w:ascii="Cambria" w:hAnsi="Cambria"/>
          <w:color w:val="000000"/>
          <w:sz w:val="22"/>
          <w:szCs w:val="22"/>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50DCA60E" w14:textId="3AB8B107" w:rsidR="004E1250" w:rsidRPr="0042366C" w:rsidRDefault="004E1250" w:rsidP="0042366C">
      <w:pPr>
        <w:pStyle w:val="PADRO"/>
        <w:keepNext w:val="0"/>
        <w:widowControl/>
        <w:numPr>
          <w:ilvl w:val="3"/>
          <w:numId w:val="1"/>
        </w:numPr>
        <w:tabs>
          <w:tab w:val="left" w:pos="1985"/>
        </w:tabs>
        <w:spacing w:before="120" w:after="120"/>
        <w:ind w:left="1276" w:firstLine="0"/>
        <w:rPr>
          <w:rFonts w:ascii="Cambria" w:hAnsi="Cambria"/>
          <w:color w:val="000000"/>
          <w:sz w:val="22"/>
          <w:szCs w:val="22"/>
        </w:rPr>
      </w:pPr>
      <w:r w:rsidRPr="0042366C">
        <w:rPr>
          <w:rFonts w:ascii="Cambria" w:hAnsi="Cambria"/>
          <w:color w:val="000000"/>
          <w:sz w:val="22"/>
          <w:szCs w:val="22"/>
        </w:rPr>
        <w:t xml:space="preserve">Nos casos em que houver necessidade de assinatura do instrumento de contrato, e o fornecedor não estiver inscrito no </w:t>
      </w:r>
      <w:r w:rsidR="0042366C">
        <w:rPr>
          <w:rFonts w:ascii="Cambria" w:hAnsi="Cambria"/>
          <w:color w:val="000000"/>
          <w:sz w:val="22"/>
          <w:szCs w:val="22"/>
        </w:rPr>
        <w:t>Cadastro de Prestadores de Serviços</w:t>
      </w:r>
      <w:r w:rsidRPr="0042366C">
        <w:rPr>
          <w:rFonts w:ascii="Cambria" w:hAnsi="Cambria"/>
          <w:color w:val="000000"/>
          <w:sz w:val="22"/>
          <w:szCs w:val="22"/>
        </w:rPr>
        <w:t>, este deverá proceder ao seu cadastramento, sem ônus, antes da contratação.</w:t>
      </w:r>
    </w:p>
    <w:p w14:paraId="3BDB480B" w14:textId="730DD20B" w:rsidR="004E1250" w:rsidRPr="0042366C" w:rsidRDefault="004E1250" w:rsidP="0042366C">
      <w:pPr>
        <w:pStyle w:val="PADRO"/>
        <w:keepNext w:val="0"/>
        <w:widowControl/>
        <w:numPr>
          <w:ilvl w:val="3"/>
          <w:numId w:val="1"/>
        </w:numPr>
        <w:tabs>
          <w:tab w:val="left" w:pos="1985"/>
        </w:tabs>
        <w:spacing w:before="120" w:after="120"/>
        <w:ind w:left="1276" w:firstLine="0"/>
        <w:rPr>
          <w:rFonts w:ascii="Cambria" w:hAnsi="Cambria"/>
          <w:color w:val="000000"/>
          <w:sz w:val="22"/>
          <w:szCs w:val="22"/>
        </w:rPr>
      </w:pPr>
      <w:r w:rsidRPr="0042366C">
        <w:rPr>
          <w:rFonts w:ascii="Cambria" w:hAnsi="Cambria"/>
          <w:color w:val="000000"/>
          <w:sz w:val="22"/>
          <w:szCs w:val="22"/>
        </w:rPr>
        <w:t xml:space="preserve">Na hipótese de irregularidade do registro no </w:t>
      </w:r>
      <w:r w:rsidR="0042366C">
        <w:rPr>
          <w:rFonts w:ascii="Cambria" w:hAnsi="Cambria"/>
          <w:color w:val="000000"/>
          <w:sz w:val="22"/>
          <w:szCs w:val="22"/>
        </w:rPr>
        <w:t>Cadastro de Prestadores de Serviços</w:t>
      </w:r>
      <w:r w:rsidRPr="0042366C">
        <w:rPr>
          <w:rFonts w:ascii="Cambria" w:hAnsi="Cambria"/>
          <w:color w:val="000000"/>
          <w:sz w:val="22"/>
          <w:szCs w:val="22"/>
        </w:rPr>
        <w:t>, o contratado deverá regularizar a sua situação perante o cadastro no prazo de até 05 (cinco) dias úteis, sob pena de aplicação das penalidades previstas no edital e anexos.</w:t>
      </w:r>
    </w:p>
    <w:p w14:paraId="6667A97B" w14:textId="77777777" w:rsidR="004E1250" w:rsidRPr="0042366C" w:rsidRDefault="004E1250" w:rsidP="0042366C">
      <w:pPr>
        <w:pStyle w:val="PADRO"/>
        <w:keepNext w:val="0"/>
        <w:widowControl/>
        <w:numPr>
          <w:ilvl w:val="1"/>
          <w:numId w:val="1"/>
        </w:numPr>
        <w:tabs>
          <w:tab w:val="left" w:pos="993"/>
          <w:tab w:val="left" w:pos="1134"/>
        </w:tabs>
        <w:spacing w:before="120" w:after="120"/>
        <w:ind w:left="426" w:firstLine="0"/>
        <w:rPr>
          <w:rFonts w:ascii="Cambria" w:hAnsi="Cambria"/>
          <w:color w:val="000000"/>
          <w:sz w:val="22"/>
          <w:szCs w:val="22"/>
        </w:rPr>
      </w:pPr>
      <w:r w:rsidRPr="0042366C">
        <w:rPr>
          <w:rFonts w:ascii="Cambria" w:hAnsi="Cambria"/>
          <w:color w:val="000000"/>
          <w:sz w:val="22"/>
          <w:szCs w:val="22"/>
        </w:rPr>
        <w:lastRenderedPageBreak/>
        <w:t>Na assinatura do contrato ou da ata de registro de preços, será exigida a comprovação das condições de habilitação consignadas no edital, que deverão ser mantidas pelo licitante durante a vigência do contrato ou da ata de registro de preço</w:t>
      </w:r>
    </w:p>
    <w:p w14:paraId="31DDCB92" w14:textId="77777777" w:rsidR="004E1250" w:rsidRPr="0042366C" w:rsidRDefault="004E1250" w:rsidP="0042366C">
      <w:pPr>
        <w:pStyle w:val="PADRO"/>
        <w:keepNext w:val="0"/>
        <w:widowControl/>
        <w:numPr>
          <w:ilvl w:val="1"/>
          <w:numId w:val="1"/>
        </w:numPr>
        <w:tabs>
          <w:tab w:val="left" w:pos="993"/>
          <w:tab w:val="left" w:pos="1134"/>
        </w:tabs>
        <w:spacing w:before="120" w:after="120"/>
        <w:ind w:left="426" w:firstLine="0"/>
        <w:rPr>
          <w:rFonts w:ascii="Cambria" w:hAnsi="Cambria"/>
          <w:color w:val="000000"/>
          <w:sz w:val="22"/>
          <w:szCs w:val="22"/>
        </w:rPr>
      </w:pPr>
      <w:r w:rsidRPr="0042366C">
        <w:rPr>
          <w:rFonts w:ascii="Cambria" w:hAnsi="Cambria"/>
          <w:color w:val="000000"/>
          <w:sz w:val="22"/>
          <w:szCs w:val="22"/>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770DF086" w14:textId="77777777" w:rsidR="004E1250" w:rsidRPr="0042366C" w:rsidRDefault="004E1250" w:rsidP="0042366C">
      <w:pPr>
        <w:numPr>
          <w:ilvl w:val="0"/>
          <w:numId w:val="1"/>
        </w:numPr>
        <w:tabs>
          <w:tab w:val="left" w:pos="426"/>
        </w:tabs>
        <w:spacing w:after="120" w:line="276" w:lineRule="auto"/>
        <w:ind w:left="0" w:firstLine="0"/>
        <w:jc w:val="both"/>
        <w:rPr>
          <w:rFonts w:ascii="Cambria" w:hAnsi="Cambria" w:cs="Arial"/>
          <w:b/>
          <w:sz w:val="22"/>
          <w:szCs w:val="22"/>
        </w:rPr>
      </w:pPr>
      <w:r w:rsidRPr="0042366C">
        <w:rPr>
          <w:rFonts w:ascii="Cambria" w:hAnsi="Cambria" w:cs="Arial"/>
          <w:b/>
          <w:sz w:val="22"/>
          <w:szCs w:val="22"/>
        </w:rPr>
        <w:t>DO REAJUSTAMENTO EM SENTIDO GERAL</w:t>
      </w:r>
    </w:p>
    <w:p w14:paraId="6CD13E23" w14:textId="77777777" w:rsidR="004E1250" w:rsidRPr="0042366C" w:rsidRDefault="004E1250" w:rsidP="0042366C">
      <w:pPr>
        <w:pStyle w:val="PADRO"/>
        <w:keepNext w:val="0"/>
        <w:widowControl/>
        <w:numPr>
          <w:ilvl w:val="1"/>
          <w:numId w:val="1"/>
        </w:numPr>
        <w:tabs>
          <w:tab w:val="left" w:pos="993"/>
          <w:tab w:val="left" w:pos="1134"/>
        </w:tabs>
        <w:spacing w:before="120" w:after="120"/>
        <w:ind w:left="426" w:firstLine="0"/>
        <w:rPr>
          <w:rFonts w:ascii="Cambria" w:hAnsi="Cambria"/>
          <w:color w:val="000000"/>
          <w:sz w:val="22"/>
          <w:szCs w:val="22"/>
        </w:rPr>
      </w:pPr>
      <w:r w:rsidRPr="0042366C">
        <w:rPr>
          <w:rFonts w:ascii="Cambria" w:hAnsi="Cambria"/>
          <w:color w:val="000000"/>
          <w:sz w:val="22"/>
          <w:szCs w:val="22"/>
        </w:rPr>
        <w:t>As regras acerca do reajuste do valor contratual são as estabelecidas no estabelecidas no Projeto Básico, anexo a este Edital.</w:t>
      </w:r>
    </w:p>
    <w:p w14:paraId="4FDE221B" w14:textId="77777777" w:rsidR="004E1250" w:rsidRPr="0042366C" w:rsidRDefault="004E1250" w:rsidP="0042366C">
      <w:pPr>
        <w:numPr>
          <w:ilvl w:val="0"/>
          <w:numId w:val="1"/>
        </w:numPr>
        <w:tabs>
          <w:tab w:val="left" w:pos="426"/>
        </w:tabs>
        <w:spacing w:after="120" w:line="276" w:lineRule="auto"/>
        <w:ind w:left="0" w:firstLine="0"/>
        <w:jc w:val="both"/>
        <w:rPr>
          <w:rFonts w:ascii="Cambria" w:hAnsi="Cambria" w:cs="Arial"/>
          <w:b/>
          <w:sz w:val="22"/>
          <w:szCs w:val="22"/>
        </w:rPr>
      </w:pPr>
      <w:r w:rsidRPr="0042366C">
        <w:rPr>
          <w:rFonts w:ascii="Cambria" w:hAnsi="Cambria" w:cs="Arial"/>
          <w:b/>
          <w:sz w:val="22"/>
          <w:szCs w:val="22"/>
        </w:rPr>
        <w:t>DA ENTREGA E DO RECEBIMENTO DO OBJETO E DA FISCALIZAÇÃO</w:t>
      </w:r>
    </w:p>
    <w:p w14:paraId="17CF3B88" w14:textId="46CDAE82" w:rsidR="004E1250" w:rsidRPr="00461E08" w:rsidRDefault="004E1250" w:rsidP="00461E08">
      <w:pPr>
        <w:pStyle w:val="PADRO"/>
        <w:keepNext w:val="0"/>
        <w:widowControl/>
        <w:numPr>
          <w:ilvl w:val="1"/>
          <w:numId w:val="1"/>
        </w:numPr>
        <w:tabs>
          <w:tab w:val="left" w:pos="993"/>
          <w:tab w:val="left" w:pos="1134"/>
        </w:tabs>
        <w:spacing w:before="120" w:after="120"/>
        <w:ind w:left="426" w:firstLine="0"/>
        <w:rPr>
          <w:rFonts w:ascii="Cambria" w:hAnsi="Cambria"/>
          <w:color w:val="000000"/>
          <w:sz w:val="22"/>
          <w:szCs w:val="22"/>
        </w:rPr>
      </w:pPr>
      <w:r w:rsidRPr="00461E08">
        <w:rPr>
          <w:rFonts w:ascii="Cambria" w:hAnsi="Cambria"/>
          <w:color w:val="000000"/>
          <w:sz w:val="22"/>
          <w:szCs w:val="22"/>
        </w:rPr>
        <w:t xml:space="preserve">Os critérios de recebimento e aceitação do objeto e de fiscalização estão previstos no Projeto Básico – ANEXO </w:t>
      </w:r>
      <w:r w:rsidR="00461E08">
        <w:rPr>
          <w:rFonts w:ascii="Cambria" w:hAnsi="Cambria"/>
          <w:color w:val="000000"/>
          <w:sz w:val="22"/>
          <w:szCs w:val="22"/>
        </w:rPr>
        <w:t>I.</w:t>
      </w:r>
    </w:p>
    <w:p w14:paraId="1344543A" w14:textId="77777777" w:rsidR="004E1250" w:rsidRPr="00461E08" w:rsidRDefault="004E1250" w:rsidP="00461E08">
      <w:pPr>
        <w:numPr>
          <w:ilvl w:val="0"/>
          <w:numId w:val="1"/>
        </w:numPr>
        <w:tabs>
          <w:tab w:val="left" w:pos="426"/>
        </w:tabs>
        <w:spacing w:after="120" w:line="276" w:lineRule="auto"/>
        <w:ind w:left="0" w:firstLine="0"/>
        <w:jc w:val="both"/>
        <w:rPr>
          <w:rFonts w:ascii="Cambria" w:hAnsi="Cambria" w:cs="Arial"/>
          <w:b/>
          <w:sz w:val="22"/>
          <w:szCs w:val="22"/>
        </w:rPr>
      </w:pPr>
      <w:r w:rsidRPr="00461E08">
        <w:rPr>
          <w:rFonts w:ascii="Cambria" w:hAnsi="Cambria" w:cs="Arial"/>
          <w:b/>
          <w:sz w:val="22"/>
          <w:szCs w:val="22"/>
        </w:rPr>
        <w:t>DAS OBRIGAÇÕES DA CONTRATANTE E DA CONTRATADA</w:t>
      </w:r>
    </w:p>
    <w:p w14:paraId="3F5FEEB1" w14:textId="5994100D" w:rsidR="004E1250" w:rsidRPr="00461E08" w:rsidRDefault="004E1250" w:rsidP="00461E08">
      <w:pPr>
        <w:pStyle w:val="PADRO"/>
        <w:keepNext w:val="0"/>
        <w:widowControl/>
        <w:numPr>
          <w:ilvl w:val="1"/>
          <w:numId w:val="1"/>
        </w:numPr>
        <w:tabs>
          <w:tab w:val="left" w:pos="993"/>
          <w:tab w:val="left" w:pos="1134"/>
        </w:tabs>
        <w:spacing w:before="120" w:after="120"/>
        <w:ind w:left="426" w:firstLine="0"/>
        <w:rPr>
          <w:rFonts w:ascii="Cambria" w:hAnsi="Cambria"/>
          <w:color w:val="000000"/>
          <w:sz w:val="22"/>
          <w:szCs w:val="22"/>
        </w:rPr>
      </w:pPr>
      <w:r w:rsidRPr="00461E08">
        <w:rPr>
          <w:rFonts w:ascii="Cambria" w:hAnsi="Cambria"/>
          <w:color w:val="000000"/>
          <w:sz w:val="22"/>
          <w:szCs w:val="22"/>
        </w:rPr>
        <w:t xml:space="preserve">As obrigações da Contratante e da Contratada são as estabelecidas neste Edital e seus anexos, na proposta apresentada e no Projeto Básico – ANEXOS </w:t>
      </w:r>
      <w:r w:rsidR="00461E08">
        <w:rPr>
          <w:rFonts w:ascii="Cambria" w:hAnsi="Cambria"/>
          <w:color w:val="000000"/>
          <w:sz w:val="22"/>
          <w:szCs w:val="22"/>
        </w:rPr>
        <w:t>I.</w:t>
      </w:r>
      <w:r w:rsidRPr="00461E08">
        <w:rPr>
          <w:rFonts w:ascii="Cambria" w:hAnsi="Cambria"/>
          <w:color w:val="000000"/>
          <w:sz w:val="22"/>
          <w:szCs w:val="22"/>
        </w:rPr>
        <w:t xml:space="preserve"> </w:t>
      </w:r>
    </w:p>
    <w:p w14:paraId="5E54C9ED" w14:textId="77777777" w:rsidR="004E1250" w:rsidRPr="00461E08" w:rsidRDefault="004E1250" w:rsidP="000D147D">
      <w:pPr>
        <w:numPr>
          <w:ilvl w:val="0"/>
          <w:numId w:val="1"/>
        </w:numPr>
        <w:tabs>
          <w:tab w:val="left" w:pos="426"/>
        </w:tabs>
        <w:spacing w:after="120" w:line="276" w:lineRule="auto"/>
        <w:ind w:left="0" w:firstLine="0"/>
        <w:jc w:val="both"/>
        <w:rPr>
          <w:rFonts w:ascii="Cambria" w:hAnsi="Cambria" w:cs="Arial"/>
          <w:b/>
          <w:sz w:val="22"/>
          <w:szCs w:val="22"/>
        </w:rPr>
      </w:pPr>
      <w:r w:rsidRPr="00461E08">
        <w:rPr>
          <w:rFonts w:ascii="Cambria" w:hAnsi="Cambria" w:cs="Arial"/>
          <w:b/>
          <w:sz w:val="22"/>
          <w:szCs w:val="22"/>
        </w:rPr>
        <w:t>DO PAGAMENTO</w:t>
      </w:r>
    </w:p>
    <w:p w14:paraId="75D369D4" w14:textId="77777777" w:rsidR="004E1250" w:rsidRPr="00D34695" w:rsidRDefault="004E1250">
      <w:pPr>
        <w:pStyle w:val="PargrafodaLista"/>
        <w:numPr>
          <w:ilvl w:val="0"/>
          <w:numId w:val="12"/>
        </w:numPr>
        <w:shd w:val="clear" w:color="auto" w:fill="FFFFFF"/>
        <w:spacing w:before="120" w:after="120" w:line="276" w:lineRule="auto"/>
        <w:jc w:val="both"/>
        <w:textAlignment w:val="baseline"/>
        <w:rPr>
          <w:rFonts w:ascii="Arial" w:eastAsia="WenQuanYi Micro Hei" w:hAnsi="Arial" w:cs="Arial"/>
          <w:vanish/>
          <w:color w:val="000000"/>
          <w:sz w:val="20"/>
          <w:lang w:eastAsia="zh-CN" w:bidi="hi-IN"/>
        </w:rPr>
      </w:pPr>
    </w:p>
    <w:p w14:paraId="4A8FD6F6" w14:textId="77777777" w:rsidR="004E1250" w:rsidRPr="00D34695" w:rsidRDefault="004E1250">
      <w:pPr>
        <w:pStyle w:val="PargrafodaLista"/>
        <w:numPr>
          <w:ilvl w:val="0"/>
          <w:numId w:val="12"/>
        </w:numPr>
        <w:shd w:val="clear" w:color="auto" w:fill="FFFFFF"/>
        <w:spacing w:before="120" w:after="120" w:line="276" w:lineRule="auto"/>
        <w:jc w:val="both"/>
        <w:textAlignment w:val="baseline"/>
        <w:rPr>
          <w:rFonts w:ascii="Arial" w:eastAsia="WenQuanYi Micro Hei" w:hAnsi="Arial" w:cs="Arial"/>
          <w:vanish/>
          <w:color w:val="000000"/>
          <w:sz w:val="20"/>
          <w:lang w:eastAsia="zh-CN" w:bidi="hi-IN"/>
        </w:rPr>
      </w:pPr>
    </w:p>
    <w:p w14:paraId="0B367968" w14:textId="77777777" w:rsidR="004E1250" w:rsidRPr="00D34695" w:rsidRDefault="004E1250">
      <w:pPr>
        <w:pStyle w:val="PargrafodaLista"/>
        <w:numPr>
          <w:ilvl w:val="0"/>
          <w:numId w:val="12"/>
        </w:numPr>
        <w:shd w:val="clear" w:color="auto" w:fill="FFFFFF"/>
        <w:spacing w:before="120" w:after="120" w:line="276" w:lineRule="auto"/>
        <w:jc w:val="both"/>
        <w:textAlignment w:val="baseline"/>
        <w:rPr>
          <w:rFonts w:ascii="Arial" w:eastAsia="WenQuanYi Micro Hei" w:hAnsi="Arial" w:cs="Arial"/>
          <w:vanish/>
          <w:color w:val="000000"/>
          <w:sz w:val="20"/>
          <w:lang w:eastAsia="zh-CN" w:bidi="hi-IN"/>
        </w:rPr>
      </w:pPr>
    </w:p>
    <w:p w14:paraId="43DC3CAF" w14:textId="77777777" w:rsidR="004E1250" w:rsidRPr="00D34695" w:rsidRDefault="004E1250">
      <w:pPr>
        <w:pStyle w:val="PargrafodaLista"/>
        <w:numPr>
          <w:ilvl w:val="0"/>
          <w:numId w:val="12"/>
        </w:numPr>
        <w:shd w:val="clear" w:color="auto" w:fill="FFFFFF"/>
        <w:spacing w:before="120" w:after="120" w:line="276" w:lineRule="auto"/>
        <w:jc w:val="both"/>
        <w:textAlignment w:val="baseline"/>
        <w:rPr>
          <w:rFonts w:ascii="Arial" w:eastAsia="WenQuanYi Micro Hei" w:hAnsi="Arial" w:cs="Arial"/>
          <w:vanish/>
          <w:color w:val="000000"/>
          <w:sz w:val="20"/>
          <w:lang w:eastAsia="zh-CN" w:bidi="hi-IN"/>
        </w:rPr>
      </w:pPr>
    </w:p>
    <w:p w14:paraId="7310DE5D" w14:textId="77777777" w:rsidR="004E1250" w:rsidRPr="00D34695" w:rsidRDefault="004E1250">
      <w:pPr>
        <w:pStyle w:val="PargrafodaLista"/>
        <w:numPr>
          <w:ilvl w:val="0"/>
          <w:numId w:val="12"/>
        </w:numPr>
        <w:shd w:val="clear" w:color="auto" w:fill="FFFFFF"/>
        <w:spacing w:before="120" w:after="120" w:line="276" w:lineRule="auto"/>
        <w:jc w:val="both"/>
        <w:textAlignment w:val="baseline"/>
        <w:rPr>
          <w:rFonts w:ascii="Arial" w:eastAsia="WenQuanYi Micro Hei" w:hAnsi="Arial" w:cs="Arial"/>
          <w:vanish/>
          <w:color w:val="000000"/>
          <w:sz w:val="20"/>
          <w:lang w:eastAsia="zh-CN" w:bidi="hi-IN"/>
        </w:rPr>
      </w:pPr>
    </w:p>
    <w:p w14:paraId="692F78FD" w14:textId="77777777" w:rsidR="004E1250" w:rsidRPr="00D34695" w:rsidRDefault="004E1250">
      <w:pPr>
        <w:pStyle w:val="PargrafodaLista"/>
        <w:numPr>
          <w:ilvl w:val="0"/>
          <w:numId w:val="12"/>
        </w:numPr>
        <w:shd w:val="clear" w:color="auto" w:fill="FFFFFF"/>
        <w:spacing w:before="120" w:after="120" w:line="276" w:lineRule="auto"/>
        <w:jc w:val="both"/>
        <w:textAlignment w:val="baseline"/>
        <w:rPr>
          <w:rFonts w:ascii="Arial" w:eastAsia="WenQuanYi Micro Hei" w:hAnsi="Arial" w:cs="Arial"/>
          <w:vanish/>
          <w:color w:val="000000"/>
          <w:sz w:val="20"/>
          <w:lang w:eastAsia="zh-CN" w:bidi="hi-IN"/>
        </w:rPr>
      </w:pPr>
    </w:p>
    <w:p w14:paraId="5D416EA1" w14:textId="77777777" w:rsidR="004E1250" w:rsidRPr="00D34695" w:rsidRDefault="004E1250">
      <w:pPr>
        <w:pStyle w:val="PargrafodaLista"/>
        <w:numPr>
          <w:ilvl w:val="0"/>
          <w:numId w:val="12"/>
        </w:numPr>
        <w:shd w:val="clear" w:color="auto" w:fill="FFFFFF"/>
        <w:spacing w:before="120" w:after="120" w:line="276" w:lineRule="auto"/>
        <w:jc w:val="both"/>
        <w:textAlignment w:val="baseline"/>
        <w:rPr>
          <w:rFonts w:ascii="Arial" w:eastAsia="WenQuanYi Micro Hei" w:hAnsi="Arial" w:cs="Arial"/>
          <w:vanish/>
          <w:color w:val="000000"/>
          <w:sz w:val="20"/>
          <w:lang w:eastAsia="zh-CN" w:bidi="hi-IN"/>
        </w:rPr>
      </w:pPr>
    </w:p>
    <w:p w14:paraId="323E05D5" w14:textId="77777777" w:rsidR="004E1250" w:rsidRPr="00461E08" w:rsidRDefault="004E1250" w:rsidP="00461E08">
      <w:pPr>
        <w:pStyle w:val="PADRO"/>
        <w:keepNext w:val="0"/>
        <w:widowControl/>
        <w:numPr>
          <w:ilvl w:val="1"/>
          <w:numId w:val="1"/>
        </w:numPr>
        <w:tabs>
          <w:tab w:val="left" w:pos="993"/>
          <w:tab w:val="left" w:pos="1134"/>
        </w:tabs>
        <w:spacing w:before="120" w:after="120"/>
        <w:ind w:left="426" w:firstLine="0"/>
        <w:rPr>
          <w:rFonts w:ascii="Cambria" w:hAnsi="Cambria"/>
          <w:color w:val="000000"/>
          <w:sz w:val="22"/>
          <w:szCs w:val="22"/>
        </w:rPr>
      </w:pPr>
      <w:r w:rsidRPr="00461E08">
        <w:rPr>
          <w:rFonts w:ascii="Cambria" w:hAnsi="Cambria"/>
          <w:color w:val="000000"/>
          <w:sz w:val="22"/>
          <w:szCs w:val="22"/>
        </w:rPr>
        <w:t>As regras acerca do pagamento são as estabelecidas no Projeto Básico, anexo a este Edital.</w:t>
      </w:r>
    </w:p>
    <w:p w14:paraId="10729313" w14:textId="77777777" w:rsidR="004E1250" w:rsidRPr="00461E08" w:rsidRDefault="004E1250" w:rsidP="00461E08">
      <w:pPr>
        <w:pStyle w:val="PADRO"/>
        <w:keepNext w:val="0"/>
        <w:widowControl/>
        <w:numPr>
          <w:ilvl w:val="2"/>
          <w:numId w:val="1"/>
        </w:numPr>
        <w:tabs>
          <w:tab w:val="left" w:pos="1701"/>
        </w:tabs>
        <w:spacing w:before="120" w:after="120"/>
        <w:ind w:left="993" w:firstLine="0"/>
        <w:rPr>
          <w:rFonts w:ascii="Cambria" w:hAnsi="Cambria"/>
          <w:color w:val="000000"/>
          <w:sz w:val="22"/>
          <w:szCs w:val="22"/>
        </w:rPr>
      </w:pPr>
      <w:r w:rsidRPr="00461E08">
        <w:rPr>
          <w:rFonts w:ascii="Cambria" w:hAnsi="Cambria"/>
          <w:color w:val="000000"/>
          <w:sz w:val="22"/>
          <w:szCs w:val="22"/>
        </w:rPr>
        <w:t>É admitida a cessão de crédito decorrente da contratação de que trata este Instrumento Convocatório, nos termos do previsto na minuta contratual anexa a este Edital. </w:t>
      </w:r>
    </w:p>
    <w:p w14:paraId="6CEE776F" w14:textId="7D042B6A" w:rsidR="004E1250" w:rsidRPr="000D147D" w:rsidRDefault="004E1250" w:rsidP="000D147D">
      <w:pPr>
        <w:numPr>
          <w:ilvl w:val="0"/>
          <w:numId w:val="1"/>
        </w:numPr>
        <w:tabs>
          <w:tab w:val="left" w:pos="426"/>
        </w:tabs>
        <w:spacing w:after="120" w:line="276" w:lineRule="auto"/>
        <w:ind w:left="0" w:firstLine="0"/>
        <w:jc w:val="both"/>
        <w:rPr>
          <w:rFonts w:ascii="Cambria" w:hAnsi="Cambria" w:cs="Arial"/>
          <w:b/>
          <w:sz w:val="22"/>
          <w:szCs w:val="22"/>
        </w:rPr>
      </w:pPr>
      <w:r w:rsidRPr="000D147D">
        <w:rPr>
          <w:rFonts w:ascii="Cambria" w:hAnsi="Cambria" w:cs="Arial"/>
          <w:b/>
          <w:sz w:val="22"/>
          <w:szCs w:val="22"/>
        </w:rPr>
        <w:t>DAS SANÇÕES ADMINISTRATIVAS</w:t>
      </w:r>
    </w:p>
    <w:p w14:paraId="42CA3747" w14:textId="77777777" w:rsidR="00230E9A" w:rsidRPr="00230E9A" w:rsidRDefault="00230E9A" w:rsidP="00230E9A">
      <w:pPr>
        <w:pStyle w:val="PargrafodaLista"/>
        <w:numPr>
          <w:ilvl w:val="1"/>
          <w:numId w:val="1"/>
        </w:numPr>
        <w:tabs>
          <w:tab w:val="left" w:pos="993"/>
        </w:tabs>
        <w:spacing w:before="120" w:after="120" w:line="276" w:lineRule="auto"/>
        <w:jc w:val="both"/>
        <w:rPr>
          <w:rFonts w:ascii="Cambria" w:hAnsi="Cambria"/>
          <w:sz w:val="22"/>
          <w:szCs w:val="22"/>
        </w:rPr>
      </w:pPr>
      <w:r w:rsidRPr="00230E9A">
        <w:rPr>
          <w:rFonts w:ascii="Cambria" w:hAnsi="Cambria"/>
          <w:sz w:val="22"/>
          <w:szCs w:val="22"/>
        </w:rPr>
        <w:t>Comete infração administrativa, nos termos da Lei nº 8.666, de 1993, a CONTRATADA que:</w:t>
      </w:r>
    </w:p>
    <w:p w14:paraId="62B773D6" w14:textId="77777777" w:rsidR="00230E9A" w:rsidRPr="00903694" w:rsidRDefault="00230E9A" w:rsidP="00230E9A">
      <w:pPr>
        <w:pStyle w:val="PargrafodaLista"/>
        <w:numPr>
          <w:ilvl w:val="3"/>
          <w:numId w:val="1"/>
        </w:numPr>
        <w:tabs>
          <w:tab w:val="left" w:pos="1843"/>
        </w:tabs>
        <w:autoSpaceDE w:val="0"/>
        <w:snapToGrid w:val="0"/>
        <w:spacing w:before="120" w:after="120" w:line="276" w:lineRule="auto"/>
        <w:ind w:left="993" w:firstLine="0"/>
        <w:jc w:val="both"/>
        <w:rPr>
          <w:rFonts w:ascii="Cambria" w:hAnsi="Cambria" w:cs="Arial"/>
          <w:bCs/>
          <w:sz w:val="22"/>
          <w:szCs w:val="22"/>
        </w:rPr>
      </w:pPr>
      <w:proofErr w:type="spellStart"/>
      <w:r w:rsidRPr="00903694">
        <w:rPr>
          <w:rFonts w:ascii="Cambria" w:hAnsi="Cambria" w:cs="Arial"/>
          <w:bCs/>
          <w:sz w:val="22"/>
          <w:szCs w:val="22"/>
        </w:rPr>
        <w:t>inexecutar</w:t>
      </w:r>
      <w:proofErr w:type="spellEnd"/>
      <w:r w:rsidRPr="00903694">
        <w:rPr>
          <w:rFonts w:ascii="Cambria" w:hAnsi="Cambria" w:cs="Arial"/>
          <w:bCs/>
          <w:sz w:val="22"/>
          <w:szCs w:val="22"/>
        </w:rPr>
        <w:t xml:space="preserve"> total ou parcialmente qualquer das obrigações assumidas em decorrência da contratação;</w:t>
      </w:r>
    </w:p>
    <w:p w14:paraId="32E3B8CD" w14:textId="77777777" w:rsidR="00230E9A" w:rsidRPr="00903694" w:rsidRDefault="00230E9A" w:rsidP="00230E9A">
      <w:pPr>
        <w:pStyle w:val="PargrafodaLista"/>
        <w:numPr>
          <w:ilvl w:val="3"/>
          <w:numId w:val="1"/>
        </w:numPr>
        <w:tabs>
          <w:tab w:val="left" w:pos="1843"/>
        </w:tabs>
        <w:autoSpaceDE w:val="0"/>
        <w:snapToGrid w:val="0"/>
        <w:spacing w:before="120" w:after="120" w:line="276" w:lineRule="auto"/>
        <w:ind w:left="993" w:firstLine="0"/>
        <w:jc w:val="both"/>
        <w:rPr>
          <w:rFonts w:ascii="Cambria" w:hAnsi="Cambria" w:cs="Arial"/>
          <w:bCs/>
          <w:sz w:val="22"/>
          <w:szCs w:val="22"/>
        </w:rPr>
      </w:pPr>
      <w:r>
        <w:rPr>
          <w:rFonts w:ascii="Cambria" w:hAnsi="Cambria" w:cs="Arial"/>
          <w:bCs/>
          <w:sz w:val="22"/>
          <w:szCs w:val="22"/>
        </w:rPr>
        <w:t xml:space="preserve"> </w:t>
      </w:r>
      <w:r w:rsidRPr="00903694">
        <w:rPr>
          <w:rFonts w:ascii="Cambria" w:hAnsi="Cambria" w:cs="Arial"/>
          <w:bCs/>
          <w:sz w:val="22"/>
          <w:szCs w:val="22"/>
        </w:rPr>
        <w:t>ensejar o retardamento da execução do objeto;</w:t>
      </w:r>
    </w:p>
    <w:p w14:paraId="65356511" w14:textId="77777777" w:rsidR="00230E9A" w:rsidRPr="00903694" w:rsidRDefault="00230E9A" w:rsidP="00230E9A">
      <w:pPr>
        <w:pStyle w:val="PargrafodaLista"/>
        <w:numPr>
          <w:ilvl w:val="3"/>
          <w:numId w:val="1"/>
        </w:numPr>
        <w:tabs>
          <w:tab w:val="left" w:pos="1843"/>
        </w:tabs>
        <w:autoSpaceDE w:val="0"/>
        <w:snapToGrid w:val="0"/>
        <w:spacing w:before="120" w:after="120" w:line="276" w:lineRule="auto"/>
        <w:ind w:left="993" w:firstLine="0"/>
        <w:jc w:val="both"/>
        <w:rPr>
          <w:rFonts w:ascii="Cambria" w:hAnsi="Cambria" w:cs="Arial"/>
          <w:bCs/>
          <w:sz w:val="22"/>
          <w:szCs w:val="22"/>
        </w:rPr>
      </w:pPr>
      <w:r>
        <w:rPr>
          <w:rFonts w:ascii="Cambria" w:hAnsi="Cambria" w:cs="Arial"/>
          <w:bCs/>
          <w:sz w:val="22"/>
          <w:szCs w:val="22"/>
        </w:rPr>
        <w:t xml:space="preserve"> </w:t>
      </w:r>
      <w:r w:rsidRPr="00903694">
        <w:rPr>
          <w:rFonts w:ascii="Cambria" w:hAnsi="Cambria" w:cs="Arial"/>
          <w:bCs/>
          <w:sz w:val="22"/>
          <w:szCs w:val="22"/>
        </w:rPr>
        <w:t>falhar ou fraudar na execução do contrato;</w:t>
      </w:r>
    </w:p>
    <w:p w14:paraId="4C7319C9" w14:textId="77777777" w:rsidR="00230E9A" w:rsidRPr="00903694" w:rsidRDefault="00230E9A" w:rsidP="00230E9A">
      <w:pPr>
        <w:pStyle w:val="PargrafodaLista"/>
        <w:numPr>
          <w:ilvl w:val="3"/>
          <w:numId w:val="1"/>
        </w:numPr>
        <w:tabs>
          <w:tab w:val="left" w:pos="1843"/>
        </w:tabs>
        <w:autoSpaceDE w:val="0"/>
        <w:snapToGrid w:val="0"/>
        <w:spacing w:before="120" w:after="120" w:line="276" w:lineRule="auto"/>
        <w:ind w:left="993" w:firstLine="0"/>
        <w:jc w:val="both"/>
        <w:rPr>
          <w:rFonts w:ascii="Cambria" w:hAnsi="Cambria" w:cs="Arial"/>
          <w:bCs/>
          <w:sz w:val="22"/>
          <w:szCs w:val="22"/>
        </w:rPr>
      </w:pPr>
      <w:r>
        <w:rPr>
          <w:rFonts w:ascii="Cambria" w:hAnsi="Cambria" w:cs="Arial"/>
          <w:bCs/>
          <w:sz w:val="22"/>
          <w:szCs w:val="22"/>
        </w:rPr>
        <w:t xml:space="preserve"> </w:t>
      </w:r>
      <w:r w:rsidRPr="00903694">
        <w:rPr>
          <w:rFonts w:ascii="Cambria" w:hAnsi="Cambria" w:cs="Arial"/>
          <w:bCs/>
          <w:sz w:val="22"/>
          <w:szCs w:val="22"/>
        </w:rPr>
        <w:t>comportar-se de modo inidôneo; ou</w:t>
      </w:r>
    </w:p>
    <w:p w14:paraId="76B12156" w14:textId="77777777" w:rsidR="00230E9A" w:rsidRPr="00903694" w:rsidRDefault="00230E9A" w:rsidP="00230E9A">
      <w:pPr>
        <w:pStyle w:val="PargrafodaLista"/>
        <w:numPr>
          <w:ilvl w:val="3"/>
          <w:numId w:val="1"/>
        </w:numPr>
        <w:tabs>
          <w:tab w:val="left" w:pos="1843"/>
        </w:tabs>
        <w:autoSpaceDE w:val="0"/>
        <w:snapToGrid w:val="0"/>
        <w:spacing w:before="120" w:after="120" w:line="276" w:lineRule="auto"/>
        <w:ind w:left="993" w:firstLine="0"/>
        <w:jc w:val="both"/>
        <w:rPr>
          <w:rFonts w:ascii="Cambria" w:hAnsi="Cambria" w:cs="Arial"/>
          <w:bCs/>
          <w:sz w:val="22"/>
          <w:szCs w:val="22"/>
        </w:rPr>
      </w:pPr>
      <w:r>
        <w:rPr>
          <w:rFonts w:ascii="Cambria" w:hAnsi="Cambria" w:cs="Arial"/>
          <w:bCs/>
          <w:sz w:val="22"/>
          <w:szCs w:val="22"/>
        </w:rPr>
        <w:t xml:space="preserve"> </w:t>
      </w:r>
      <w:r w:rsidRPr="00903694">
        <w:rPr>
          <w:rFonts w:ascii="Cambria" w:hAnsi="Cambria" w:cs="Arial"/>
          <w:bCs/>
          <w:sz w:val="22"/>
          <w:szCs w:val="22"/>
        </w:rPr>
        <w:t>cometer fraude fiscal.</w:t>
      </w:r>
    </w:p>
    <w:p w14:paraId="0458E0F9" w14:textId="77777777" w:rsidR="00230E9A" w:rsidRPr="00230E9A" w:rsidRDefault="00230E9A" w:rsidP="00230E9A">
      <w:pPr>
        <w:pStyle w:val="PargrafodaLista"/>
        <w:numPr>
          <w:ilvl w:val="1"/>
          <w:numId w:val="1"/>
        </w:numPr>
        <w:tabs>
          <w:tab w:val="left" w:pos="993"/>
        </w:tabs>
        <w:spacing w:before="120" w:after="120" w:line="276" w:lineRule="auto"/>
        <w:ind w:left="426" w:firstLine="0"/>
        <w:jc w:val="both"/>
        <w:rPr>
          <w:rFonts w:ascii="Cambria" w:hAnsi="Cambria"/>
          <w:sz w:val="22"/>
          <w:szCs w:val="22"/>
        </w:rPr>
      </w:pPr>
      <w:r w:rsidRPr="00230E9A">
        <w:rPr>
          <w:rFonts w:ascii="Cambria" w:hAnsi="Cambria"/>
          <w:sz w:val="22"/>
          <w:szCs w:val="22"/>
        </w:rPr>
        <w:t xml:space="preserve">Pela inexecução </w:t>
      </w:r>
      <w:r w:rsidRPr="00230E9A">
        <w:rPr>
          <w:rFonts w:ascii="Cambria" w:hAnsi="Cambria"/>
          <w:sz w:val="22"/>
          <w:szCs w:val="22"/>
          <w:u w:val="single"/>
        </w:rPr>
        <w:t>total ou parcial</w:t>
      </w:r>
      <w:r w:rsidRPr="00230E9A">
        <w:rPr>
          <w:rFonts w:ascii="Cambria" w:hAnsi="Cambria"/>
          <w:sz w:val="22"/>
          <w:szCs w:val="22"/>
        </w:rPr>
        <w:t xml:space="preserve"> do objeto deste contrato, a Administração pode aplicar à CONTRATADA as seguintes sanções:</w:t>
      </w:r>
    </w:p>
    <w:p w14:paraId="60BB6654" w14:textId="77777777" w:rsidR="00230E9A" w:rsidRPr="00903694" w:rsidRDefault="00230E9A">
      <w:pPr>
        <w:pStyle w:val="PargrafodaLista1"/>
        <w:numPr>
          <w:ilvl w:val="0"/>
          <w:numId w:val="49"/>
        </w:numPr>
        <w:suppressAutoHyphens w:val="0"/>
        <w:spacing w:before="120" w:after="120" w:line="276" w:lineRule="auto"/>
        <w:ind w:right="-30"/>
        <w:jc w:val="both"/>
        <w:rPr>
          <w:rFonts w:ascii="Cambria" w:hAnsi="Cambria" w:cs="Arial"/>
          <w:sz w:val="22"/>
          <w:szCs w:val="22"/>
        </w:rPr>
      </w:pPr>
      <w:r w:rsidRPr="00903694">
        <w:rPr>
          <w:rFonts w:ascii="Cambria" w:hAnsi="Cambria" w:cs="Arial"/>
          <w:b/>
          <w:bCs/>
          <w:sz w:val="22"/>
          <w:szCs w:val="22"/>
        </w:rPr>
        <w:lastRenderedPageBreak/>
        <w:t>Advertência por escrito</w:t>
      </w:r>
      <w:r w:rsidRPr="00903694">
        <w:rPr>
          <w:rFonts w:ascii="Cambria" w:hAnsi="Cambria" w:cs="Arial"/>
          <w:sz w:val="22"/>
          <w:szCs w:val="22"/>
        </w:rPr>
        <w:t>, quando do não cumprimento de quaisquer das obrigações contratuais consideradas faltas leves, assim entendidas aquelas que não acarretam prejuízos significativos para o serviço contratado;</w:t>
      </w:r>
    </w:p>
    <w:p w14:paraId="1051955C" w14:textId="77777777" w:rsidR="00230E9A" w:rsidRPr="00903694" w:rsidRDefault="00230E9A">
      <w:pPr>
        <w:numPr>
          <w:ilvl w:val="0"/>
          <w:numId w:val="49"/>
        </w:numPr>
        <w:spacing w:before="120" w:after="120" w:line="276" w:lineRule="auto"/>
        <w:jc w:val="both"/>
        <w:rPr>
          <w:rFonts w:ascii="Cambria" w:hAnsi="Cambria" w:cs="Arial"/>
          <w:sz w:val="22"/>
          <w:szCs w:val="22"/>
        </w:rPr>
      </w:pPr>
      <w:r w:rsidRPr="00903694">
        <w:rPr>
          <w:rFonts w:ascii="Cambria" w:hAnsi="Cambria" w:cs="Arial"/>
          <w:b/>
          <w:bCs/>
          <w:sz w:val="22"/>
          <w:szCs w:val="22"/>
        </w:rPr>
        <w:t>Multa de</w:t>
      </w:r>
      <w:r w:rsidRPr="00903694">
        <w:rPr>
          <w:rFonts w:ascii="Cambria" w:hAnsi="Cambria" w:cs="Arial"/>
          <w:sz w:val="22"/>
          <w:szCs w:val="22"/>
        </w:rPr>
        <w:t xml:space="preserve">: </w:t>
      </w:r>
    </w:p>
    <w:p w14:paraId="24DBB308" w14:textId="77777777" w:rsidR="00230E9A" w:rsidRPr="00903694" w:rsidRDefault="00230E9A">
      <w:pPr>
        <w:numPr>
          <w:ilvl w:val="0"/>
          <w:numId w:val="50"/>
        </w:numPr>
        <w:spacing w:before="120" w:after="120" w:line="276" w:lineRule="auto"/>
        <w:jc w:val="both"/>
        <w:rPr>
          <w:rFonts w:ascii="Cambria" w:hAnsi="Cambria" w:cs="Arial"/>
          <w:sz w:val="22"/>
          <w:szCs w:val="22"/>
        </w:rPr>
      </w:pPr>
      <w:r w:rsidRPr="00903694">
        <w:rPr>
          <w:rFonts w:ascii="Cambria" w:hAnsi="Cambria" w:cs="Arial"/>
          <w:sz w:val="22"/>
          <w:szCs w:val="22"/>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1B6FEDC2" w14:textId="77777777" w:rsidR="00230E9A" w:rsidRPr="00903694" w:rsidRDefault="00230E9A">
      <w:pPr>
        <w:numPr>
          <w:ilvl w:val="0"/>
          <w:numId w:val="50"/>
        </w:numPr>
        <w:spacing w:before="120" w:after="120" w:line="276" w:lineRule="auto"/>
        <w:jc w:val="both"/>
        <w:rPr>
          <w:rFonts w:ascii="Cambria" w:hAnsi="Cambria" w:cs="Arial"/>
          <w:sz w:val="22"/>
          <w:szCs w:val="22"/>
        </w:rPr>
      </w:pPr>
      <w:r w:rsidRPr="00903694">
        <w:rPr>
          <w:rFonts w:ascii="Cambria" w:hAnsi="Cambria" w:cs="Arial"/>
          <w:sz w:val="22"/>
          <w:szCs w:val="22"/>
        </w:rPr>
        <w:t>0,1% (um décimo por cento) até 10% (dez por cento) sobre o valor adjudicado, em caso de atraso na execução do objeto, por período superior ao previsto no subitem acima, ou de inexecução parcial da obrigação assumida;</w:t>
      </w:r>
    </w:p>
    <w:p w14:paraId="3000F9A1" w14:textId="77777777" w:rsidR="00230E9A" w:rsidRPr="00903694" w:rsidRDefault="00230E9A">
      <w:pPr>
        <w:numPr>
          <w:ilvl w:val="0"/>
          <w:numId w:val="50"/>
        </w:numPr>
        <w:spacing w:before="120" w:after="120" w:line="276" w:lineRule="auto"/>
        <w:jc w:val="both"/>
        <w:rPr>
          <w:rFonts w:ascii="Cambria" w:hAnsi="Cambria" w:cs="Arial"/>
          <w:sz w:val="22"/>
          <w:szCs w:val="22"/>
        </w:rPr>
      </w:pPr>
      <w:r w:rsidRPr="00903694">
        <w:rPr>
          <w:rFonts w:ascii="Cambria" w:hAnsi="Cambria" w:cs="Arial"/>
          <w:sz w:val="22"/>
          <w:szCs w:val="22"/>
        </w:rPr>
        <w:t>0,1% (um décimo por cento) até 15% (quinze por cento) sobre o valor adjudicado, em caso de inexecução total da obrigação assumida;</w:t>
      </w:r>
    </w:p>
    <w:p w14:paraId="30755A46" w14:textId="77777777" w:rsidR="00230E9A" w:rsidRPr="00903694" w:rsidRDefault="00230E9A">
      <w:pPr>
        <w:numPr>
          <w:ilvl w:val="0"/>
          <w:numId w:val="50"/>
        </w:numPr>
        <w:spacing w:before="120" w:after="120" w:line="276" w:lineRule="auto"/>
        <w:jc w:val="both"/>
        <w:rPr>
          <w:rFonts w:ascii="Cambria" w:hAnsi="Cambria" w:cs="Arial"/>
          <w:sz w:val="22"/>
          <w:szCs w:val="22"/>
        </w:rPr>
      </w:pPr>
      <w:r w:rsidRPr="00903694">
        <w:rPr>
          <w:rFonts w:ascii="Cambria" w:hAnsi="Cambria" w:cs="Arial"/>
          <w:sz w:val="22"/>
          <w:szCs w:val="22"/>
        </w:rPr>
        <w:t xml:space="preserve">0,2% a 3,2% por dia sobre o valor mensal do contrato, conforme detalhamento constante das </w:t>
      </w:r>
      <w:r w:rsidRPr="00903694">
        <w:rPr>
          <w:rFonts w:ascii="Cambria" w:hAnsi="Cambria" w:cs="Arial"/>
          <w:b/>
          <w:bCs/>
          <w:sz w:val="22"/>
          <w:szCs w:val="22"/>
        </w:rPr>
        <w:t>tabelas 1 e 2</w:t>
      </w:r>
      <w:r w:rsidRPr="00903694">
        <w:rPr>
          <w:rFonts w:ascii="Cambria" w:hAnsi="Cambria" w:cs="Arial"/>
          <w:sz w:val="22"/>
          <w:szCs w:val="22"/>
        </w:rPr>
        <w:t>, abaixo; e</w:t>
      </w:r>
    </w:p>
    <w:p w14:paraId="2114FF88" w14:textId="77777777" w:rsidR="00230E9A" w:rsidRPr="009A2404" w:rsidRDefault="00230E9A">
      <w:pPr>
        <w:pStyle w:val="PargrafodaLista"/>
        <w:numPr>
          <w:ilvl w:val="0"/>
          <w:numId w:val="38"/>
        </w:numPr>
        <w:spacing w:before="120" w:after="120" w:line="276" w:lineRule="auto"/>
        <w:jc w:val="both"/>
        <w:rPr>
          <w:rFonts w:cs="Arial"/>
          <w:vanish/>
          <w:szCs w:val="20"/>
        </w:rPr>
      </w:pPr>
    </w:p>
    <w:p w14:paraId="3D9BBE8D" w14:textId="77777777" w:rsidR="00230E9A" w:rsidRPr="009A2404" w:rsidRDefault="00230E9A">
      <w:pPr>
        <w:pStyle w:val="PargrafodaLista"/>
        <w:numPr>
          <w:ilvl w:val="0"/>
          <w:numId w:val="38"/>
        </w:numPr>
        <w:spacing w:before="120" w:after="120" w:line="276" w:lineRule="auto"/>
        <w:jc w:val="both"/>
        <w:rPr>
          <w:rFonts w:cs="Arial"/>
          <w:vanish/>
          <w:szCs w:val="20"/>
        </w:rPr>
      </w:pPr>
    </w:p>
    <w:p w14:paraId="1AE9FF44" w14:textId="77777777" w:rsidR="00230E9A" w:rsidRPr="009A2404" w:rsidRDefault="00230E9A">
      <w:pPr>
        <w:pStyle w:val="PargrafodaLista"/>
        <w:numPr>
          <w:ilvl w:val="0"/>
          <w:numId w:val="38"/>
        </w:numPr>
        <w:spacing w:before="120" w:after="120" w:line="276" w:lineRule="auto"/>
        <w:jc w:val="both"/>
        <w:rPr>
          <w:rFonts w:cs="Arial"/>
          <w:vanish/>
          <w:szCs w:val="20"/>
        </w:rPr>
      </w:pPr>
    </w:p>
    <w:p w14:paraId="1DF29797" w14:textId="77777777" w:rsidR="00230E9A" w:rsidRPr="009A2404" w:rsidRDefault="00230E9A">
      <w:pPr>
        <w:pStyle w:val="PargrafodaLista"/>
        <w:numPr>
          <w:ilvl w:val="0"/>
          <w:numId w:val="38"/>
        </w:numPr>
        <w:spacing w:before="120" w:after="120" w:line="276" w:lineRule="auto"/>
        <w:jc w:val="both"/>
        <w:rPr>
          <w:rFonts w:cs="Arial"/>
          <w:vanish/>
          <w:szCs w:val="20"/>
        </w:rPr>
      </w:pPr>
    </w:p>
    <w:p w14:paraId="7EAE450F" w14:textId="77777777" w:rsidR="00230E9A" w:rsidRPr="009A2404" w:rsidRDefault="00230E9A">
      <w:pPr>
        <w:pStyle w:val="PargrafodaLista"/>
        <w:numPr>
          <w:ilvl w:val="0"/>
          <w:numId w:val="38"/>
        </w:numPr>
        <w:spacing w:before="120" w:after="120" w:line="276" w:lineRule="auto"/>
        <w:jc w:val="both"/>
        <w:rPr>
          <w:rFonts w:cs="Arial"/>
          <w:vanish/>
          <w:szCs w:val="20"/>
        </w:rPr>
      </w:pPr>
    </w:p>
    <w:p w14:paraId="7E9C3C0B" w14:textId="77777777" w:rsidR="00230E9A" w:rsidRPr="009A2404" w:rsidRDefault="00230E9A">
      <w:pPr>
        <w:pStyle w:val="PargrafodaLista"/>
        <w:numPr>
          <w:ilvl w:val="1"/>
          <w:numId w:val="38"/>
        </w:numPr>
        <w:spacing w:before="120" w:after="120" w:line="276" w:lineRule="auto"/>
        <w:jc w:val="both"/>
        <w:rPr>
          <w:rFonts w:cs="Arial"/>
          <w:vanish/>
          <w:szCs w:val="20"/>
        </w:rPr>
      </w:pPr>
    </w:p>
    <w:p w14:paraId="4AB86BE7" w14:textId="77777777" w:rsidR="00230E9A" w:rsidRPr="009A2404" w:rsidRDefault="00230E9A">
      <w:pPr>
        <w:pStyle w:val="PargrafodaLista"/>
        <w:numPr>
          <w:ilvl w:val="2"/>
          <w:numId w:val="38"/>
        </w:numPr>
        <w:spacing w:before="120" w:after="120" w:line="276" w:lineRule="auto"/>
        <w:jc w:val="both"/>
        <w:rPr>
          <w:rFonts w:cs="Arial"/>
          <w:vanish/>
          <w:szCs w:val="20"/>
        </w:rPr>
      </w:pPr>
    </w:p>
    <w:p w14:paraId="20106B24" w14:textId="77777777" w:rsidR="00230E9A" w:rsidRPr="00BE60A4" w:rsidRDefault="00230E9A">
      <w:pPr>
        <w:pStyle w:val="PargrafodaLista"/>
        <w:numPr>
          <w:ilvl w:val="0"/>
          <w:numId w:val="50"/>
        </w:numPr>
        <w:spacing w:before="120" w:after="120" w:line="276" w:lineRule="auto"/>
        <w:jc w:val="both"/>
        <w:rPr>
          <w:rFonts w:ascii="Cambria" w:hAnsi="Cambria" w:cs="Arial"/>
          <w:sz w:val="22"/>
          <w:szCs w:val="22"/>
        </w:rPr>
      </w:pPr>
      <w:r w:rsidRPr="00BE60A4">
        <w:rPr>
          <w:rFonts w:ascii="Cambria" w:hAnsi="Cambria" w:cs="Arial"/>
          <w:sz w:val="22"/>
          <w:szCs w:val="22"/>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30EAFEF9" w14:textId="77777777" w:rsidR="00230E9A" w:rsidRPr="00903694" w:rsidRDefault="00230E9A">
      <w:pPr>
        <w:pStyle w:val="PargrafodaLista"/>
        <w:numPr>
          <w:ilvl w:val="0"/>
          <w:numId w:val="50"/>
        </w:numPr>
        <w:spacing w:before="120" w:after="120" w:line="276" w:lineRule="auto"/>
        <w:jc w:val="both"/>
        <w:rPr>
          <w:rFonts w:ascii="Cambria" w:hAnsi="Cambria" w:cs="Arial"/>
          <w:sz w:val="22"/>
          <w:szCs w:val="22"/>
        </w:rPr>
      </w:pPr>
      <w:r w:rsidRPr="00903694">
        <w:rPr>
          <w:rFonts w:ascii="Cambria" w:hAnsi="Cambria" w:cs="Arial"/>
          <w:sz w:val="22"/>
          <w:szCs w:val="22"/>
        </w:rPr>
        <w:t>as penalidades de multa decorrentes de fatos diversos serão consideradas independentes entre si.</w:t>
      </w:r>
    </w:p>
    <w:p w14:paraId="42446774" w14:textId="77777777" w:rsidR="00230E9A" w:rsidRPr="00BE60A4" w:rsidRDefault="00230E9A">
      <w:pPr>
        <w:numPr>
          <w:ilvl w:val="0"/>
          <w:numId w:val="49"/>
        </w:numPr>
        <w:spacing w:before="120" w:after="120" w:line="276" w:lineRule="auto"/>
        <w:jc w:val="both"/>
        <w:rPr>
          <w:rFonts w:ascii="Cambria" w:hAnsi="Cambria" w:cs="Arial"/>
          <w:sz w:val="22"/>
          <w:szCs w:val="22"/>
        </w:rPr>
      </w:pPr>
      <w:r w:rsidRPr="00BE60A4">
        <w:rPr>
          <w:rFonts w:ascii="Cambria" w:hAnsi="Cambria" w:cs="Arial"/>
          <w:sz w:val="22"/>
          <w:szCs w:val="22"/>
        </w:rPr>
        <w:t>Suspensão de licitar e impedimento de contratar com o órgão, entidade ou unidade administrativa pela qual a Administração Pública opera e atua concretamente, pelo prazo de até dois anos;</w:t>
      </w:r>
    </w:p>
    <w:p w14:paraId="5541B48A" w14:textId="77777777" w:rsidR="00230E9A" w:rsidRPr="00BE60A4" w:rsidRDefault="00230E9A">
      <w:pPr>
        <w:numPr>
          <w:ilvl w:val="0"/>
          <w:numId w:val="49"/>
        </w:numPr>
        <w:spacing w:before="120" w:after="120" w:line="276" w:lineRule="auto"/>
        <w:jc w:val="both"/>
        <w:rPr>
          <w:rFonts w:ascii="Cambria" w:hAnsi="Cambria" w:cs="Arial"/>
          <w:sz w:val="22"/>
          <w:szCs w:val="22"/>
        </w:rPr>
      </w:pPr>
      <w:r w:rsidRPr="00BE60A4">
        <w:rPr>
          <w:rFonts w:ascii="Cambria" w:hAnsi="Cambria" w:cs="Arial"/>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54B80572" w14:textId="3DE77FE1" w:rsidR="00230E9A" w:rsidRPr="00BE60A4" w:rsidRDefault="00230E9A" w:rsidP="00230E9A">
      <w:pPr>
        <w:pStyle w:val="PargrafodaLista"/>
        <w:numPr>
          <w:ilvl w:val="1"/>
          <w:numId w:val="1"/>
        </w:numPr>
        <w:tabs>
          <w:tab w:val="left" w:pos="993"/>
        </w:tabs>
        <w:spacing w:before="120" w:after="120" w:line="276" w:lineRule="auto"/>
        <w:ind w:left="426" w:firstLine="0"/>
        <w:jc w:val="both"/>
        <w:rPr>
          <w:rFonts w:ascii="Cambria" w:hAnsi="Cambria"/>
          <w:sz w:val="22"/>
          <w:szCs w:val="22"/>
        </w:rPr>
      </w:pPr>
      <w:r w:rsidRPr="00BE60A4">
        <w:rPr>
          <w:rFonts w:ascii="Cambria" w:hAnsi="Cambria"/>
          <w:sz w:val="22"/>
          <w:szCs w:val="22"/>
        </w:rPr>
        <w:t>As sanções previstas nos subitens “i”, “</w:t>
      </w:r>
      <w:proofErr w:type="spellStart"/>
      <w:r w:rsidRPr="00BE60A4">
        <w:rPr>
          <w:rFonts w:ascii="Cambria" w:hAnsi="Cambria"/>
          <w:sz w:val="22"/>
          <w:szCs w:val="22"/>
        </w:rPr>
        <w:t>iii</w:t>
      </w:r>
      <w:proofErr w:type="spellEnd"/>
      <w:r w:rsidRPr="00BE60A4">
        <w:rPr>
          <w:rFonts w:ascii="Cambria" w:hAnsi="Cambria"/>
          <w:sz w:val="22"/>
          <w:szCs w:val="22"/>
        </w:rPr>
        <w:t>”, e “</w:t>
      </w:r>
      <w:proofErr w:type="spellStart"/>
      <w:r w:rsidRPr="00BE60A4">
        <w:rPr>
          <w:rFonts w:ascii="Cambria" w:hAnsi="Cambria"/>
          <w:sz w:val="22"/>
          <w:szCs w:val="22"/>
        </w:rPr>
        <w:t>iv</w:t>
      </w:r>
      <w:proofErr w:type="spellEnd"/>
      <w:r w:rsidRPr="00BE60A4">
        <w:rPr>
          <w:rFonts w:ascii="Cambria" w:hAnsi="Cambria"/>
          <w:sz w:val="22"/>
          <w:szCs w:val="22"/>
        </w:rPr>
        <w:t>” poderão ser aplicadas à CONTRATADA juntamente com as de multa, descontando-a dos pagamentos a serem efetuados.</w:t>
      </w:r>
    </w:p>
    <w:p w14:paraId="32B5D529" w14:textId="77777777" w:rsidR="00230E9A" w:rsidRPr="002D2AA4" w:rsidRDefault="00230E9A" w:rsidP="00230E9A">
      <w:pPr>
        <w:pStyle w:val="PargrafodaLista"/>
        <w:numPr>
          <w:ilvl w:val="1"/>
          <w:numId w:val="1"/>
        </w:numPr>
        <w:tabs>
          <w:tab w:val="left" w:pos="993"/>
        </w:tabs>
        <w:spacing w:before="120" w:after="120" w:line="276" w:lineRule="auto"/>
        <w:ind w:left="426" w:firstLine="0"/>
        <w:jc w:val="both"/>
        <w:rPr>
          <w:rFonts w:ascii="Cambria" w:hAnsi="Cambria"/>
          <w:sz w:val="22"/>
          <w:szCs w:val="22"/>
        </w:rPr>
      </w:pPr>
      <w:r w:rsidRPr="002D2AA4">
        <w:rPr>
          <w:rFonts w:ascii="Cambria" w:hAnsi="Cambria"/>
          <w:sz w:val="22"/>
          <w:szCs w:val="22"/>
        </w:rPr>
        <w:t>Também fica sujeitas às penalidades do art. 87, III e IV da Lei nº 8.666, de 1993, a Contratada que:</w:t>
      </w:r>
    </w:p>
    <w:p w14:paraId="04BF4B35" w14:textId="5ABA6BA0" w:rsidR="00230E9A" w:rsidRPr="003D1F30" w:rsidRDefault="00230E9A" w:rsidP="003D1F30">
      <w:pPr>
        <w:pStyle w:val="PargrafodaLista"/>
        <w:numPr>
          <w:ilvl w:val="3"/>
          <w:numId w:val="1"/>
        </w:numPr>
        <w:tabs>
          <w:tab w:val="left" w:pos="1843"/>
        </w:tabs>
        <w:spacing w:before="120" w:after="120" w:line="276" w:lineRule="auto"/>
        <w:ind w:left="993" w:firstLine="0"/>
        <w:jc w:val="both"/>
        <w:rPr>
          <w:rFonts w:ascii="Cambria" w:hAnsi="Cambria"/>
          <w:sz w:val="22"/>
          <w:szCs w:val="22"/>
        </w:rPr>
      </w:pPr>
      <w:r w:rsidRPr="003D1F30">
        <w:rPr>
          <w:rFonts w:ascii="Cambria" w:hAnsi="Cambria"/>
          <w:sz w:val="22"/>
          <w:szCs w:val="22"/>
        </w:rPr>
        <w:lastRenderedPageBreak/>
        <w:t>tenham sofrido condenação definitiva por praticar, por meio dolosos, fraude fiscal no recolhimento de quaisquer tributos;</w:t>
      </w:r>
    </w:p>
    <w:p w14:paraId="39B4E468" w14:textId="77777777" w:rsidR="00230E9A" w:rsidRPr="002D2AA4" w:rsidRDefault="00230E9A" w:rsidP="003D1F30">
      <w:pPr>
        <w:pStyle w:val="PargrafodaLista"/>
        <w:numPr>
          <w:ilvl w:val="3"/>
          <w:numId w:val="1"/>
        </w:numPr>
        <w:tabs>
          <w:tab w:val="left" w:pos="1843"/>
        </w:tabs>
        <w:spacing w:before="120" w:after="120" w:line="276" w:lineRule="auto"/>
        <w:ind w:left="993" w:firstLine="0"/>
        <w:jc w:val="both"/>
        <w:rPr>
          <w:rFonts w:ascii="Cambria" w:hAnsi="Cambria"/>
          <w:sz w:val="22"/>
          <w:szCs w:val="22"/>
        </w:rPr>
      </w:pPr>
      <w:r w:rsidRPr="002D2AA4">
        <w:rPr>
          <w:rFonts w:ascii="Cambria" w:hAnsi="Cambria"/>
          <w:sz w:val="22"/>
          <w:szCs w:val="22"/>
        </w:rPr>
        <w:t xml:space="preserve"> tenham praticado atos ilícitos visando a frustrar os objetivos da licitação;</w:t>
      </w:r>
    </w:p>
    <w:p w14:paraId="6BAB2D70" w14:textId="77777777" w:rsidR="00230E9A" w:rsidRPr="002D2AA4" w:rsidRDefault="00230E9A" w:rsidP="003D1F30">
      <w:pPr>
        <w:pStyle w:val="PargrafodaLista"/>
        <w:numPr>
          <w:ilvl w:val="3"/>
          <w:numId w:val="1"/>
        </w:numPr>
        <w:tabs>
          <w:tab w:val="left" w:pos="1843"/>
        </w:tabs>
        <w:spacing w:before="120" w:after="120" w:line="276" w:lineRule="auto"/>
        <w:ind w:left="993" w:firstLine="0"/>
        <w:jc w:val="both"/>
        <w:rPr>
          <w:rFonts w:ascii="Cambria" w:hAnsi="Cambria"/>
          <w:sz w:val="22"/>
          <w:szCs w:val="22"/>
        </w:rPr>
      </w:pPr>
      <w:r w:rsidRPr="002D2AA4">
        <w:rPr>
          <w:rFonts w:ascii="Cambria" w:hAnsi="Cambria"/>
          <w:sz w:val="22"/>
          <w:szCs w:val="22"/>
        </w:rPr>
        <w:t xml:space="preserve"> demonstrem não possuir idoneidade para contratar com a Administração em virtude de atos ilícitos praticados. </w:t>
      </w:r>
    </w:p>
    <w:p w14:paraId="20FB22B7" w14:textId="77777777" w:rsidR="00230E9A" w:rsidRPr="002D2AA4" w:rsidRDefault="00230E9A" w:rsidP="003D1F30">
      <w:pPr>
        <w:pStyle w:val="PargrafodaLista"/>
        <w:numPr>
          <w:ilvl w:val="1"/>
          <w:numId w:val="1"/>
        </w:numPr>
        <w:tabs>
          <w:tab w:val="left" w:pos="993"/>
        </w:tabs>
        <w:spacing w:before="120" w:after="120" w:line="276" w:lineRule="auto"/>
        <w:ind w:left="426" w:firstLine="0"/>
        <w:jc w:val="both"/>
        <w:rPr>
          <w:rFonts w:ascii="Cambria" w:hAnsi="Cambria"/>
          <w:sz w:val="22"/>
          <w:szCs w:val="22"/>
        </w:rPr>
      </w:pPr>
      <w:r w:rsidRPr="002D2AA4">
        <w:rPr>
          <w:rFonts w:ascii="Cambria" w:hAnsi="Cambria"/>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5D6F983A" w14:textId="77777777" w:rsidR="00230E9A" w:rsidRPr="002D2AA4" w:rsidRDefault="00230E9A" w:rsidP="003D1F30">
      <w:pPr>
        <w:pStyle w:val="PargrafodaLista"/>
        <w:numPr>
          <w:ilvl w:val="1"/>
          <w:numId w:val="1"/>
        </w:numPr>
        <w:tabs>
          <w:tab w:val="left" w:pos="993"/>
        </w:tabs>
        <w:spacing w:before="120" w:after="120" w:line="276" w:lineRule="auto"/>
        <w:ind w:left="426" w:firstLine="0"/>
        <w:jc w:val="both"/>
        <w:rPr>
          <w:rFonts w:ascii="Cambria" w:hAnsi="Cambria"/>
          <w:sz w:val="22"/>
          <w:szCs w:val="22"/>
        </w:rPr>
      </w:pPr>
      <w:r w:rsidRPr="002D2AA4">
        <w:rPr>
          <w:rFonts w:ascii="Cambria" w:hAnsi="Cambria"/>
          <w:sz w:val="22"/>
          <w:szCs w:val="22"/>
        </w:rPr>
        <w:t xml:space="preserve">As multas devidas e/ou prejuízos causados à Contratante serão deduzidos dos valores a serem pagos, ou recolhidos em favor </w:t>
      </w:r>
      <w:r>
        <w:rPr>
          <w:rFonts w:ascii="Cambria" w:hAnsi="Cambria"/>
          <w:sz w:val="22"/>
          <w:szCs w:val="22"/>
        </w:rPr>
        <w:t>do Município</w:t>
      </w:r>
      <w:r w:rsidRPr="002D2AA4">
        <w:rPr>
          <w:rFonts w:ascii="Cambria" w:hAnsi="Cambria"/>
          <w:sz w:val="22"/>
          <w:szCs w:val="22"/>
        </w:rPr>
        <w:t>, ou deduzidos da garantia, ou ainda, quando for o caso, serão inscritos na Dívida Ativa d</w:t>
      </w:r>
      <w:r>
        <w:rPr>
          <w:rFonts w:ascii="Cambria" w:hAnsi="Cambria"/>
          <w:sz w:val="22"/>
          <w:szCs w:val="22"/>
        </w:rPr>
        <w:t>o</w:t>
      </w:r>
      <w:r w:rsidRPr="002D2AA4">
        <w:rPr>
          <w:rFonts w:ascii="Cambria" w:hAnsi="Cambria"/>
          <w:sz w:val="22"/>
          <w:szCs w:val="22"/>
        </w:rPr>
        <w:t xml:space="preserve"> </w:t>
      </w:r>
      <w:r>
        <w:rPr>
          <w:rFonts w:ascii="Cambria" w:hAnsi="Cambria"/>
          <w:sz w:val="22"/>
          <w:szCs w:val="22"/>
        </w:rPr>
        <w:t>Município</w:t>
      </w:r>
      <w:r w:rsidRPr="002D2AA4">
        <w:rPr>
          <w:rFonts w:ascii="Cambria" w:hAnsi="Cambria"/>
          <w:sz w:val="22"/>
          <w:szCs w:val="22"/>
        </w:rPr>
        <w:t xml:space="preserve"> e cobrados judicialmente.</w:t>
      </w:r>
    </w:p>
    <w:p w14:paraId="1D2FC96E" w14:textId="77777777" w:rsidR="00230E9A" w:rsidRPr="002D2AA4" w:rsidRDefault="00230E9A" w:rsidP="003D1F30">
      <w:pPr>
        <w:pStyle w:val="PargrafodaLista"/>
        <w:numPr>
          <w:ilvl w:val="3"/>
          <w:numId w:val="1"/>
        </w:numPr>
        <w:tabs>
          <w:tab w:val="left" w:pos="1843"/>
        </w:tabs>
        <w:spacing w:before="120" w:after="120" w:line="276" w:lineRule="auto"/>
        <w:ind w:left="993" w:firstLine="0"/>
        <w:jc w:val="both"/>
        <w:rPr>
          <w:rFonts w:ascii="Cambria" w:hAnsi="Cambria"/>
          <w:sz w:val="22"/>
          <w:szCs w:val="22"/>
        </w:rPr>
      </w:pPr>
      <w:r w:rsidRPr="002D2AA4">
        <w:rPr>
          <w:rFonts w:ascii="Cambria" w:hAnsi="Cambria"/>
          <w:sz w:val="22"/>
          <w:szCs w:val="22"/>
        </w:rPr>
        <w:t xml:space="preserve">Caso a Contratante determine, a multa deverá ser recolhida no prazo máximo de </w:t>
      </w:r>
      <w:r>
        <w:rPr>
          <w:rFonts w:ascii="Cambria" w:hAnsi="Cambria"/>
          <w:sz w:val="22"/>
          <w:szCs w:val="22"/>
        </w:rPr>
        <w:t>15</w:t>
      </w:r>
      <w:r w:rsidRPr="002D2AA4">
        <w:rPr>
          <w:rFonts w:ascii="Cambria" w:hAnsi="Cambria"/>
          <w:sz w:val="22"/>
          <w:szCs w:val="22"/>
        </w:rPr>
        <w:t xml:space="preserve"> (</w:t>
      </w:r>
      <w:r>
        <w:rPr>
          <w:rFonts w:ascii="Cambria" w:hAnsi="Cambria"/>
          <w:sz w:val="22"/>
          <w:szCs w:val="22"/>
        </w:rPr>
        <w:t>quinze</w:t>
      </w:r>
      <w:r w:rsidRPr="002D2AA4">
        <w:rPr>
          <w:rFonts w:ascii="Cambria" w:hAnsi="Cambria"/>
          <w:sz w:val="22"/>
          <w:szCs w:val="22"/>
        </w:rPr>
        <w:t>) dias, a contar da data do recebimento da comunicação enviada pela autoridade competente.</w:t>
      </w:r>
    </w:p>
    <w:p w14:paraId="4D4F4B11" w14:textId="77777777" w:rsidR="00230E9A" w:rsidRPr="00097D49" w:rsidRDefault="00230E9A" w:rsidP="003D1F30">
      <w:pPr>
        <w:pStyle w:val="PargrafodaLista"/>
        <w:numPr>
          <w:ilvl w:val="1"/>
          <w:numId w:val="1"/>
        </w:numPr>
        <w:tabs>
          <w:tab w:val="left" w:pos="993"/>
        </w:tabs>
        <w:spacing w:before="120" w:after="120" w:line="276" w:lineRule="auto"/>
        <w:ind w:left="426" w:firstLine="0"/>
        <w:jc w:val="both"/>
        <w:rPr>
          <w:rFonts w:ascii="Cambria" w:hAnsi="Cambria"/>
          <w:sz w:val="22"/>
          <w:szCs w:val="22"/>
        </w:rPr>
      </w:pPr>
      <w:r w:rsidRPr="00097D49">
        <w:rPr>
          <w:rFonts w:ascii="Cambria" w:hAnsi="Cambria"/>
          <w:sz w:val="22"/>
          <w:szCs w:val="22"/>
        </w:rPr>
        <w:t xml:space="preserve">Caso o valor da multa não seja suficiente para cobrir os prejuízos causados pela conduta do licitante, </w:t>
      </w:r>
      <w:r>
        <w:rPr>
          <w:rFonts w:ascii="Cambria" w:hAnsi="Cambria"/>
          <w:sz w:val="22"/>
          <w:szCs w:val="22"/>
        </w:rPr>
        <w:t>o Município</w:t>
      </w:r>
      <w:r w:rsidRPr="00097D49">
        <w:rPr>
          <w:rFonts w:ascii="Cambria" w:hAnsi="Cambria"/>
          <w:sz w:val="22"/>
          <w:szCs w:val="22"/>
        </w:rPr>
        <w:t xml:space="preserve"> poderá cobrar o valor remanescente judicialmente, conforme artigo 419 do Código Civil.</w:t>
      </w:r>
    </w:p>
    <w:p w14:paraId="75FF974D" w14:textId="77777777" w:rsidR="00230E9A" w:rsidRPr="00097D49" w:rsidRDefault="00230E9A" w:rsidP="003D1F30">
      <w:pPr>
        <w:pStyle w:val="PargrafodaLista"/>
        <w:numPr>
          <w:ilvl w:val="1"/>
          <w:numId w:val="1"/>
        </w:numPr>
        <w:tabs>
          <w:tab w:val="left" w:pos="993"/>
        </w:tabs>
        <w:spacing w:before="120" w:after="120" w:line="276" w:lineRule="auto"/>
        <w:ind w:left="426" w:firstLine="0"/>
        <w:jc w:val="both"/>
        <w:rPr>
          <w:rFonts w:ascii="Cambria" w:hAnsi="Cambria"/>
          <w:sz w:val="22"/>
          <w:szCs w:val="22"/>
        </w:rPr>
      </w:pPr>
      <w:r w:rsidRPr="00097D49">
        <w:rPr>
          <w:rFonts w:ascii="Cambria" w:hAnsi="Cambria"/>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695C53CA" w14:textId="77777777" w:rsidR="00230E9A" w:rsidRPr="00097D49" w:rsidRDefault="00230E9A" w:rsidP="003D1F30">
      <w:pPr>
        <w:pStyle w:val="PargrafodaLista"/>
        <w:numPr>
          <w:ilvl w:val="1"/>
          <w:numId w:val="1"/>
        </w:numPr>
        <w:tabs>
          <w:tab w:val="left" w:pos="993"/>
        </w:tabs>
        <w:spacing w:before="120" w:after="120" w:line="276" w:lineRule="auto"/>
        <w:ind w:left="426" w:firstLine="0"/>
        <w:jc w:val="both"/>
        <w:rPr>
          <w:rFonts w:ascii="Cambria" w:hAnsi="Cambria"/>
          <w:sz w:val="22"/>
          <w:szCs w:val="22"/>
        </w:rPr>
      </w:pPr>
      <w:r w:rsidRPr="00097D49">
        <w:rPr>
          <w:rFonts w:ascii="Cambria" w:hAnsi="Cambria"/>
          <w:sz w:val="22"/>
          <w:szCs w:val="22"/>
        </w:rP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16075F1A" w14:textId="77777777" w:rsidR="00230E9A" w:rsidRPr="00097D49" w:rsidRDefault="00230E9A" w:rsidP="003D1F30">
      <w:pPr>
        <w:pStyle w:val="PargrafodaLista"/>
        <w:numPr>
          <w:ilvl w:val="1"/>
          <w:numId w:val="1"/>
        </w:numPr>
        <w:tabs>
          <w:tab w:val="left" w:pos="1134"/>
        </w:tabs>
        <w:spacing w:before="120" w:after="120" w:line="276" w:lineRule="auto"/>
        <w:ind w:left="426" w:firstLine="0"/>
        <w:jc w:val="both"/>
        <w:rPr>
          <w:rFonts w:ascii="Cambria" w:hAnsi="Cambria"/>
          <w:sz w:val="22"/>
          <w:szCs w:val="22"/>
        </w:rPr>
      </w:pPr>
      <w:r w:rsidRPr="00097D49">
        <w:rPr>
          <w:rFonts w:ascii="Cambria" w:hAnsi="Cambria"/>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3D81F72" w14:textId="77777777" w:rsidR="00230E9A" w:rsidRPr="00097D49" w:rsidRDefault="00230E9A" w:rsidP="003D1F30">
      <w:pPr>
        <w:pStyle w:val="PargrafodaLista"/>
        <w:numPr>
          <w:ilvl w:val="1"/>
          <w:numId w:val="1"/>
        </w:numPr>
        <w:tabs>
          <w:tab w:val="left" w:pos="1134"/>
        </w:tabs>
        <w:spacing w:before="120" w:after="120" w:line="276" w:lineRule="auto"/>
        <w:ind w:left="426" w:firstLine="0"/>
        <w:jc w:val="both"/>
        <w:rPr>
          <w:rFonts w:ascii="Cambria" w:hAnsi="Cambria"/>
          <w:sz w:val="22"/>
          <w:szCs w:val="22"/>
        </w:rPr>
      </w:pPr>
      <w:r w:rsidRPr="00097D49">
        <w:rPr>
          <w:rFonts w:ascii="Cambria" w:hAnsi="Cambria"/>
          <w:sz w:val="22"/>
          <w:szCs w:val="22"/>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053B1855" w14:textId="3F68F068" w:rsidR="00230E9A" w:rsidRDefault="00230E9A" w:rsidP="003D1F30">
      <w:pPr>
        <w:pStyle w:val="PargrafodaLista"/>
        <w:numPr>
          <w:ilvl w:val="1"/>
          <w:numId w:val="1"/>
        </w:numPr>
        <w:tabs>
          <w:tab w:val="left" w:pos="1134"/>
        </w:tabs>
        <w:spacing w:before="120" w:after="120" w:line="276" w:lineRule="auto"/>
        <w:ind w:left="426" w:firstLine="0"/>
        <w:jc w:val="both"/>
        <w:rPr>
          <w:rFonts w:ascii="Cambria" w:hAnsi="Cambria"/>
          <w:sz w:val="22"/>
          <w:szCs w:val="22"/>
        </w:rPr>
      </w:pPr>
      <w:r w:rsidRPr="00097D49">
        <w:rPr>
          <w:rFonts w:ascii="Cambria" w:hAnsi="Cambria"/>
          <w:sz w:val="22"/>
          <w:szCs w:val="22"/>
        </w:rPr>
        <w:t xml:space="preserve">As penalidades serão obrigatoriamente registradas no </w:t>
      </w:r>
      <w:r>
        <w:rPr>
          <w:rFonts w:ascii="Cambria" w:hAnsi="Cambria"/>
          <w:sz w:val="22"/>
          <w:szCs w:val="22"/>
        </w:rPr>
        <w:t>Cadastro de Prestadores de Serviços</w:t>
      </w:r>
      <w:r w:rsidRPr="00097D49">
        <w:rPr>
          <w:rFonts w:ascii="Cambria" w:hAnsi="Cambria"/>
          <w:sz w:val="22"/>
          <w:szCs w:val="22"/>
        </w:rPr>
        <w:t>.</w:t>
      </w:r>
    </w:p>
    <w:p w14:paraId="61B8881D" w14:textId="77777777" w:rsidR="00242392" w:rsidRDefault="00242392" w:rsidP="00242392">
      <w:pPr>
        <w:pStyle w:val="PargrafodaLista"/>
        <w:tabs>
          <w:tab w:val="left" w:pos="1134"/>
        </w:tabs>
        <w:spacing w:before="120" w:after="120" w:line="276" w:lineRule="auto"/>
        <w:ind w:left="426"/>
        <w:jc w:val="both"/>
        <w:rPr>
          <w:rFonts w:ascii="Cambria" w:hAnsi="Cambria"/>
          <w:sz w:val="22"/>
          <w:szCs w:val="22"/>
        </w:rPr>
      </w:pPr>
    </w:p>
    <w:p w14:paraId="7F4AA89B" w14:textId="77777777" w:rsidR="00242392" w:rsidRDefault="00242392" w:rsidP="00242392">
      <w:pPr>
        <w:pStyle w:val="PargrafodaLista"/>
        <w:tabs>
          <w:tab w:val="left" w:pos="1134"/>
        </w:tabs>
        <w:spacing w:before="120" w:after="120" w:line="276" w:lineRule="auto"/>
        <w:ind w:left="426"/>
        <w:jc w:val="both"/>
        <w:rPr>
          <w:rFonts w:ascii="Cambria" w:hAnsi="Cambria"/>
          <w:sz w:val="22"/>
          <w:szCs w:val="22"/>
        </w:rPr>
      </w:pPr>
    </w:p>
    <w:p w14:paraId="47BC7281" w14:textId="77777777" w:rsidR="004E1250" w:rsidRPr="003D1F30" w:rsidRDefault="004E1250" w:rsidP="003D1F30">
      <w:pPr>
        <w:numPr>
          <w:ilvl w:val="0"/>
          <w:numId w:val="1"/>
        </w:numPr>
        <w:tabs>
          <w:tab w:val="left" w:pos="426"/>
        </w:tabs>
        <w:spacing w:after="120" w:line="276" w:lineRule="auto"/>
        <w:ind w:left="0" w:firstLine="0"/>
        <w:jc w:val="both"/>
        <w:rPr>
          <w:rFonts w:ascii="Cambria" w:hAnsi="Cambria" w:cs="Arial"/>
          <w:b/>
          <w:sz w:val="22"/>
          <w:szCs w:val="22"/>
        </w:rPr>
      </w:pPr>
      <w:r w:rsidRPr="003D1F30">
        <w:rPr>
          <w:rFonts w:ascii="Cambria" w:hAnsi="Cambria" w:cs="Arial"/>
          <w:b/>
          <w:sz w:val="22"/>
          <w:szCs w:val="22"/>
        </w:rPr>
        <w:lastRenderedPageBreak/>
        <w:t>DA IMPUGNAÇÃO</w:t>
      </w:r>
    </w:p>
    <w:p w14:paraId="2381AB96" w14:textId="77777777" w:rsidR="004E1250" w:rsidRPr="003D1F30" w:rsidRDefault="004E1250" w:rsidP="003D1F30">
      <w:pPr>
        <w:pStyle w:val="PargrafodaLista"/>
        <w:numPr>
          <w:ilvl w:val="1"/>
          <w:numId w:val="1"/>
        </w:numPr>
        <w:tabs>
          <w:tab w:val="left" w:pos="993"/>
        </w:tabs>
        <w:spacing w:before="120" w:after="120" w:line="276" w:lineRule="auto"/>
        <w:ind w:left="426" w:firstLine="0"/>
        <w:jc w:val="both"/>
        <w:rPr>
          <w:rFonts w:ascii="Cambria" w:hAnsi="Cambria"/>
          <w:sz w:val="22"/>
          <w:szCs w:val="22"/>
        </w:rPr>
      </w:pPr>
      <w:r w:rsidRPr="003D1F30">
        <w:rPr>
          <w:rFonts w:ascii="Cambria" w:hAnsi="Cambria"/>
          <w:sz w:val="22"/>
          <w:szCs w:val="22"/>
        </w:rPr>
        <w:t xml:space="preserve">Decairá do direito de impugnar os termos deste Edital perante esta Administração, o licitante que não o fizer até o segundo dia útil que anteceder a abertura dos envelopes de habilitação, pelas falhas ou irregularidades que viciariam este Edital, hipótese em que tal comunicação não terá efeito de recurso. </w:t>
      </w:r>
    </w:p>
    <w:p w14:paraId="40A06279" w14:textId="77777777" w:rsidR="004E1250" w:rsidRPr="003D1F30" w:rsidRDefault="004E1250" w:rsidP="003D1F30">
      <w:pPr>
        <w:pStyle w:val="PargrafodaLista"/>
        <w:numPr>
          <w:ilvl w:val="1"/>
          <w:numId w:val="1"/>
        </w:numPr>
        <w:tabs>
          <w:tab w:val="left" w:pos="993"/>
        </w:tabs>
        <w:spacing w:before="120" w:after="120" w:line="276" w:lineRule="auto"/>
        <w:ind w:left="426" w:firstLine="0"/>
        <w:jc w:val="both"/>
        <w:rPr>
          <w:rFonts w:ascii="Cambria" w:hAnsi="Cambria"/>
          <w:sz w:val="22"/>
          <w:szCs w:val="22"/>
        </w:rPr>
      </w:pPr>
      <w:r w:rsidRPr="003D1F30">
        <w:rPr>
          <w:rFonts w:ascii="Cambria" w:hAnsi="Cambria"/>
          <w:sz w:val="22"/>
          <w:szCs w:val="22"/>
        </w:rPr>
        <w:t>A impugnação feita tempestivamente pelo licitante não o impedirá de participar do processo licitatório até o trânsito em julgado da decisão a ela pertinente.</w:t>
      </w:r>
    </w:p>
    <w:p w14:paraId="63EE92A6" w14:textId="77777777" w:rsidR="004E1250" w:rsidRPr="003D1F30" w:rsidRDefault="004E1250" w:rsidP="003D1F30">
      <w:pPr>
        <w:pStyle w:val="PargrafodaLista"/>
        <w:numPr>
          <w:ilvl w:val="1"/>
          <w:numId w:val="1"/>
        </w:numPr>
        <w:tabs>
          <w:tab w:val="left" w:pos="993"/>
        </w:tabs>
        <w:spacing w:before="120" w:after="120" w:line="276" w:lineRule="auto"/>
        <w:ind w:left="426" w:firstLine="0"/>
        <w:jc w:val="both"/>
        <w:rPr>
          <w:rFonts w:ascii="Cambria" w:hAnsi="Cambria"/>
          <w:sz w:val="22"/>
          <w:szCs w:val="22"/>
        </w:rPr>
      </w:pPr>
      <w:r w:rsidRPr="003D1F30">
        <w:rPr>
          <w:rFonts w:ascii="Cambria" w:hAnsi="Cambria"/>
          <w:sz w:val="22"/>
          <w:szCs w:val="22"/>
        </w:rPr>
        <w:t>Qualquer cidadão é parte legítima para impugnar este Edital por irregularidade na aplicação da Lei nº 8.666, de 1993, devendo protocolar o pedido até 5 (cinco) dias úteis antes da data fixada para a abertura dos envelopes de habilitação, devendo a Administração julgar e responder à impugnação em até 3 (três) dias úteis, sem prejuízo da faculdade prevista no § 1o do art. 113 da referida Lei.</w:t>
      </w:r>
    </w:p>
    <w:p w14:paraId="527CCA36" w14:textId="33CBB3DE" w:rsidR="004E1250" w:rsidRPr="003D1F30" w:rsidRDefault="004E1250" w:rsidP="003D1F30">
      <w:pPr>
        <w:pStyle w:val="PargrafodaLista"/>
        <w:numPr>
          <w:ilvl w:val="1"/>
          <w:numId w:val="1"/>
        </w:numPr>
        <w:tabs>
          <w:tab w:val="left" w:pos="993"/>
        </w:tabs>
        <w:spacing w:before="120" w:after="120" w:line="276" w:lineRule="auto"/>
        <w:ind w:left="426" w:firstLine="0"/>
        <w:jc w:val="both"/>
        <w:rPr>
          <w:rFonts w:ascii="Cambria" w:hAnsi="Cambria"/>
          <w:sz w:val="22"/>
          <w:szCs w:val="22"/>
        </w:rPr>
      </w:pPr>
      <w:r w:rsidRPr="003D1F30">
        <w:rPr>
          <w:rFonts w:ascii="Cambria" w:hAnsi="Cambria"/>
          <w:sz w:val="22"/>
          <w:szCs w:val="22"/>
        </w:rPr>
        <w:t xml:space="preserve">A impugnação poderá ser realizada por forma eletrônica, pelo e-mail </w:t>
      </w:r>
      <w:hyperlink r:id="rId12" w:history="1">
        <w:r w:rsidR="003D1F30" w:rsidRPr="00F24731">
          <w:rPr>
            <w:rStyle w:val="Hyperlink"/>
            <w:rFonts w:ascii="Cambria" w:hAnsi="Cambria"/>
            <w:sz w:val="22"/>
            <w:szCs w:val="22"/>
          </w:rPr>
          <w:t>prefeiturasantaritaibitipoca@hotmail.com</w:t>
        </w:r>
      </w:hyperlink>
      <w:r w:rsidR="003D1F30">
        <w:rPr>
          <w:rFonts w:ascii="Cambria" w:hAnsi="Cambria"/>
          <w:sz w:val="22"/>
          <w:szCs w:val="22"/>
        </w:rPr>
        <w:t xml:space="preserve"> </w:t>
      </w:r>
      <w:r w:rsidRPr="003D1F30">
        <w:rPr>
          <w:rFonts w:ascii="Cambria" w:hAnsi="Cambria"/>
          <w:sz w:val="22"/>
          <w:szCs w:val="22"/>
        </w:rPr>
        <w:t xml:space="preserve">ou por petição dirigida ou protocolada no endereço </w:t>
      </w:r>
      <w:r w:rsidR="003D1F30">
        <w:rPr>
          <w:rFonts w:ascii="Cambria" w:hAnsi="Cambria"/>
          <w:sz w:val="22"/>
          <w:szCs w:val="22"/>
        </w:rPr>
        <w:t>Rua Francisco Novato, nº 02, Bairro Centro, CEP 36235-000, Santa Rita de Ibitipoca/MG.</w:t>
      </w:r>
    </w:p>
    <w:p w14:paraId="5D7E58BF" w14:textId="77777777" w:rsidR="004E1250" w:rsidRPr="003D1F30" w:rsidRDefault="004E1250" w:rsidP="003D1F30">
      <w:pPr>
        <w:numPr>
          <w:ilvl w:val="0"/>
          <w:numId w:val="1"/>
        </w:numPr>
        <w:tabs>
          <w:tab w:val="left" w:pos="426"/>
        </w:tabs>
        <w:spacing w:after="120" w:line="276" w:lineRule="auto"/>
        <w:ind w:left="0" w:firstLine="0"/>
        <w:jc w:val="both"/>
        <w:rPr>
          <w:rFonts w:ascii="Cambria" w:hAnsi="Cambria" w:cs="Arial"/>
          <w:b/>
          <w:sz w:val="22"/>
          <w:szCs w:val="22"/>
        </w:rPr>
      </w:pPr>
      <w:r w:rsidRPr="003D1F30">
        <w:rPr>
          <w:rFonts w:ascii="Cambria" w:hAnsi="Cambria" w:cs="Arial"/>
          <w:b/>
          <w:sz w:val="22"/>
          <w:szCs w:val="22"/>
        </w:rPr>
        <w:t>DAS DISPOSIÇÕES GERAIS</w:t>
      </w:r>
    </w:p>
    <w:p w14:paraId="531F78CB" w14:textId="77777777" w:rsidR="004E1250" w:rsidRPr="003D1F30" w:rsidRDefault="004E1250" w:rsidP="003D1F30">
      <w:pPr>
        <w:pStyle w:val="PargrafodaLista"/>
        <w:numPr>
          <w:ilvl w:val="1"/>
          <w:numId w:val="1"/>
        </w:numPr>
        <w:tabs>
          <w:tab w:val="left" w:pos="993"/>
        </w:tabs>
        <w:spacing w:before="120" w:after="120" w:line="276" w:lineRule="auto"/>
        <w:ind w:left="426" w:firstLine="0"/>
        <w:jc w:val="both"/>
        <w:rPr>
          <w:rFonts w:ascii="Cambria" w:hAnsi="Cambria"/>
          <w:sz w:val="22"/>
          <w:szCs w:val="22"/>
        </w:rPr>
      </w:pPr>
      <w:r w:rsidRPr="003D1F30">
        <w:rPr>
          <w:rFonts w:ascii="Cambria" w:hAnsi="Cambria"/>
          <w:sz w:val="22"/>
          <w:szCs w:val="22"/>
        </w:rPr>
        <w:t>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14:paraId="7969E2AD" w14:textId="77777777" w:rsidR="004E1250" w:rsidRPr="003D1F30" w:rsidRDefault="004E1250" w:rsidP="003D1F30">
      <w:pPr>
        <w:pStyle w:val="PargrafodaLista"/>
        <w:numPr>
          <w:ilvl w:val="1"/>
          <w:numId w:val="1"/>
        </w:numPr>
        <w:tabs>
          <w:tab w:val="left" w:pos="993"/>
        </w:tabs>
        <w:spacing w:before="120" w:after="120" w:line="276" w:lineRule="auto"/>
        <w:ind w:left="426" w:firstLine="0"/>
        <w:jc w:val="both"/>
        <w:rPr>
          <w:rFonts w:ascii="Cambria" w:hAnsi="Cambria"/>
          <w:sz w:val="22"/>
          <w:szCs w:val="22"/>
        </w:rPr>
      </w:pPr>
      <w:r w:rsidRPr="003D1F30">
        <w:rPr>
          <w:rFonts w:ascii="Cambria" w:hAnsi="Cambria"/>
          <w:sz w:val="22"/>
          <w:szCs w:val="22"/>
        </w:rPr>
        <w:t>A homologação do resultado desta licitação não implicará direito à contratação.</w:t>
      </w:r>
    </w:p>
    <w:p w14:paraId="6E2A0C5E" w14:textId="77777777" w:rsidR="004E1250" w:rsidRPr="003D1F30" w:rsidRDefault="004E1250" w:rsidP="003D1F30">
      <w:pPr>
        <w:pStyle w:val="PargrafodaLista"/>
        <w:numPr>
          <w:ilvl w:val="1"/>
          <w:numId w:val="1"/>
        </w:numPr>
        <w:tabs>
          <w:tab w:val="left" w:pos="993"/>
        </w:tabs>
        <w:spacing w:before="120" w:after="120" w:line="276" w:lineRule="auto"/>
        <w:ind w:left="426" w:firstLine="0"/>
        <w:jc w:val="both"/>
        <w:rPr>
          <w:rFonts w:ascii="Cambria" w:hAnsi="Cambria"/>
          <w:sz w:val="22"/>
          <w:szCs w:val="22"/>
        </w:rPr>
      </w:pPr>
      <w:r w:rsidRPr="003D1F30">
        <w:rPr>
          <w:rFonts w:ascii="Cambria" w:hAnsi="Cambria"/>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5E29665C" w14:textId="77777777" w:rsidR="004E1250" w:rsidRPr="003D1F30" w:rsidRDefault="004E1250" w:rsidP="003D1F30">
      <w:pPr>
        <w:pStyle w:val="PargrafodaLista"/>
        <w:numPr>
          <w:ilvl w:val="1"/>
          <w:numId w:val="1"/>
        </w:numPr>
        <w:tabs>
          <w:tab w:val="left" w:pos="993"/>
        </w:tabs>
        <w:spacing w:before="120" w:after="120" w:line="276" w:lineRule="auto"/>
        <w:ind w:left="426" w:firstLine="0"/>
        <w:jc w:val="both"/>
        <w:rPr>
          <w:rFonts w:ascii="Cambria" w:hAnsi="Cambria"/>
          <w:sz w:val="22"/>
          <w:szCs w:val="22"/>
        </w:rPr>
      </w:pPr>
      <w:r w:rsidRPr="003D1F30">
        <w:rPr>
          <w:rFonts w:ascii="Cambria" w:hAnsi="Cambria"/>
          <w:sz w:val="22"/>
          <w:szCs w:val="22"/>
        </w:rPr>
        <w:t>A participação na licitação implica plena aceitação, por parte do licitante, das condições estabelecidas neste instrumento convocatório e seus Anexos, bem como da obrigatoriedade do cumprimento das disposições nele contidas.</w:t>
      </w:r>
    </w:p>
    <w:p w14:paraId="7548CD22" w14:textId="77777777" w:rsidR="004E1250" w:rsidRPr="003D1F30" w:rsidRDefault="004E1250" w:rsidP="003D1F30">
      <w:pPr>
        <w:pStyle w:val="PargrafodaLista"/>
        <w:numPr>
          <w:ilvl w:val="1"/>
          <w:numId w:val="1"/>
        </w:numPr>
        <w:tabs>
          <w:tab w:val="left" w:pos="993"/>
        </w:tabs>
        <w:spacing w:before="120" w:after="120" w:line="276" w:lineRule="auto"/>
        <w:ind w:left="426" w:firstLine="0"/>
        <w:jc w:val="both"/>
        <w:rPr>
          <w:rFonts w:ascii="Cambria" w:hAnsi="Cambria"/>
          <w:sz w:val="22"/>
          <w:szCs w:val="22"/>
        </w:rPr>
      </w:pPr>
      <w:r w:rsidRPr="003D1F30">
        <w:rPr>
          <w:rFonts w:ascii="Cambria" w:hAnsi="Cambria"/>
          <w:sz w:val="22"/>
          <w:szCs w:val="22"/>
        </w:rPr>
        <w:t>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14:paraId="04F278E8" w14:textId="77777777" w:rsidR="004E1250" w:rsidRPr="003D1F30" w:rsidRDefault="004E1250" w:rsidP="003D1F30">
      <w:pPr>
        <w:pStyle w:val="PargrafodaLista"/>
        <w:numPr>
          <w:ilvl w:val="1"/>
          <w:numId w:val="1"/>
        </w:numPr>
        <w:tabs>
          <w:tab w:val="left" w:pos="993"/>
        </w:tabs>
        <w:spacing w:before="120" w:after="120" w:line="276" w:lineRule="auto"/>
        <w:ind w:left="426" w:firstLine="0"/>
        <w:jc w:val="both"/>
        <w:rPr>
          <w:rFonts w:ascii="Cambria" w:hAnsi="Cambria"/>
          <w:sz w:val="22"/>
          <w:szCs w:val="22"/>
        </w:rPr>
      </w:pPr>
      <w:r w:rsidRPr="003D1F30">
        <w:rPr>
          <w:rFonts w:ascii="Cambria" w:hAnsi="Cambria"/>
          <w:sz w:val="22"/>
          <w:szCs w:val="22"/>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14:paraId="651510F4" w14:textId="77777777" w:rsidR="004E1250" w:rsidRPr="003D1F30" w:rsidRDefault="004E1250" w:rsidP="003D1F30">
      <w:pPr>
        <w:pStyle w:val="PargrafodaLista"/>
        <w:numPr>
          <w:ilvl w:val="1"/>
          <w:numId w:val="1"/>
        </w:numPr>
        <w:tabs>
          <w:tab w:val="left" w:pos="993"/>
        </w:tabs>
        <w:spacing w:before="120" w:after="120" w:line="276" w:lineRule="auto"/>
        <w:ind w:left="426" w:firstLine="0"/>
        <w:jc w:val="both"/>
        <w:rPr>
          <w:rFonts w:ascii="Cambria" w:hAnsi="Cambria"/>
          <w:sz w:val="22"/>
          <w:szCs w:val="22"/>
        </w:rPr>
      </w:pPr>
      <w:r w:rsidRPr="003D1F30">
        <w:rPr>
          <w:rFonts w:ascii="Cambria" w:hAnsi="Cambria"/>
          <w:sz w:val="22"/>
          <w:szCs w:val="22"/>
        </w:rPr>
        <w:t>No julgamento das propostas e da habilitação, a Comissão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4385514" w14:textId="77777777" w:rsidR="004E1250" w:rsidRPr="00C53BE3" w:rsidRDefault="004E1250" w:rsidP="00C53BE3">
      <w:pPr>
        <w:pStyle w:val="PargrafodaLista"/>
        <w:numPr>
          <w:ilvl w:val="1"/>
          <w:numId w:val="1"/>
        </w:numPr>
        <w:tabs>
          <w:tab w:val="left" w:pos="993"/>
        </w:tabs>
        <w:spacing w:before="120" w:after="120" w:line="276" w:lineRule="auto"/>
        <w:ind w:left="426" w:firstLine="0"/>
        <w:jc w:val="both"/>
        <w:rPr>
          <w:rFonts w:ascii="Cambria" w:hAnsi="Cambria"/>
          <w:sz w:val="22"/>
          <w:szCs w:val="22"/>
        </w:rPr>
      </w:pPr>
      <w:r w:rsidRPr="00C53BE3">
        <w:rPr>
          <w:rFonts w:ascii="Cambria" w:hAnsi="Cambria"/>
          <w:sz w:val="22"/>
          <w:szCs w:val="22"/>
        </w:rPr>
        <w:lastRenderedPageBreak/>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14:paraId="3024C472" w14:textId="77777777" w:rsidR="004E1250" w:rsidRPr="00C53BE3" w:rsidRDefault="004E1250" w:rsidP="00C53BE3">
      <w:pPr>
        <w:pStyle w:val="PargrafodaLista"/>
        <w:numPr>
          <w:ilvl w:val="1"/>
          <w:numId w:val="1"/>
        </w:numPr>
        <w:tabs>
          <w:tab w:val="left" w:pos="993"/>
        </w:tabs>
        <w:spacing w:before="120" w:after="120" w:line="276" w:lineRule="auto"/>
        <w:ind w:left="426" w:firstLine="0"/>
        <w:jc w:val="both"/>
        <w:rPr>
          <w:rFonts w:ascii="Cambria" w:hAnsi="Cambria"/>
          <w:sz w:val="22"/>
          <w:szCs w:val="22"/>
        </w:rPr>
      </w:pPr>
      <w:r w:rsidRPr="00C53BE3">
        <w:rPr>
          <w:rFonts w:ascii="Cambria" w:hAnsi="Cambria"/>
          <w:sz w:val="22"/>
          <w:szCs w:val="22"/>
        </w:rPr>
        <w:t>Os licitantes, quando solicitados,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14:paraId="0D911DB6" w14:textId="77777777" w:rsidR="004E1250" w:rsidRPr="00C53BE3" w:rsidRDefault="004E1250" w:rsidP="00C53BE3">
      <w:pPr>
        <w:pStyle w:val="PargrafodaLista"/>
        <w:numPr>
          <w:ilvl w:val="1"/>
          <w:numId w:val="1"/>
        </w:numPr>
        <w:tabs>
          <w:tab w:val="left" w:pos="1134"/>
        </w:tabs>
        <w:spacing w:before="120" w:after="120" w:line="276" w:lineRule="auto"/>
        <w:ind w:left="426" w:firstLine="0"/>
        <w:jc w:val="both"/>
        <w:rPr>
          <w:rFonts w:ascii="Cambria" w:hAnsi="Cambria"/>
          <w:sz w:val="22"/>
          <w:szCs w:val="22"/>
        </w:rPr>
      </w:pPr>
      <w:r w:rsidRPr="00C53BE3">
        <w:rPr>
          <w:rFonts w:ascii="Cambria" w:hAnsi="Cambria"/>
          <w:sz w:val="22"/>
          <w:szCs w:val="22"/>
        </w:rPr>
        <w:t>As normas que disciplinam este certame serão sempre interpretadas em favor da ampliação da disputa entre os interessados, desde que não comprometam o interesse da Administração, o princípio da isonomia, a finalidade e a segurança da contratação.</w:t>
      </w:r>
    </w:p>
    <w:p w14:paraId="132D8FDC" w14:textId="77777777" w:rsidR="004E1250" w:rsidRPr="00C53BE3" w:rsidRDefault="004E1250" w:rsidP="00C53BE3">
      <w:pPr>
        <w:pStyle w:val="PargrafodaLista"/>
        <w:numPr>
          <w:ilvl w:val="1"/>
          <w:numId w:val="1"/>
        </w:numPr>
        <w:tabs>
          <w:tab w:val="left" w:pos="1134"/>
        </w:tabs>
        <w:spacing w:before="120" w:after="120" w:line="276" w:lineRule="auto"/>
        <w:ind w:left="426" w:firstLine="0"/>
        <w:jc w:val="both"/>
        <w:rPr>
          <w:rFonts w:ascii="Cambria" w:hAnsi="Cambria"/>
          <w:sz w:val="22"/>
          <w:szCs w:val="22"/>
        </w:rPr>
      </w:pPr>
      <w:r w:rsidRPr="00C53BE3">
        <w:rPr>
          <w:rFonts w:ascii="Cambria" w:hAnsi="Cambria"/>
          <w:sz w:val="22"/>
          <w:szCs w:val="22"/>
        </w:rPr>
        <w:t>Em caso de cobrança pelo fornecimento de cópia da íntegra deste Edital e de seus anexos, o valor se limitará ao custo efetivo da reprodução gráfica de tais documentos, nos termos do artigo 32, § 5°, da Lei n° 8.666, de 1993.</w:t>
      </w:r>
    </w:p>
    <w:p w14:paraId="55F49C00" w14:textId="77777777" w:rsidR="004E1250" w:rsidRPr="00C53BE3" w:rsidRDefault="004E1250" w:rsidP="00C53BE3">
      <w:pPr>
        <w:pStyle w:val="PargrafodaLista"/>
        <w:numPr>
          <w:ilvl w:val="1"/>
          <w:numId w:val="1"/>
        </w:numPr>
        <w:tabs>
          <w:tab w:val="left" w:pos="1134"/>
        </w:tabs>
        <w:spacing w:before="120" w:after="120" w:line="276" w:lineRule="auto"/>
        <w:ind w:left="426" w:firstLine="0"/>
        <w:jc w:val="both"/>
        <w:rPr>
          <w:rFonts w:ascii="Cambria" w:hAnsi="Cambria"/>
          <w:sz w:val="22"/>
          <w:szCs w:val="22"/>
        </w:rPr>
      </w:pPr>
      <w:r w:rsidRPr="00C53BE3">
        <w:rPr>
          <w:rFonts w:ascii="Cambria" w:hAnsi="Cambria"/>
          <w:sz w:val="22"/>
          <w:szCs w:val="22"/>
        </w:rPr>
        <w:t>Na contagem dos prazos estabelecidos neste Edital e seus Anexos, excluir-se-á o dia do início e incluir-se-á o do vencimento. Só se iniciam e vencem os prazos em dias de expediente na Administração.</w:t>
      </w:r>
    </w:p>
    <w:p w14:paraId="241184DE" w14:textId="77777777" w:rsidR="004E1250" w:rsidRPr="00C53BE3" w:rsidRDefault="004E1250" w:rsidP="00C53BE3">
      <w:pPr>
        <w:pStyle w:val="PargrafodaLista"/>
        <w:numPr>
          <w:ilvl w:val="1"/>
          <w:numId w:val="1"/>
        </w:numPr>
        <w:tabs>
          <w:tab w:val="left" w:pos="1134"/>
        </w:tabs>
        <w:spacing w:before="120" w:after="120" w:line="276" w:lineRule="auto"/>
        <w:ind w:left="426" w:firstLine="0"/>
        <w:jc w:val="both"/>
        <w:rPr>
          <w:rFonts w:ascii="Cambria" w:hAnsi="Cambria"/>
          <w:sz w:val="22"/>
          <w:szCs w:val="22"/>
        </w:rPr>
      </w:pPr>
      <w:r w:rsidRPr="00C53BE3">
        <w:rPr>
          <w:rFonts w:ascii="Cambria" w:hAnsi="Cambria"/>
          <w:sz w:val="22"/>
          <w:szCs w:val="22"/>
        </w:rPr>
        <w:t>O desatendimento de exigências formais não essenciais não importará o afastamento do licitante, desde que seja possível o aproveitamento do ato, observados os princípios da isonomia e do interesse público.</w:t>
      </w:r>
    </w:p>
    <w:p w14:paraId="4F22FC75" w14:textId="77777777" w:rsidR="004E1250" w:rsidRPr="00C53BE3" w:rsidRDefault="004E1250" w:rsidP="00C53BE3">
      <w:pPr>
        <w:pStyle w:val="PargrafodaLista"/>
        <w:numPr>
          <w:ilvl w:val="1"/>
          <w:numId w:val="1"/>
        </w:numPr>
        <w:tabs>
          <w:tab w:val="left" w:pos="1134"/>
        </w:tabs>
        <w:spacing w:before="120" w:after="120" w:line="276" w:lineRule="auto"/>
        <w:ind w:left="426" w:firstLine="0"/>
        <w:jc w:val="both"/>
        <w:rPr>
          <w:rFonts w:ascii="Cambria" w:hAnsi="Cambria"/>
          <w:sz w:val="22"/>
          <w:szCs w:val="22"/>
        </w:rPr>
      </w:pPr>
      <w:r w:rsidRPr="00C53BE3">
        <w:rPr>
          <w:rFonts w:ascii="Cambria" w:hAnsi="Cambria"/>
          <w:sz w:val="22"/>
          <w:szCs w:val="22"/>
        </w:rPr>
        <w:t>Em caso de divergência entre disposições deste Edital e de seus Anexos ou demais peças que compõem o processo, prevalecerão as deste Edital.</w:t>
      </w:r>
    </w:p>
    <w:p w14:paraId="0C3BFD1B" w14:textId="77777777" w:rsidR="004E1250" w:rsidRPr="00C53BE3" w:rsidRDefault="004E1250" w:rsidP="00C53BE3">
      <w:pPr>
        <w:pStyle w:val="PargrafodaLista"/>
        <w:numPr>
          <w:ilvl w:val="1"/>
          <w:numId w:val="1"/>
        </w:numPr>
        <w:tabs>
          <w:tab w:val="left" w:pos="1134"/>
        </w:tabs>
        <w:spacing w:before="120" w:after="120" w:line="276" w:lineRule="auto"/>
        <w:ind w:left="426" w:firstLine="0"/>
        <w:jc w:val="both"/>
        <w:rPr>
          <w:rFonts w:ascii="Cambria" w:hAnsi="Cambria"/>
          <w:sz w:val="22"/>
          <w:szCs w:val="22"/>
        </w:rPr>
      </w:pPr>
      <w:r w:rsidRPr="00C53BE3">
        <w:rPr>
          <w:rFonts w:ascii="Cambria" w:hAnsi="Cambria"/>
          <w:sz w:val="22"/>
          <w:szCs w:val="22"/>
        </w:rPr>
        <w:t>Os casos omissos serão dirimidos pela Comissão com base nas disposições da Lei n. 8.666, de 1993, e demais diplomas legais eventualmente aplicáveis.</w:t>
      </w:r>
    </w:p>
    <w:p w14:paraId="7469BE29" w14:textId="17614DEB" w:rsidR="004E1250" w:rsidRPr="00C53BE3" w:rsidRDefault="004E1250" w:rsidP="00C53BE3">
      <w:pPr>
        <w:pStyle w:val="PargrafodaLista"/>
        <w:numPr>
          <w:ilvl w:val="1"/>
          <w:numId w:val="1"/>
        </w:numPr>
        <w:tabs>
          <w:tab w:val="left" w:pos="1134"/>
        </w:tabs>
        <w:spacing w:before="120" w:after="120" w:line="276" w:lineRule="auto"/>
        <w:ind w:left="426" w:firstLine="0"/>
        <w:jc w:val="both"/>
        <w:rPr>
          <w:rFonts w:ascii="Cambria" w:hAnsi="Cambria"/>
          <w:sz w:val="22"/>
          <w:szCs w:val="22"/>
        </w:rPr>
      </w:pPr>
      <w:r w:rsidRPr="00C53BE3">
        <w:rPr>
          <w:rFonts w:ascii="Cambria" w:hAnsi="Cambria"/>
          <w:sz w:val="22"/>
          <w:szCs w:val="22"/>
        </w:rPr>
        <w:t xml:space="preserve">O Edital está disponibilizado, na íntegra, no endereço </w:t>
      </w:r>
      <w:r w:rsidR="00C53BE3">
        <w:rPr>
          <w:rFonts w:ascii="Cambria" w:hAnsi="Cambria"/>
          <w:sz w:val="22"/>
          <w:szCs w:val="22"/>
        </w:rPr>
        <w:t>Rua Francisco Novato, nº 02, Bairro Centro, CEP 36235-000, Santa Rita de Ibitipoca/MG</w:t>
      </w:r>
      <w:r w:rsidRPr="00C53BE3">
        <w:rPr>
          <w:rFonts w:ascii="Cambria" w:hAnsi="Cambria"/>
          <w:sz w:val="22"/>
          <w:szCs w:val="22"/>
        </w:rPr>
        <w:t xml:space="preserve">, e também poderá ser lido e/ou obtido no endereço eletrônico </w:t>
      </w:r>
      <w:hyperlink r:id="rId13" w:history="1">
        <w:r w:rsidR="00B1575C" w:rsidRPr="004B5667">
          <w:rPr>
            <w:rStyle w:val="Hyperlink"/>
            <w:rFonts w:ascii="Cambria" w:hAnsi="Cambria"/>
            <w:bCs/>
            <w:sz w:val="22"/>
            <w:szCs w:val="28"/>
          </w:rPr>
          <w:t>www.santaritaibitipoca.mg.gov.br</w:t>
        </w:r>
      </w:hyperlink>
      <w:r w:rsidRPr="00C53BE3">
        <w:rPr>
          <w:rFonts w:ascii="Cambria" w:hAnsi="Cambria"/>
          <w:sz w:val="22"/>
          <w:szCs w:val="22"/>
        </w:rPr>
        <w:t xml:space="preserve">, nos dias úteis, no horário das </w:t>
      </w:r>
      <w:r w:rsidR="00C53BE3">
        <w:rPr>
          <w:rFonts w:ascii="Cambria" w:hAnsi="Cambria"/>
          <w:sz w:val="22"/>
          <w:szCs w:val="22"/>
        </w:rPr>
        <w:t>08</w:t>
      </w:r>
      <w:r w:rsidRPr="00C53BE3">
        <w:rPr>
          <w:rFonts w:ascii="Cambria" w:hAnsi="Cambria"/>
          <w:sz w:val="22"/>
          <w:szCs w:val="22"/>
        </w:rPr>
        <w:t xml:space="preserve"> horas às </w:t>
      </w:r>
      <w:r w:rsidR="00C53BE3">
        <w:rPr>
          <w:rFonts w:ascii="Cambria" w:hAnsi="Cambria"/>
          <w:sz w:val="22"/>
          <w:szCs w:val="22"/>
        </w:rPr>
        <w:t>15</w:t>
      </w:r>
      <w:r w:rsidRPr="00C53BE3">
        <w:rPr>
          <w:rFonts w:ascii="Cambria" w:hAnsi="Cambria"/>
          <w:sz w:val="22"/>
          <w:szCs w:val="22"/>
        </w:rPr>
        <w:t xml:space="preserve"> horas, mesmo endereço e período no qual os autos do processo administrativo permanecerão com vista franqueada aos interessados e onde serão recebidos os documentos de habilitação dos licitantes não credenciados no </w:t>
      </w:r>
      <w:r w:rsidR="00C53BE3">
        <w:rPr>
          <w:rFonts w:ascii="Cambria" w:hAnsi="Cambria"/>
          <w:sz w:val="22"/>
          <w:szCs w:val="22"/>
        </w:rPr>
        <w:t>Cadastro de Prestadores de Serviços</w:t>
      </w:r>
      <w:r w:rsidRPr="00C53BE3">
        <w:rPr>
          <w:rFonts w:ascii="Cambria" w:hAnsi="Cambria"/>
          <w:sz w:val="22"/>
          <w:szCs w:val="22"/>
        </w:rPr>
        <w:t>, para efeito de cadastramento por esta Administração (art. 22, § 2º, da Lei nº 8.666, de 1993).</w:t>
      </w:r>
    </w:p>
    <w:p w14:paraId="17B1246E" w14:textId="1640AE9E" w:rsidR="004E1250" w:rsidRPr="00C53BE3" w:rsidRDefault="004E1250" w:rsidP="00C53BE3">
      <w:pPr>
        <w:pStyle w:val="PargrafodaLista"/>
        <w:numPr>
          <w:ilvl w:val="1"/>
          <w:numId w:val="1"/>
        </w:numPr>
        <w:tabs>
          <w:tab w:val="left" w:pos="1134"/>
        </w:tabs>
        <w:spacing w:before="120" w:after="120" w:line="276" w:lineRule="auto"/>
        <w:ind w:left="426" w:firstLine="0"/>
        <w:jc w:val="both"/>
        <w:rPr>
          <w:rFonts w:ascii="Cambria" w:hAnsi="Cambria"/>
          <w:sz w:val="22"/>
          <w:szCs w:val="22"/>
        </w:rPr>
      </w:pPr>
      <w:r w:rsidRPr="00C53BE3">
        <w:rPr>
          <w:rFonts w:ascii="Cambria" w:hAnsi="Cambria"/>
          <w:sz w:val="22"/>
          <w:szCs w:val="22"/>
        </w:rPr>
        <w:t xml:space="preserve">O foro para dirimir questões relativas ao presente Edital será o da </w:t>
      </w:r>
      <w:r w:rsidR="00C53BE3">
        <w:rPr>
          <w:rFonts w:ascii="Cambria" w:hAnsi="Cambria"/>
          <w:sz w:val="22"/>
          <w:szCs w:val="22"/>
        </w:rPr>
        <w:t>Comarca de Barbacena/MG</w:t>
      </w:r>
      <w:r w:rsidRPr="00C53BE3">
        <w:rPr>
          <w:rFonts w:ascii="Cambria" w:hAnsi="Cambria"/>
          <w:sz w:val="22"/>
          <w:szCs w:val="22"/>
        </w:rPr>
        <w:t>, com exclusão de qualquer outro.</w:t>
      </w:r>
    </w:p>
    <w:p w14:paraId="01CF5B6B" w14:textId="77777777" w:rsidR="004E1250" w:rsidRPr="00C53BE3" w:rsidRDefault="004E1250" w:rsidP="00C53BE3">
      <w:pPr>
        <w:pStyle w:val="PargrafodaLista"/>
        <w:numPr>
          <w:ilvl w:val="1"/>
          <w:numId w:val="1"/>
        </w:numPr>
        <w:tabs>
          <w:tab w:val="left" w:pos="1134"/>
        </w:tabs>
        <w:spacing w:before="120" w:after="120" w:line="276" w:lineRule="auto"/>
        <w:ind w:left="426" w:firstLine="0"/>
        <w:jc w:val="both"/>
        <w:rPr>
          <w:rFonts w:ascii="Cambria" w:hAnsi="Cambria"/>
          <w:sz w:val="22"/>
          <w:szCs w:val="22"/>
        </w:rPr>
      </w:pPr>
      <w:r w:rsidRPr="00C53BE3">
        <w:rPr>
          <w:rFonts w:ascii="Cambria" w:hAnsi="Cambria"/>
          <w:sz w:val="22"/>
          <w:szCs w:val="22"/>
        </w:rPr>
        <w:t>Integram este Edital, para todos os fins e efeitos, os seguintes anexos:</w:t>
      </w:r>
    </w:p>
    <w:p w14:paraId="0AF2C7FB" w14:textId="77777777" w:rsidR="004E1250" w:rsidRPr="00C53BE3" w:rsidRDefault="004E1250" w:rsidP="00C53BE3">
      <w:pPr>
        <w:pStyle w:val="PargrafodaLista"/>
        <w:numPr>
          <w:ilvl w:val="2"/>
          <w:numId w:val="1"/>
        </w:numPr>
        <w:tabs>
          <w:tab w:val="left" w:pos="1985"/>
        </w:tabs>
        <w:spacing w:before="120" w:after="120" w:line="276" w:lineRule="auto"/>
        <w:ind w:left="1134" w:firstLine="0"/>
        <w:jc w:val="both"/>
        <w:rPr>
          <w:rFonts w:ascii="Cambria" w:hAnsi="Cambria"/>
          <w:sz w:val="22"/>
          <w:szCs w:val="22"/>
        </w:rPr>
      </w:pPr>
      <w:r w:rsidRPr="00C53BE3">
        <w:rPr>
          <w:rFonts w:ascii="Cambria" w:hAnsi="Cambria"/>
          <w:sz w:val="22"/>
          <w:szCs w:val="22"/>
        </w:rPr>
        <w:t>ANEXO I – Projeto Básico;</w:t>
      </w:r>
    </w:p>
    <w:p w14:paraId="409D64AB" w14:textId="77777777" w:rsidR="004E1250" w:rsidRPr="00C53BE3" w:rsidRDefault="004E1250" w:rsidP="00C53BE3">
      <w:pPr>
        <w:pStyle w:val="PargrafodaLista"/>
        <w:numPr>
          <w:ilvl w:val="2"/>
          <w:numId w:val="1"/>
        </w:numPr>
        <w:tabs>
          <w:tab w:val="left" w:pos="1985"/>
        </w:tabs>
        <w:spacing w:before="120" w:after="120" w:line="276" w:lineRule="auto"/>
        <w:ind w:left="1134" w:firstLine="0"/>
        <w:jc w:val="both"/>
        <w:rPr>
          <w:rFonts w:ascii="Cambria" w:hAnsi="Cambria"/>
          <w:sz w:val="22"/>
          <w:szCs w:val="22"/>
        </w:rPr>
      </w:pPr>
      <w:r w:rsidRPr="00C53BE3">
        <w:rPr>
          <w:rFonts w:ascii="Cambria" w:hAnsi="Cambria"/>
          <w:sz w:val="22"/>
          <w:szCs w:val="22"/>
        </w:rPr>
        <w:t xml:space="preserve">ANEXO II – Minuta de Termo de Contrato; </w:t>
      </w:r>
    </w:p>
    <w:p w14:paraId="712BBF89" w14:textId="11CA1858" w:rsidR="004E1250" w:rsidRPr="00C53BE3" w:rsidRDefault="004E1250" w:rsidP="00C53BE3">
      <w:pPr>
        <w:pStyle w:val="PargrafodaLista"/>
        <w:numPr>
          <w:ilvl w:val="2"/>
          <w:numId w:val="1"/>
        </w:numPr>
        <w:tabs>
          <w:tab w:val="left" w:pos="1985"/>
        </w:tabs>
        <w:spacing w:before="120" w:after="120" w:line="276" w:lineRule="auto"/>
        <w:ind w:left="1134" w:firstLine="0"/>
        <w:jc w:val="both"/>
        <w:rPr>
          <w:rFonts w:ascii="Cambria" w:hAnsi="Cambria"/>
          <w:sz w:val="22"/>
          <w:szCs w:val="22"/>
        </w:rPr>
      </w:pPr>
      <w:r w:rsidRPr="00C53BE3">
        <w:rPr>
          <w:rFonts w:ascii="Cambria" w:hAnsi="Cambria"/>
          <w:sz w:val="22"/>
          <w:szCs w:val="22"/>
        </w:rPr>
        <w:lastRenderedPageBreak/>
        <w:t xml:space="preserve">ANEXO III – </w:t>
      </w:r>
      <w:r w:rsidR="003E1A74" w:rsidRPr="005B2684">
        <w:rPr>
          <w:rFonts w:ascii="Cambria" w:hAnsi="Cambria"/>
          <w:sz w:val="22"/>
          <w:szCs w:val="22"/>
        </w:rPr>
        <w:t>Modelo de Declaração de cumprimento ao disposto no inciso XXXIII do art. 7º, da Constituição Federal;</w:t>
      </w:r>
    </w:p>
    <w:p w14:paraId="365FD0F9" w14:textId="36C333C3" w:rsidR="004E1250" w:rsidRPr="00C53BE3" w:rsidRDefault="004E1250" w:rsidP="00C53BE3">
      <w:pPr>
        <w:pStyle w:val="PargrafodaLista"/>
        <w:numPr>
          <w:ilvl w:val="2"/>
          <w:numId w:val="1"/>
        </w:numPr>
        <w:tabs>
          <w:tab w:val="left" w:pos="1985"/>
        </w:tabs>
        <w:spacing w:before="120" w:after="120" w:line="276" w:lineRule="auto"/>
        <w:ind w:left="1134" w:firstLine="0"/>
        <w:jc w:val="both"/>
        <w:rPr>
          <w:rFonts w:ascii="Cambria" w:hAnsi="Cambria"/>
          <w:sz w:val="22"/>
          <w:szCs w:val="22"/>
        </w:rPr>
      </w:pPr>
      <w:r w:rsidRPr="00C53BE3">
        <w:rPr>
          <w:rFonts w:ascii="Cambria" w:hAnsi="Cambria"/>
          <w:sz w:val="22"/>
          <w:szCs w:val="22"/>
        </w:rPr>
        <w:t xml:space="preserve">ANEXO IV – </w:t>
      </w:r>
      <w:r w:rsidR="003E1A74" w:rsidRPr="005B2684">
        <w:rPr>
          <w:rFonts w:ascii="Cambria" w:hAnsi="Cambria"/>
          <w:sz w:val="22"/>
          <w:szCs w:val="22"/>
        </w:rPr>
        <w:t xml:space="preserve">Modelo de Atestado de Vistoria; </w:t>
      </w:r>
    </w:p>
    <w:p w14:paraId="720C54EE" w14:textId="77777777" w:rsidR="003E1A74" w:rsidRDefault="004E1250" w:rsidP="00C53BE3">
      <w:pPr>
        <w:pStyle w:val="PargrafodaLista"/>
        <w:numPr>
          <w:ilvl w:val="2"/>
          <w:numId w:val="1"/>
        </w:numPr>
        <w:tabs>
          <w:tab w:val="left" w:pos="1985"/>
        </w:tabs>
        <w:spacing w:before="120" w:after="120" w:line="276" w:lineRule="auto"/>
        <w:ind w:left="1134" w:firstLine="0"/>
        <w:jc w:val="both"/>
        <w:rPr>
          <w:rFonts w:ascii="Cambria" w:hAnsi="Cambria"/>
          <w:sz w:val="22"/>
          <w:szCs w:val="22"/>
        </w:rPr>
      </w:pPr>
      <w:r w:rsidRPr="00C53BE3">
        <w:rPr>
          <w:rFonts w:ascii="Cambria" w:hAnsi="Cambria"/>
          <w:sz w:val="22"/>
          <w:szCs w:val="22"/>
        </w:rPr>
        <w:t xml:space="preserve">ANEXO V – </w:t>
      </w:r>
      <w:r w:rsidR="003E1A74" w:rsidRPr="005B2684">
        <w:rPr>
          <w:rFonts w:ascii="Cambria" w:hAnsi="Cambria"/>
          <w:sz w:val="22"/>
          <w:szCs w:val="22"/>
        </w:rPr>
        <w:t>Modelo de Proposta;</w:t>
      </w:r>
    </w:p>
    <w:p w14:paraId="4EA451FE" w14:textId="6241010F" w:rsidR="003E1A74" w:rsidRDefault="003E1A74" w:rsidP="00C53BE3">
      <w:pPr>
        <w:pStyle w:val="PargrafodaLista"/>
        <w:numPr>
          <w:ilvl w:val="2"/>
          <w:numId w:val="1"/>
        </w:numPr>
        <w:tabs>
          <w:tab w:val="left" w:pos="1985"/>
        </w:tabs>
        <w:spacing w:before="120" w:after="120" w:line="276" w:lineRule="auto"/>
        <w:ind w:left="1134" w:firstLine="0"/>
        <w:jc w:val="both"/>
        <w:rPr>
          <w:rFonts w:ascii="Cambria" w:hAnsi="Cambria"/>
          <w:sz w:val="22"/>
          <w:szCs w:val="22"/>
        </w:rPr>
      </w:pPr>
      <w:r w:rsidRPr="005B2684">
        <w:rPr>
          <w:rFonts w:ascii="Cambria" w:hAnsi="Cambria"/>
          <w:sz w:val="22"/>
          <w:szCs w:val="22"/>
        </w:rPr>
        <w:t>ANEXO VI –</w:t>
      </w:r>
      <w:r w:rsidRPr="003E1A74">
        <w:rPr>
          <w:rFonts w:ascii="Cambria" w:hAnsi="Cambria"/>
          <w:sz w:val="22"/>
          <w:szCs w:val="22"/>
        </w:rPr>
        <w:t xml:space="preserve"> </w:t>
      </w:r>
      <w:r w:rsidRPr="005B2684">
        <w:rPr>
          <w:rFonts w:ascii="Cambria" w:hAnsi="Cambria"/>
          <w:sz w:val="22"/>
          <w:szCs w:val="22"/>
        </w:rPr>
        <w:t>Modelos de declaração de elaboração independente de proposta;</w:t>
      </w:r>
    </w:p>
    <w:p w14:paraId="0BF1249F" w14:textId="6F8E64BA" w:rsidR="003E1A74" w:rsidRDefault="003E1A74" w:rsidP="00C53BE3">
      <w:pPr>
        <w:pStyle w:val="PargrafodaLista"/>
        <w:numPr>
          <w:ilvl w:val="2"/>
          <w:numId w:val="1"/>
        </w:numPr>
        <w:tabs>
          <w:tab w:val="left" w:pos="1985"/>
        </w:tabs>
        <w:spacing w:before="120" w:after="120" w:line="276" w:lineRule="auto"/>
        <w:ind w:left="1134" w:firstLine="0"/>
        <w:jc w:val="both"/>
        <w:rPr>
          <w:rFonts w:ascii="Cambria" w:hAnsi="Cambria"/>
          <w:sz w:val="22"/>
          <w:szCs w:val="22"/>
        </w:rPr>
      </w:pPr>
      <w:r w:rsidRPr="005B2684">
        <w:rPr>
          <w:rFonts w:ascii="Cambria" w:hAnsi="Cambria"/>
          <w:sz w:val="22"/>
          <w:szCs w:val="22"/>
        </w:rPr>
        <w:t>ANEXO VII –</w:t>
      </w:r>
      <w:r w:rsidR="00185F3B" w:rsidRPr="00185F3B">
        <w:rPr>
          <w:rFonts w:ascii="Cambria" w:hAnsi="Cambria"/>
          <w:sz w:val="22"/>
          <w:szCs w:val="22"/>
        </w:rPr>
        <w:t xml:space="preserve"> </w:t>
      </w:r>
      <w:r w:rsidR="00185F3B" w:rsidRPr="005B2684">
        <w:rPr>
          <w:rFonts w:ascii="Cambria" w:hAnsi="Cambria"/>
          <w:sz w:val="22"/>
          <w:szCs w:val="22"/>
        </w:rPr>
        <w:t>Modelo de declaração de inexistência de fato superveniente impeditivo da habilitação;</w:t>
      </w:r>
    </w:p>
    <w:p w14:paraId="35339E7F" w14:textId="20EAC6D2" w:rsidR="00085EC8" w:rsidRPr="005B2684" w:rsidRDefault="00085EC8" w:rsidP="00085EC8">
      <w:pPr>
        <w:pStyle w:val="PargrafodaLista"/>
        <w:numPr>
          <w:ilvl w:val="2"/>
          <w:numId w:val="1"/>
        </w:numPr>
        <w:tabs>
          <w:tab w:val="left" w:pos="1985"/>
        </w:tabs>
        <w:spacing w:before="120" w:after="120" w:line="276" w:lineRule="auto"/>
        <w:ind w:left="1134" w:firstLine="0"/>
        <w:jc w:val="both"/>
        <w:rPr>
          <w:rFonts w:ascii="Cambria" w:hAnsi="Cambria"/>
          <w:sz w:val="22"/>
          <w:szCs w:val="22"/>
        </w:rPr>
      </w:pPr>
      <w:r w:rsidRPr="005B2684">
        <w:rPr>
          <w:rFonts w:ascii="Cambria" w:hAnsi="Cambria"/>
          <w:sz w:val="22"/>
          <w:szCs w:val="22"/>
        </w:rPr>
        <w:t xml:space="preserve">ANEXO </w:t>
      </w:r>
      <w:r>
        <w:rPr>
          <w:rFonts w:ascii="Cambria" w:hAnsi="Cambria"/>
          <w:sz w:val="22"/>
          <w:szCs w:val="22"/>
        </w:rPr>
        <w:t>VIII</w:t>
      </w:r>
      <w:r w:rsidRPr="005B2684">
        <w:rPr>
          <w:rFonts w:ascii="Cambria" w:hAnsi="Cambria"/>
          <w:sz w:val="22"/>
          <w:szCs w:val="22"/>
        </w:rPr>
        <w:t xml:space="preserve"> – Modelo de declaração de microempresa, de empresa de pequeno porte;</w:t>
      </w:r>
    </w:p>
    <w:p w14:paraId="604AE6EA" w14:textId="13F29D67" w:rsidR="004E1250" w:rsidRPr="005B2684" w:rsidRDefault="004E1250" w:rsidP="005B2684">
      <w:pPr>
        <w:pStyle w:val="PargrafodaLista"/>
        <w:numPr>
          <w:ilvl w:val="2"/>
          <w:numId w:val="1"/>
        </w:numPr>
        <w:tabs>
          <w:tab w:val="left" w:pos="1985"/>
        </w:tabs>
        <w:spacing w:before="120" w:after="120" w:line="276" w:lineRule="auto"/>
        <w:ind w:left="1134" w:firstLine="0"/>
        <w:jc w:val="both"/>
        <w:rPr>
          <w:rFonts w:ascii="Cambria" w:hAnsi="Cambria"/>
          <w:sz w:val="22"/>
          <w:szCs w:val="22"/>
        </w:rPr>
      </w:pPr>
      <w:r w:rsidRPr="005B2684">
        <w:rPr>
          <w:rFonts w:ascii="Cambria" w:hAnsi="Cambria"/>
          <w:sz w:val="22"/>
          <w:szCs w:val="22"/>
        </w:rPr>
        <w:t xml:space="preserve">ANEXO </w:t>
      </w:r>
      <w:r w:rsidR="007C6611">
        <w:rPr>
          <w:rFonts w:ascii="Cambria" w:hAnsi="Cambria"/>
          <w:sz w:val="22"/>
          <w:szCs w:val="22"/>
        </w:rPr>
        <w:t>I</w:t>
      </w:r>
      <w:r w:rsidRPr="005B2684">
        <w:rPr>
          <w:rFonts w:ascii="Cambria" w:hAnsi="Cambria"/>
          <w:sz w:val="22"/>
          <w:szCs w:val="22"/>
        </w:rPr>
        <w:t xml:space="preserve">X </w:t>
      </w:r>
      <w:r w:rsidR="007C6611">
        <w:rPr>
          <w:rFonts w:ascii="Cambria" w:hAnsi="Cambria"/>
          <w:sz w:val="22"/>
          <w:szCs w:val="22"/>
        </w:rPr>
        <w:t>–</w:t>
      </w:r>
      <w:r w:rsidRPr="005B2684">
        <w:rPr>
          <w:rFonts w:ascii="Cambria" w:hAnsi="Cambria"/>
          <w:sz w:val="22"/>
          <w:szCs w:val="22"/>
        </w:rPr>
        <w:t xml:space="preserve"> </w:t>
      </w:r>
      <w:r w:rsidR="007C6611">
        <w:rPr>
          <w:rFonts w:ascii="Cambria" w:hAnsi="Cambria"/>
          <w:sz w:val="22"/>
          <w:szCs w:val="22"/>
        </w:rPr>
        <w:t>Modelo de concordância com o edital e cumprimento dos requisitos de habilitação;</w:t>
      </w:r>
    </w:p>
    <w:p w14:paraId="34899313" w14:textId="0E9B39BD" w:rsidR="004E1250" w:rsidRPr="005B2684" w:rsidRDefault="004E1250" w:rsidP="005B2684">
      <w:pPr>
        <w:pStyle w:val="PargrafodaLista"/>
        <w:numPr>
          <w:ilvl w:val="2"/>
          <w:numId w:val="1"/>
        </w:numPr>
        <w:tabs>
          <w:tab w:val="left" w:pos="1985"/>
        </w:tabs>
        <w:spacing w:before="120" w:after="120" w:line="276" w:lineRule="auto"/>
        <w:ind w:left="1134" w:firstLine="0"/>
        <w:jc w:val="both"/>
        <w:rPr>
          <w:rFonts w:ascii="Cambria" w:hAnsi="Cambria"/>
          <w:sz w:val="22"/>
          <w:szCs w:val="22"/>
        </w:rPr>
      </w:pPr>
      <w:r w:rsidRPr="005B2684">
        <w:rPr>
          <w:rFonts w:ascii="Cambria" w:hAnsi="Cambria"/>
          <w:sz w:val="22"/>
          <w:szCs w:val="22"/>
        </w:rPr>
        <w:t xml:space="preserve">ANEXO X - </w:t>
      </w:r>
      <w:r w:rsidR="007C6611">
        <w:rPr>
          <w:rFonts w:ascii="Cambria" w:hAnsi="Cambria"/>
          <w:sz w:val="22"/>
          <w:szCs w:val="22"/>
        </w:rPr>
        <w:t>Modelo de declaração de não admissão de trabalho forçado ou degradante;</w:t>
      </w:r>
    </w:p>
    <w:p w14:paraId="0C76C6CF" w14:textId="3D719A3E" w:rsidR="004E1250" w:rsidRPr="006B1A08" w:rsidRDefault="006B1A08" w:rsidP="006B1A08">
      <w:pPr>
        <w:spacing w:after="120" w:line="276" w:lineRule="auto"/>
        <w:ind w:right="-15"/>
        <w:jc w:val="center"/>
        <w:rPr>
          <w:rFonts w:ascii="Cambria" w:hAnsi="Cambria" w:cs="Arial"/>
          <w:color w:val="000000"/>
          <w:sz w:val="22"/>
          <w:szCs w:val="28"/>
        </w:rPr>
      </w:pPr>
      <w:r>
        <w:rPr>
          <w:rFonts w:ascii="Cambria" w:hAnsi="Cambria" w:cs="Arial"/>
          <w:color w:val="000000"/>
          <w:sz w:val="22"/>
          <w:szCs w:val="28"/>
        </w:rPr>
        <w:t>Santa Rita de Ibitipoca</w:t>
      </w:r>
      <w:r w:rsidR="004E1250" w:rsidRPr="006B1A08">
        <w:rPr>
          <w:rFonts w:ascii="Cambria" w:hAnsi="Cambria" w:cs="Arial"/>
          <w:color w:val="000000"/>
          <w:sz w:val="22"/>
          <w:szCs w:val="28"/>
        </w:rPr>
        <w:t xml:space="preserve">, </w:t>
      </w:r>
      <w:r w:rsidR="0019195F">
        <w:rPr>
          <w:rFonts w:ascii="Cambria" w:hAnsi="Cambria" w:cs="Arial"/>
          <w:color w:val="000000"/>
          <w:sz w:val="22"/>
          <w:szCs w:val="28"/>
        </w:rPr>
        <w:t>23</w:t>
      </w:r>
      <w:r w:rsidR="004E1250" w:rsidRPr="006B1A08">
        <w:rPr>
          <w:rFonts w:ascii="Cambria" w:hAnsi="Cambria" w:cs="Arial"/>
          <w:color w:val="000000"/>
          <w:sz w:val="22"/>
          <w:szCs w:val="28"/>
        </w:rPr>
        <w:t xml:space="preserve"> de </w:t>
      </w:r>
      <w:r>
        <w:rPr>
          <w:rFonts w:ascii="Cambria" w:hAnsi="Cambria" w:cs="Arial"/>
          <w:color w:val="000000"/>
          <w:sz w:val="22"/>
          <w:szCs w:val="28"/>
        </w:rPr>
        <w:t>setembro</w:t>
      </w:r>
      <w:r w:rsidR="004E1250" w:rsidRPr="006B1A08">
        <w:rPr>
          <w:rFonts w:ascii="Cambria" w:hAnsi="Cambria" w:cs="Arial"/>
          <w:color w:val="000000"/>
          <w:sz w:val="22"/>
          <w:szCs w:val="28"/>
        </w:rPr>
        <w:t xml:space="preserve"> de 20</w:t>
      </w:r>
      <w:r>
        <w:rPr>
          <w:rFonts w:ascii="Cambria" w:hAnsi="Cambria" w:cs="Arial"/>
          <w:color w:val="000000"/>
          <w:sz w:val="22"/>
          <w:szCs w:val="28"/>
        </w:rPr>
        <w:t>22</w:t>
      </w:r>
      <w:r w:rsidR="004E1250" w:rsidRPr="006B1A08">
        <w:rPr>
          <w:rFonts w:ascii="Cambria" w:hAnsi="Cambria" w:cs="Arial"/>
          <w:color w:val="000000"/>
          <w:sz w:val="22"/>
          <w:szCs w:val="28"/>
        </w:rPr>
        <w:t>.</w:t>
      </w:r>
    </w:p>
    <w:p w14:paraId="43B5BA02" w14:textId="77777777" w:rsidR="004E1250" w:rsidRPr="00D34695" w:rsidRDefault="004E1250" w:rsidP="004E1250">
      <w:pPr>
        <w:spacing w:after="120" w:line="276" w:lineRule="auto"/>
        <w:jc w:val="center"/>
        <w:rPr>
          <w:rFonts w:ascii="Arial" w:hAnsi="Arial" w:cs="Arial"/>
          <w:b/>
          <w:bCs/>
          <w:iCs/>
          <w:color w:val="000000"/>
          <w:sz w:val="20"/>
        </w:rPr>
      </w:pPr>
    </w:p>
    <w:p w14:paraId="2DADAB28" w14:textId="4E8104AD" w:rsidR="004E1250" w:rsidRDefault="004E1250" w:rsidP="004E1250">
      <w:pPr>
        <w:spacing w:after="120" w:line="276" w:lineRule="auto"/>
        <w:jc w:val="center"/>
        <w:rPr>
          <w:rFonts w:ascii="Arial" w:hAnsi="Arial" w:cs="Arial"/>
          <w:b/>
          <w:bCs/>
          <w:iCs/>
          <w:color w:val="000000"/>
          <w:sz w:val="20"/>
        </w:rPr>
      </w:pPr>
    </w:p>
    <w:p w14:paraId="469D2F86" w14:textId="77777777" w:rsidR="006B1A08" w:rsidRDefault="006B1A08" w:rsidP="004E1250">
      <w:pPr>
        <w:spacing w:after="120" w:line="276" w:lineRule="auto"/>
        <w:jc w:val="center"/>
        <w:rPr>
          <w:rFonts w:ascii="Arial" w:hAnsi="Arial" w:cs="Arial"/>
          <w:b/>
          <w:bCs/>
          <w:iCs/>
          <w:color w:val="000000"/>
          <w:sz w:val="20"/>
        </w:rPr>
      </w:pPr>
    </w:p>
    <w:p w14:paraId="0BF9C74B" w14:textId="3D6F7186" w:rsidR="006B1A08" w:rsidRPr="006B1A08" w:rsidRDefault="006B1A08" w:rsidP="006B1A08">
      <w:pPr>
        <w:spacing w:line="276" w:lineRule="auto"/>
        <w:jc w:val="center"/>
        <w:rPr>
          <w:rFonts w:ascii="Cambria" w:hAnsi="Cambria" w:cs="Arial"/>
          <w:b/>
          <w:bCs/>
          <w:iCs/>
          <w:color w:val="000000"/>
          <w:sz w:val="22"/>
          <w:szCs w:val="28"/>
        </w:rPr>
      </w:pPr>
      <w:r w:rsidRPr="006B1A08">
        <w:rPr>
          <w:rFonts w:ascii="Cambria" w:hAnsi="Cambria" w:cs="Arial"/>
          <w:b/>
          <w:bCs/>
          <w:iCs/>
          <w:color w:val="000000"/>
          <w:sz w:val="22"/>
          <w:szCs w:val="28"/>
        </w:rPr>
        <w:t>CRISTIANE CARLA DE ALMEIDA</w:t>
      </w:r>
    </w:p>
    <w:p w14:paraId="7A8BDB7E" w14:textId="10B01778" w:rsidR="004E1250" w:rsidRPr="006B1A08" w:rsidRDefault="006B1A08" w:rsidP="006B1A08">
      <w:pPr>
        <w:spacing w:line="276" w:lineRule="auto"/>
        <w:jc w:val="center"/>
        <w:rPr>
          <w:rFonts w:ascii="Cambria" w:hAnsi="Cambria" w:cs="Arial"/>
          <w:i/>
          <w:sz w:val="18"/>
          <w:szCs w:val="22"/>
        </w:rPr>
      </w:pPr>
      <w:r w:rsidRPr="006B1A08">
        <w:rPr>
          <w:rFonts w:ascii="Cambria" w:hAnsi="Cambria" w:cs="Arial"/>
          <w:b/>
          <w:bCs/>
          <w:i/>
          <w:color w:val="000000"/>
          <w:sz w:val="18"/>
          <w:szCs w:val="22"/>
        </w:rPr>
        <w:t>Presidente da Comissão Permanente de Licitação</w:t>
      </w:r>
    </w:p>
    <w:bookmarkEnd w:id="0"/>
    <w:p w14:paraId="2F126FB6" w14:textId="77777777" w:rsidR="0031697A" w:rsidRDefault="0031697A" w:rsidP="000E0EBB">
      <w:pPr>
        <w:autoSpaceDE w:val="0"/>
        <w:autoSpaceDN w:val="0"/>
        <w:adjustRightInd w:val="0"/>
        <w:rPr>
          <w:rFonts w:ascii="Cambria" w:hAnsi="Cambria" w:cs="Arial"/>
          <w:b/>
          <w:bCs/>
          <w:sz w:val="22"/>
          <w:szCs w:val="22"/>
        </w:rPr>
      </w:pPr>
    </w:p>
    <w:p w14:paraId="4D3E7008" w14:textId="77777777" w:rsidR="0031697A" w:rsidRDefault="0031697A" w:rsidP="000E0EBB">
      <w:pPr>
        <w:autoSpaceDE w:val="0"/>
        <w:autoSpaceDN w:val="0"/>
        <w:adjustRightInd w:val="0"/>
        <w:rPr>
          <w:rFonts w:ascii="Cambria" w:hAnsi="Cambria" w:cs="Arial"/>
          <w:b/>
          <w:bCs/>
          <w:sz w:val="22"/>
          <w:szCs w:val="22"/>
        </w:rPr>
      </w:pPr>
    </w:p>
    <w:p w14:paraId="25CC4734" w14:textId="77777777" w:rsidR="00B72884" w:rsidRDefault="00B72884" w:rsidP="00B72884">
      <w:pPr>
        <w:spacing w:after="120" w:line="276" w:lineRule="auto"/>
        <w:ind w:right="-15"/>
        <w:jc w:val="center"/>
        <w:rPr>
          <w:rFonts w:ascii="Cambria" w:hAnsi="Cambria" w:cs="Arial"/>
          <w:b/>
          <w:iCs/>
          <w:sz w:val="22"/>
          <w:szCs w:val="22"/>
        </w:rPr>
      </w:pPr>
    </w:p>
    <w:p w14:paraId="28D44AF1" w14:textId="77777777" w:rsidR="00B72884" w:rsidRDefault="00B72884" w:rsidP="00B72884">
      <w:pPr>
        <w:spacing w:after="120" w:line="276" w:lineRule="auto"/>
        <w:ind w:right="-15"/>
        <w:jc w:val="center"/>
        <w:rPr>
          <w:rFonts w:ascii="Cambria" w:hAnsi="Cambria" w:cs="Arial"/>
          <w:b/>
          <w:iCs/>
          <w:sz w:val="22"/>
          <w:szCs w:val="22"/>
        </w:rPr>
      </w:pPr>
    </w:p>
    <w:p w14:paraId="734BCA1A" w14:textId="77777777" w:rsidR="00B72884" w:rsidRDefault="00B72884" w:rsidP="00B72884">
      <w:pPr>
        <w:spacing w:after="120" w:line="276" w:lineRule="auto"/>
        <w:ind w:right="-15"/>
        <w:jc w:val="center"/>
        <w:rPr>
          <w:rFonts w:ascii="Cambria" w:hAnsi="Cambria" w:cs="Arial"/>
          <w:b/>
          <w:iCs/>
          <w:sz w:val="22"/>
          <w:szCs w:val="22"/>
        </w:rPr>
      </w:pPr>
    </w:p>
    <w:p w14:paraId="3D953D62" w14:textId="77777777" w:rsidR="00B72884" w:rsidRDefault="00B72884" w:rsidP="00B72884">
      <w:pPr>
        <w:spacing w:after="120" w:line="276" w:lineRule="auto"/>
        <w:ind w:right="-15"/>
        <w:jc w:val="center"/>
        <w:rPr>
          <w:rFonts w:ascii="Cambria" w:hAnsi="Cambria" w:cs="Arial"/>
          <w:b/>
          <w:iCs/>
          <w:sz w:val="22"/>
          <w:szCs w:val="22"/>
        </w:rPr>
      </w:pPr>
    </w:p>
    <w:p w14:paraId="2160AED9" w14:textId="77777777" w:rsidR="00B72884" w:rsidRDefault="00B72884" w:rsidP="00B72884">
      <w:pPr>
        <w:spacing w:after="120" w:line="276" w:lineRule="auto"/>
        <w:ind w:right="-15"/>
        <w:jc w:val="center"/>
        <w:rPr>
          <w:rFonts w:ascii="Cambria" w:hAnsi="Cambria" w:cs="Arial"/>
          <w:b/>
          <w:iCs/>
          <w:sz w:val="22"/>
          <w:szCs w:val="22"/>
        </w:rPr>
      </w:pPr>
    </w:p>
    <w:p w14:paraId="152070EF" w14:textId="77777777" w:rsidR="00B72884" w:rsidRDefault="00B72884" w:rsidP="00B72884">
      <w:pPr>
        <w:spacing w:after="120" w:line="276" w:lineRule="auto"/>
        <w:ind w:right="-15"/>
        <w:jc w:val="center"/>
        <w:rPr>
          <w:rFonts w:ascii="Cambria" w:hAnsi="Cambria" w:cs="Arial"/>
          <w:b/>
          <w:iCs/>
          <w:sz w:val="22"/>
          <w:szCs w:val="22"/>
        </w:rPr>
      </w:pPr>
    </w:p>
    <w:p w14:paraId="189939D9" w14:textId="77777777" w:rsidR="00B72884" w:rsidRDefault="00B72884" w:rsidP="00B72884">
      <w:pPr>
        <w:spacing w:after="120" w:line="276" w:lineRule="auto"/>
        <w:ind w:right="-15"/>
        <w:jc w:val="center"/>
        <w:rPr>
          <w:rFonts w:ascii="Cambria" w:hAnsi="Cambria" w:cs="Arial"/>
          <w:b/>
          <w:iCs/>
          <w:sz w:val="22"/>
          <w:szCs w:val="22"/>
        </w:rPr>
      </w:pPr>
    </w:p>
    <w:p w14:paraId="494CF613" w14:textId="77777777" w:rsidR="00B72884" w:rsidRDefault="00B72884" w:rsidP="00B72884">
      <w:pPr>
        <w:spacing w:after="120" w:line="276" w:lineRule="auto"/>
        <w:ind w:right="-15"/>
        <w:jc w:val="center"/>
        <w:rPr>
          <w:rFonts w:ascii="Cambria" w:hAnsi="Cambria" w:cs="Arial"/>
          <w:b/>
          <w:iCs/>
          <w:sz w:val="22"/>
          <w:szCs w:val="22"/>
        </w:rPr>
      </w:pPr>
    </w:p>
    <w:p w14:paraId="2889123E" w14:textId="77777777" w:rsidR="00B72884" w:rsidRDefault="00B72884" w:rsidP="00B72884">
      <w:pPr>
        <w:spacing w:after="120" w:line="276" w:lineRule="auto"/>
        <w:ind w:right="-15"/>
        <w:jc w:val="center"/>
        <w:rPr>
          <w:rFonts w:ascii="Cambria" w:hAnsi="Cambria" w:cs="Arial"/>
          <w:b/>
          <w:iCs/>
          <w:sz w:val="22"/>
          <w:szCs w:val="22"/>
        </w:rPr>
      </w:pPr>
    </w:p>
    <w:p w14:paraId="2D8D981C" w14:textId="77777777" w:rsidR="00B72884" w:rsidRDefault="00B72884" w:rsidP="00B72884">
      <w:pPr>
        <w:spacing w:after="120" w:line="276" w:lineRule="auto"/>
        <w:ind w:right="-15"/>
        <w:jc w:val="center"/>
        <w:rPr>
          <w:rFonts w:ascii="Cambria" w:hAnsi="Cambria" w:cs="Arial"/>
          <w:b/>
          <w:iCs/>
          <w:sz w:val="22"/>
          <w:szCs w:val="22"/>
        </w:rPr>
      </w:pPr>
    </w:p>
    <w:p w14:paraId="2C113DDE" w14:textId="77777777" w:rsidR="00B72884" w:rsidRDefault="00B72884" w:rsidP="00B72884">
      <w:pPr>
        <w:spacing w:after="120" w:line="276" w:lineRule="auto"/>
        <w:ind w:right="-15"/>
        <w:jc w:val="center"/>
        <w:rPr>
          <w:rFonts w:ascii="Cambria" w:hAnsi="Cambria" w:cs="Arial"/>
          <w:b/>
          <w:iCs/>
          <w:sz w:val="22"/>
          <w:szCs w:val="22"/>
        </w:rPr>
      </w:pPr>
    </w:p>
    <w:p w14:paraId="2C7F435E" w14:textId="77777777" w:rsidR="00B72884" w:rsidRDefault="00B72884" w:rsidP="00B72884">
      <w:pPr>
        <w:spacing w:after="120" w:line="276" w:lineRule="auto"/>
        <w:ind w:right="-15"/>
        <w:jc w:val="center"/>
        <w:rPr>
          <w:rFonts w:ascii="Cambria" w:hAnsi="Cambria" w:cs="Arial"/>
          <w:b/>
          <w:iCs/>
          <w:sz w:val="22"/>
          <w:szCs w:val="22"/>
        </w:rPr>
      </w:pPr>
    </w:p>
    <w:p w14:paraId="29483F32" w14:textId="77777777" w:rsidR="00B72884" w:rsidRDefault="00B72884" w:rsidP="00B72884">
      <w:pPr>
        <w:spacing w:after="120" w:line="276" w:lineRule="auto"/>
        <w:ind w:right="-15"/>
        <w:jc w:val="center"/>
        <w:rPr>
          <w:rFonts w:ascii="Cambria" w:hAnsi="Cambria" w:cs="Arial"/>
          <w:b/>
          <w:iCs/>
          <w:sz w:val="22"/>
          <w:szCs w:val="22"/>
        </w:rPr>
      </w:pPr>
    </w:p>
    <w:p w14:paraId="13703068" w14:textId="77777777" w:rsidR="00B72884" w:rsidRPr="009C3E82" w:rsidRDefault="00B72884" w:rsidP="00B72884">
      <w:pPr>
        <w:spacing w:after="120" w:line="276" w:lineRule="auto"/>
        <w:ind w:right="-15"/>
        <w:jc w:val="center"/>
        <w:rPr>
          <w:rFonts w:ascii="Cambria" w:hAnsi="Cambria" w:cs="Arial"/>
          <w:b/>
          <w:iCs/>
          <w:sz w:val="22"/>
          <w:szCs w:val="22"/>
        </w:rPr>
      </w:pPr>
      <w:r>
        <w:rPr>
          <w:rFonts w:ascii="Cambria" w:hAnsi="Cambria" w:cs="Arial"/>
          <w:b/>
          <w:iCs/>
          <w:sz w:val="22"/>
          <w:szCs w:val="22"/>
        </w:rPr>
        <w:lastRenderedPageBreak/>
        <w:t>PROJETO BÁSICO</w:t>
      </w:r>
    </w:p>
    <w:p w14:paraId="51FDB908" w14:textId="77777777" w:rsidR="00B72884" w:rsidRPr="009C3E82" w:rsidRDefault="00B72884" w:rsidP="00B72884">
      <w:pPr>
        <w:spacing w:after="120" w:line="276" w:lineRule="auto"/>
        <w:ind w:right="-15"/>
        <w:jc w:val="center"/>
        <w:rPr>
          <w:rFonts w:ascii="Cambria" w:hAnsi="Cambria" w:cs="Arial"/>
          <w:b/>
          <w:sz w:val="22"/>
          <w:szCs w:val="22"/>
        </w:rPr>
      </w:pPr>
      <w:r w:rsidRPr="009C3E82">
        <w:rPr>
          <w:rFonts w:ascii="Cambria" w:hAnsi="Cambria" w:cs="Arial"/>
          <w:b/>
          <w:sz w:val="22"/>
          <w:szCs w:val="22"/>
        </w:rPr>
        <w:t xml:space="preserve">TOMADA DE PREÇOS Nº </w:t>
      </w:r>
      <w:r>
        <w:rPr>
          <w:rFonts w:ascii="Cambria" w:hAnsi="Cambria" w:cs="Arial"/>
          <w:b/>
          <w:sz w:val="22"/>
          <w:szCs w:val="22"/>
        </w:rPr>
        <w:t>006/2022</w:t>
      </w:r>
    </w:p>
    <w:p w14:paraId="0DB04B0A" w14:textId="77777777" w:rsidR="00B72884" w:rsidRPr="009C3E82" w:rsidRDefault="00B72884" w:rsidP="00B72884">
      <w:pPr>
        <w:spacing w:after="120" w:line="276" w:lineRule="auto"/>
        <w:ind w:right="-15"/>
        <w:jc w:val="center"/>
        <w:rPr>
          <w:rFonts w:ascii="Cambria" w:hAnsi="Cambria" w:cs="Arial"/>
          <w:b/>
          <w:color w:val="000000"/>
          <w:sz w:val="22"/>
          <w:szCs w:val="22"/>
        </w:rPr>
      </w:pPr>
      <w:r w:rsidRPr="009C3E82">
        <w:rPr>
          <w:rFonts w:ascii="Cambria" w:hAnsi="Cambria" w:cs="Arial"/>
          <w:b/>
          <w:color w:val="000000"/>
          <w:sz w:val="22"/>
          <w:szCs w:val="22"/>
        </w:rPr>
        <w:t xml:space="preserve">(Processo Administrativo nº </w:t>
      </w:r>
      <w:r>
        <w:rPr>
          <w:rFonts w:ascii="Cambria" w:hAnsi="Cambria" w:cs="Arial"/>
          <w:b/>
          <w:color w:val="000000"/>
          <w:sz w:val="22"/>
          <w:szCs w:val="22"/>
        </w:rPr>
        <w:t>075/2022</w:t>
      </w:r>
      <w:r w:rsidRPr="009C3E82">
        <w:rPr>
          <w:rFonts w:ascii="Cambria" w:hAnsi="Cambria" w:cs="Arial"/>
          <w:b/>
          <w:color w:val="000000"/>
          <w:sz w:val="22"/>
          <w:szCs w:val="22"/>
        </w:rPr>
        <w:t>)</w:t>
      </w:r>
    </w:p>
    <w:p w14:paraId="3F3B7E06" w14:textId="77777777" w:rsidR="00B72884" w:rsidRPr="009A2404" w:rsidRDefault="00B72884" w:rsidP="00B72884">
      <w:pPr>
        <w:spacing w:after="120" w:line="276" w:lineRule="auto"/>
        <w:ind w:right="-15"/>
        <w:jc w:val="center"/>
        <w:rPr>
          <w:rFonts w:ascii="Arial" w:hAnsi="Arial" w:cs="Arial"/>
          <w:bCs/>
          <w:color w:val="000000"/>
          <w:sz w:val="20"/>
          <w:szCs w:val="20"/>
        </w:rPr>
      </w:pPr>
    </w:p>
    <w:p w14:paraId="685E7947" w14:textId="77777777" w:rsidR="00B72884" w:rsidRPr="009C3E82" w:rsidRDefault="00B72884" w:rsidP="00B72884">
      <w:pPr>
        <w:numPr>
          <w:ilvl w:val="0"/>
          <w:numId w:val="33"/>
        </w:numPr>
        <w:tabs>
          <w:tab w:val="clear" w:pos="0"/>
          <w:tab w:val="num" w:pos="284"/>
        </w:tabs>
        <w:suppressAutoHyphens/>
        <w:spacing w:after="120" w:line="276" w:lineRule="auto"/>
        <w:ind w:left="0" w:right="-15" w:firstLine="0"/>
        <w:jc w:val="both"/>
        <w:rPr>
          <w:rFonts w:ascii="Cambria" w:hAnsi="Cambria" w:cs="Arial"/>
          <w:b/>
          <w:sz w:val="22"/>
          <w:szCs w:val="22"/>
        </w:rPr>
      </w:pPr>
      <w:r w:rsidRPr="009C3E82">
        <w:rPr>
          <w:rFonts w:ascii="Cambria" w:hAnsi="Cambria" w:cs="Arial"/>
          <w:b/>
          <w:color w:val="000000"/>
          <w:sz w:val="22"/>
          <w:szCs w:val="22"/>
        </w:rPr>
        <w:t>OBJETO</w:t>
      </w:r>
    </w:p>
    <w:p w14:paraId="0B5F957A" w14:textId="77777777" w:rsidR="00B72884" w:rsidRPr="009C3E82" w:rsidRDefault="00B72884" w:rsidP="00B72884">
      <w:pPr>
        <w:numPr>
          <w:ilvl w:val="1"/>
          <w:numId w:val="33"/>
        </w:numPr>
        <w:spacing w:before="120" w:after="120" w:line="276" w:lineRule="auto"/>
        <w:ind w:left="0" w:firstLine="284"/>
        <w:jc w:val="both"/>
        <w:rPr>
          <w:rFonts w:ascii="Cambria" w:hAnsi="Cambria" w:cs="Arial"/>
          <w:b/>
          <w:iCs/>
          <w:sz w:val="22"/>
          <w:szCs w:val="22"/>
        </w:rPr>
      </w:pPr>
      <w:r w:rsidRPr="009C3E82">
        <w:rPr>
          <w:rFonts w:ascii="Cambria" w:hAnsi="Cambria" w:cs="Arial"/>
          <w:iCs/>
          <w:sz w:val="22"/>
          <w:szCs w:val="22"/>
        </w:rPr>
        <w:t>Contratação de</w:t>
      </w:r>
      <w:r>
        <w:rPr>
          <w:rFonts w:ascii="Cambria" w:hAnsi="Cambria" w:cs="Arial"/>
          <w:iCs/>
          <w:sz w:val="22"/>
          <w:szCs w:val="22"/>
        </w:rPr>
        <w:t xml:space="preserve"> empresa de engenharia para construção de escola padrão FNDE de um pavimento com 06 (seis) salas de aula, de acordo com o termo de compromisso de emenda 2021/04957-1,</w:t>
      </w:r>
      <w:r w:rsidRPr="009C3E82">
        <w:rPr>
          <w:rFonts w:ascii="Cambria" w:hAnsi="Cambria" w:cs="Arial"/>
          <w:iCs/>
          <w:sz w:val="22"/>
          <w:szCs w:val="22"/>
        </w:rPr>
        <w:t xml:space="preserve"> </w:t>
      </w:r>
      <w:r>
        <w:rPr>
          <w:rFonts w:ascii="Cambria" w:hAnsi="Cambria" w:cs="Arial"/>
          <w:iCs/>
          <w:sz w:val="22"/>
          <w:szCs w:val="22"/>
        </w:rPr>
        <w:t xml:space="preserve">em atendimento à Secretaria Municipal de Educação e Cultura, </w:t>
      </w:r>
      <w:r w:rsidRPr="009C3E82">
        <w:rPr>
          <w:rFonts w:ascii="Cambria" w:hAnsi="Cambria" w:cs="Arial"/>
          <w:iCs/>
          <w:sz w:val="22"/>
          <w:szCs w:val="22"/>
        </w:rPr>
        <w:t>conforme condições, quantidades e exigências estabelecidas neste instrumento e seus anexos</w:t>
      </w:r>
      <w:r>
        <w:rPr>
          <w:rFonts w:ascii="Cambria" w:hAnsi="Cambria" w:cs="Arial"/>
          <w:iCs/>
          <w:sz w:val="22"/>
          <w:szCs w:val="22"/>
        </w:rPr>
        <w:t>.</w:t>
      </w:r>
    </w:p>
    <w:p w14:paraId="6CF62662" w14:textId="77777777" w:rsidR="00B72884" w:rsidRPr="009C3E82" w:rsidRDefault="00B72884" w:rsidP="00B72884">
      <w:pPr>
        <w:numPr>
          <w:ilvl w:val="1"/>
          <w:numId w:val="33"/>
        </w:numPr>
        <w:spacing w:before="120" w:after="120" w:line="276" w:lineRule="auto"/>
        <w:ind w:left="0" w:firstLine="284"/>
        <w:jc w:val="both"/>
        <w:rPr>
          <w:rFonts w:ascii="Cambria" w:hAnsi="Cambria" w:cs="Arial"/>
          <w:iCs/>
          <w:sz w:val="22"/>
          <w:szCs w:val="22"/>
        </w:rPr>
      </w:pPr>
      <w:r w:rsidRPr="009C3E82">
        <w:rPr>
          <w:rFonts w:ascii="Cambria" w:hAnsi="Cambria" w:cs="Arial"/>
          <w:iCs/>
          <w:sz w:val="22"/>
          <w:szCs w:val="22"/>
        </w:rPr>
        <w:t>O objeto da licitação tem a natureza de obra de engenharia.</w:t>
      </w:r>
    </w:p>
    <w:p w14:paraId="3A2B7F3A" w14:textId="77777777" w:rsidR="00B72884" w:rsidRPr="009C3E82" w:rsidRDefault="00B72884" w:rsidP="00B72884">
      <w:pPr>
        <w:numPr>
          <w:ilvl w:val="1"/>
          <w:numId w:val="33"/>
        </w:numPr>
        <w:spacing w:before="120" w:after="120" w:line="276" w:lineRule="auto"/>
        <w:ind w:left="0" w:firstLine="284"/>
        <w:jc w:val="both"/>
        <w:rPr>
          <w:rFonts w:ascii="Cambria" w:hAnsi="Cambria" w:cs="Arial"/>
          <w:iCs/>
          <w:sz w:val="22"/>
          <w:szCs w:val="22"/>
        </w:rPr>
      </w:pPr>
      <w:r w:rsidRPr="009C3E82">
        <w:rPr>
          <w:rFonts w:ascii="Cambria" w:hAnsi="Cambria" w:cs="Arial"/>
          <w:iCs/>
          <w:sz w:val="22"/>
          <w:szCs w:val="22"/>
        </w:rPr>
        <w:t>Os quantitativos e respectivos códigos dos itens são os discriminados no anexo do Projeto Básico</w:t>
      </w:r>
      <w:r>
        <w:rPr>
          <w:rFonts w:ascii="Cambria" w:hAnsi="Cambria" w:cs="Arial"/>
          <w:iCs/>
          <w:sz w:val="22"/>
          <w:szCs w:val="22"/>
        </w:rPr>
        <w:t xml:space="preserve"> de Engenharia</w:t>
      </w:r>
      <w:r w:rsidRPr="009C3E82">
        <w:rPr>
          <w:rFonts w:ascii="Cambria" w:hAnsi="Cambria" w:cs="Arial"/>
          <w:iCs/>
          <w:sz w:val="22"/>
          <w:szCs w:val="22"/>
        </w:rPr>
        <w:t>.</w:t>
      </w:r>
    </w:p>
    <w:p w14:paraId="31BCB734" w14:textId="77777777" w:rsidR="00B72884" w:rsidRPr="00523740" w:rsidRDefault="00B72884" w:rsidP="00B72884">
      <w:pPr>
        <w:numPr>
          <w:ilvl w:val="1"/>
          <w:numId w:val="33"/>
        </w:numPr>
        <w:spacing w:before="120" w:after="120" w:line="276" w:lineRule="auto"/>
        <w:ind w:left="0" w:firstLine="284"/>
        <w:jc w:val="both"/>
        <w:rPr>
          <w:rFonts w:ascii="Cambria" w:hAnsi="Cambria" w:cs="Arial"/>
          <w:iCs/>
          <w:sz w:val="22"/>
          <w:szCs w:val="22"/>
        </w:rPr>
      </w:pPr>
      <w:r w:rsidRPr="00523740">
        <w:rPr>
          <w:rFonts w:ascii="Cambria" w:hAnsi="Cambria" w:cs="Arial"/>
          <w:iCs/>
          <w:sz w:val="22"/>
          <w:szCs w:val="22"/>
        </w:rPr>
        <w:t xml:space="preserve">A presente contratação adotará como regime de execução a </w:t>
      </w:r>
      <w:r w:rsidRPr="001C087D">
        <w:rPr>
          <w:rFonts w:ascii="Cambria" w:hAnsi="Cambria" w:cs="Arial"/>
          <w:b/>
          <w:bCs/>
          <w:iCs/>
          <w:sz w:val="22"/>
          <w:szCs w:val="22"/>
        </w:rPr>
        <w:t>Empreitada por Preço Global</w:t>
      </w:r>
      <w:r>
        <w:rPr>
          <w:rFonts w:ascii="Cambria" w:hAnsi="Cambria" w:cs="Arial"/>
          <w:iCs/>
          <w:sz w:val="22"/>
          <w:szCs w:val="22"/>
        </w:rPr>
        <w:t>.</w:t>
      </w:r>
    </w:p>
    <w:p w14:paraId="2FCD0548" w14:textId="77777777" w:rsidR="00B72884" w:rsidRPr="00122BCD" w:rsidRDefault="00B72884" w:rsidP="00B72884">
      <w:pPr>
        <w:numPr>
          <w:ilvl w:val="1"/>
          <w:numId w:val="33"/>
        </w:numPr>
        <w:spacing w:before="120" w:after="120" w:line="276" w:lineRule="auto"/>
        <w:ind w:left="0" w:firstLine="284"/>
        <w:jc w:val="both"/>
        <w:rPr>
          <w:rFonts w:ascii="Cambria" w:hAnsi="Cambria" w:cs="Arial"/>
          <w:iCs/>
          <w:sz w:val="22"/>
          <w:szCs w:val="22"/>
        </w:rPr>
      </w:pPr>
      <w:r w:rsidRPr="00122BCD">
        <w:rPr>
          <w:rFonts w:ascii="Cambria" w:hAnsi="Cambria" w:cs="Arial"/>
          <w:iCs/>
          <w:sz w:val="22"/>
          <w:szCs w:val="22"/>
        </w:rPr>
        <w:t>O contrato terá vigência pelo período de 08 (oito) meses, não sendo prorrogável na forma do art. 57, II, da Lei de Licitações. </w:t>
      </w:r>
    </w:p>
    <w:p w14:paraId="67506841" w14:textId="77777777" w:rsidR="00B72884" w:rsidRPr="00122BCD" w:rsidRDefault="00B72884" w:rsidP="00B72884">
      <w:pPr>
        <w:numPr>
          <w:ilvl w:val="1"/>
          <w:numId w:val="33"/>
        </w:numPr>
        <w:spacing w:before="120" w:after="120" w:line="276" w:lineRule="auto"/>
        <w:ind w:left="0" w:firstLine="284"/>
        <w:jc w:val="both"/>
        <w:rPr>
          <w:rFonts w:ascii="Cambria" w:hAnsi="Cambria" w:cs="Arial"/>
          <w:iCs/>
          <w:sz w:val="22"/>
          <w:szCs w:val="22"/>
        </w:rPr>
      </w:pPr>
      <w:r w:rsidRPr="00122BCD">
        <w:rPr>
          <w:rFonts w:ascii="Cambria" w:hAnsi="Cambria" w:cs="Arial"/>
          <w:iCs/>
          <w:sz w:val="22"/>
          <w:szCs w:val="22"/>
        </w:rPr>
        <w:t>O prazo de execução é de 07 (sete) meses.</w:t>
      </w:r>
    </w:p>
    <w:p w14:paraId="12BC824C" w14:textId="77777777" w:rsidR="00B72884" w:rsidRPr="003831BB" w:rsidRDefault="00B72884" w:rsidP="00B72884">
      <w:pPr>
        <w:numPr>
          <w:ilvl w:val="0"/>
          <w:numId w:val="33"/>
        </w:numPr>
        <w:tabs>
          <w:tab w:val="clear" w:pos="0"/>
          <w:tab w:val="num" w:pos="284"/>
        </w:tabs>
        <w:suppressAutoHyphens/>
        <w:spacing w:after="120" w:line="276" w:lineRule="auto"/>
        <w:ind w:left="0" w:right="-15" w:firstLine="0"/>
        <w:jc w:val="both"/>
        <w:rPr>
          <w:rFonts w:ascii="Cambria" w:hAnsi="Cambria" w:cs="Arial"/>
          <w:b/>
          <w:color w:val="000000"/>
          <w:sz w:val="22"/>
          <w:szCs w:val="22"/>
        </w:rPr>
      </w:pPr>
      <w:r w:rsidRPr="003831BB">
        <w:rPr>
          <w:rFonts w:ascii="Cambria" w:hAnsi="Cambria" w:cs="Arial"/>
          <w:b/>
          <w:color w:val="000000"/>
          <w:sz w:val="22"/>
          <w:szCs w:val="22"/>
        </w:rPr>
        <w:t>JUSTIFICATIVA E OBJETIVO DA CONTRATAÇÃO</w:t>
      </w:r>
    </w:p>
    <w:p w14:paraId="64DF5AAD" w14:textId="77777777" w:rsidR="00B72884" w:rsidRPr="00122BCD" w:rsidRDefault="00B72884" w:rsidP="00B72884">
      <w:pPr>
        <w:numPr>
          <w:ilvl w:val="1"/>
          <w:numId w:val="33"/>
        </w:numPr>
        <w:spacing w:before="120" w:after="120" w:line="276" w:lineRule="auto"/>
        <w:ind w:left="0" w:firstLine="284"/>
        <w:jc w:val="both"/>
        <w:rPr>
          <w:rFonts w:ascii="Cambria" w:hAnsi="Cambria" w:cs="Arial"/>
          <w:iCs/>
          <w:sz w:val="22"/>
          <w:szCs w:val="22"/>
        </w:rPr>
      </w:pPr>
      <w:proofErr w:type="gramStart"/>
      <w:r w:rsidRPr="00122BCD">
        <w:rPr>
          <w:rFonts w:ascii="Cambria" w:hAnsi="Cambria" w:cs="Arial"/>
          <w:iCs/>
          <w:sz w:val="22"/>
          <w:szCs w:val="22"/>
        </w:rPr>
        <w:t>A Justificativa e objetivo da contratação encontra-se</w:t>
      </w:r>
      <w:proofErr w:type="gramEnd"/>
      <w:r w:rsidRPr="00122BCD">
        <w:rPr>
          <w:rFonts w:ascii="Cambria" w:hAnsi="Cambria" w:cs="Arial"/>
          <w:iCs/>
          <w:sz w:val="22"/>
          <w:szCs w:val="22"/>
        </w:rPr>
        <w:t xml:space="preserve"> pormenorizada em Tópico específico dos Estudos Técnicos Preliminares, apêndice deste Projeto Básico.</w:t>
      </w:r>
    </w:p>
    <w:p w14:paraId="67A67A1C" w14:textId="77777777" w:rsidR="00B72884" w:rsidRPr="003831BB" w:rsidRDefault="00B72884" w:rsidP="00B72884">
      <w:pPr>
        <w:numPr>
          <w:ilvl w:val="0"/>
          <w:numId w:val="33"/>
        </w:numPr>
        <w:tabs>
          <w:tab w:val="clear" w:pos="0"/>
          <w:tab w:val="num" w:pos="284"/>
        </w:tabs>
        <w:suppressAutoHyphens/>
        <w:spacing w:after="120" w:line="276" w:lineRule="auto"/>
        <w:ind w:left="0" w:right="-15" w:firstLine="0"/>
        <w:jc w:val="both"/>
        <w:rPr>
          <w:rFonts w:ascii="Cambria" w:hAnsi="Cambria" w:cs="Arial"/>
          <w:b/>
          <w:color w:val="000000"/>
          <w:sz w:val="22"/>
          <w:szCs w:val="22"/>
        </w:rPr>
      </w:pPr>
      <w:r w:rsidRPr="003831BB">
        <w:rPr>
          <w:rFonts w:ascii="Cambria" w:hAnsi="Cambria" w:cs="Arial"/>
          <w:b/>
          <w:color w:val="000000"/>
          <w:sz w:val="22"/>
          <w:szCs w:val="22"/>
        </w:rPr>
        <w:t>DESCRIÇÃO DA SOLUÇÃO</w:t>
      </w:r>
    </w:p>
    <w:p w14:paraId="78A76726" w14:textId="77777777" w:rsidR="00B72884" w:rsidRPr="00122BCD" w:rsidRDefault="00B72884" w:rsidP="00B72884">
      <w:pPr>
        <w:numPr>
          <w:ilvl w:val="1"/>
          <w:numId w:val="33"/>
        </w:numPr>
        <w:spacing w:before="120" w:after="120" w:line="276" w:lineRule="auto"/>
        <w:ind w:left="0" w:firstLine="284"/>
        <w:jc w:val="both"/>
        <w:rPr>
          <w:rFonts w:ascii="Cambria" w:hAnsi="Cambria" w:cs="Arial"/>
          <w:iCs/>
          <w:sz w:val="22"/>
          <w:szCs w:val="22"/>
        </w:rPr>
      </w:pPr>
      <w:r w:rsidRPr="00122BCD">
        <w:rPr>
          <w:rFonts w:ascii="Cambria" w:hAnsi="Cambria" w:cs="Arial"/>
          <w:iCs/>
          <w:sz w:val="22"/>
          <w:szCs w:val="22"/>
        </w:rPr>
        <w:t>A descrição da solução como um todo, encontra-se pormenorizada em Tópico específico dos Estudos Técnicos Preliminares, apêndice deste Projeto Básico.</w:t>
      </w:r>
    </w:p>
    <w:p w14:paraId="492D1AFC" w14:textId="77777777" w:rsidR="00B72884" w:rsidRPr="003831BB" w:rsidRDefault="00B72884" w:rsidP="00B72884">
      <w:pPr>
        <w:numPr>
          <w:ilvl w:val="0"/>
          <w:numId w:val="33"/>
        </w:numPr>
        <w:tabs>
          <w:tab w:val="clear" w:pos="0"/>
          <w:tab w:val="num" w:pos="284"/>
        </w:tabs>
        <w:suppressAutoHyphens/>
        <w:spacing w:after="120" w:line="276" w:lineRule="auto"/>
        <w:ind w:left="0" w:right="-15" w:firstLine="0"/>
        <w:jc w:val="both"/>
        <w:rPr>
          <w:rFonts w:ascii="Cambria" w:hAnsi="Cambria" w:cs="Arial"/>
          <w:b/>
          <w:color w:val="000000"/>
          <w:sz w:val="22"/>
          <w:szCs w:val="22"/>
        </w:rPr>
      </w:pPr>
      <w:r w:rsidRPr="003831BB">
        <w:rPr>
          <w:rFonts w:ascii="Cambria" w:hAnsi="Cambria" w:cs="Arial"/>
          <w:b/>
          <w:color w:val="000000"/>
          <w:sz w:val="22"/>
          <w:szCs w:val="22"/>
        </w:rPr>
        <w:t>DA CLASSIFICAÇÃO DO OBJETO E FORMA DE SELEÇÃO DO FORNECEDOR</w:t>
      </w:r>
    </w:p>
    <w:p w14:paraId="62710AE3" w14:textId="77777777" w:rsidR="00B72884" w:rsidRPr="00122BCD" w:rsidRDefault="00B72884" w:rsidP="00B72884">
      <w:pPr>
        <w:numPr>
          <w:ilvl w:val="1"/>
          <w:numId w:val="33"/>
        </w:numPr>
        <w:spacing w:before="120" w:after="120" w:line="276" w:lineRule="auto"/>
        <w:ind w:left="0" w:firstLine="284"/>
        <w:jc w:val="both"/>
        <w:rPr>
          <w:rFonts w:ascii="Cambria" w:hAnsi="Cambria" w:cs="Arial"/>
          <w:iCs/>
          <w:sz w:val="22"/>
          <w:szCs w:val="22"/>
        </w:rPr>
      </w:pPr>
      <w:r w:rsidRPr="00122BCD">
        <w:rPr>
          <w:rFonts w:ascii="Cambria" w:hAnsi="Cambria" w:cs="Arial"/>
          <w:iCs/>
          <w:sz w:val="22"/>
          <w:szCs w:val="22"/>
        </w:rPr>
        <w:t>Trata-se de obra de engenharia, a ser contratad</w:t>
      </w:r>
      <w:r>
        <w:rPr>
          <w:rFonts w:ascii="Cambria" w:hAnsi="Cambria" w:cs="Arial"/>
          <w:iCs/>
          <w:sz w:val="22"/>
          <w:szCs w:val="22"/>
        </w:rPr>
        <w:t>a</w:t>
      </w:r>
      <w:r w:rsidRPr="00122BCD">
        <w:rPr>
          <w:rFonts w:ascii="Cambria" w:hAnsi="Cambria" w:cs="Arial"/>
          <w:iCs/>
          <w:sz w:val="22"/>
          <w:szCs w:val="22"/>
        </w:rPr>
        <w:t xml:space="preserve"> mediante licitação, na modalidade tomada de preço.</w:t>
      </w:r>
    </w:p>
    <w:p w14:paraId="25BBA266" w14:textId="77777777" w:rsidR="00B72884" w:rsidRPr="00122BCD" w:rsidRDefault="00B72884" w:rsidP="00B72884">
      <w:pPr>
        <w:numPr>
          <w:ilvl w:val="1"/>
          <w:numId w:val="33"/>
        </w:numPr>
        <w:spacing w:before="120" w:after="120" w:line="276" w:lineRule="auto"/>
        <w:ind w:left="0" w:firstLine="284"/>
        <w:jc w:val="both"/>
        <w:rPr>
          <w:rFonts w:ascii="Cambria" w:hAnsi="Cambria" w:cs="Arial"/>
          <w:iCs/>
          <w:sz w:val="22"/>
          <w:szCs w:val="22"/>
        </w:rPr>
      </w:pPr>
      <w:r w:rsidRPr="00122BCD">
        <w:rPr>
          <w:rFonts w:ascii="Cambria" w:hAnsi="Cambria" w:cs="Arial"/>
          <w:iCs/>
          <w:sz w:val="22"/>
          <w:szCs w:val="22"/>
        </w:rPr>
        <w:t>Os serviços a serem contratados enquadram-se nos pressupostos do Decreto n° 9.507, de 21 de setembro de 2018, não se constituindo em quaisquer das atividades, previstas no art. 3º do aludido decreto, cuja execução indireta é vedada.</w:t>
      </w:r>
    </w:p>
    <w:p w14:paraId="2A51E72B" w14:textId="77777777" w:rsidR="00B72884" w:rsidRPr="00122BCD" w:rsidRDefault="00B72884" w:rsidP="00B72884">
      <w:pPr>
        <w:numPr>
          <w:ilvl w:val="1"/>
          <w:numId w:val="33"/>
        </w:numPr>
        <w:spacing w:before="120" w:after="120" w:line="276" w:lineRule="auto"/>
        <w:ind w:left="0" w:firstLine="284"/>
        <w:jc w:val="both"/>
        <w:rPr>
          <w:rFonts w:ascii="Cambria" w:hAnsi="Cambria" w:cs="Arial"/>
          <w:iCs/>
          <w:sz w:val="22"/>
          <w:szCs w:val="22"/>
        </w:rPr>
      </w:pPr>
      <w:r w:rsidRPr="00122BCD">
        <w:rPr>
          <w:rFonts w:ascii="Cambria" w:hAnsi="Cambria" w:cs="Arial"/>
          <w:iCs/>
          <w:sz w:val="22"/>
          <w:szCs w:val="22"/>
        </w:rPr>
        <w:t>A execução do contrato não gerará vínculo empregatício entre os empregados da Contratada e a Administração, vedando-se qualquer relação entre estes que caracterize pessoalidade e subordinação direta.</w:t>
      </w:r>
    </w:p>
    <w:p w14:paraId="231E145F" w14:textId="77777777" w:rsidR="00B72884" w:rsidRPr="00D62000" w:rsidRDefault="00B72884" w:rsidP="00B72884">
      <w:pPr>
        <w:numPr>
          <w:ilvl w:val="0"/>
          <w:numId w:val="33"/>
        </w:numPr>
        <w:tabs>
          <w:tab w:val="clear" w:pos="0"/>
          <w:tab w:val="num" w:pos="284"/>
        </w:tabs>
        <w:suppressAutoHyphens/>
        <w:spacing w:after="120" w:line="276" w:lineRule="auto"/>
        <w:ind w:left="0" w:right="-15" w:firstLine="0"/>
        <w:jc w:val="both"/>
        <w:rPr>
          <w:rFonts w:ascii="Cambria" w:hAnsi="Cambria" w:cs="Arial"/>
          <w:b/>
          <w:color w:val="000000"/>
          <w:sz w:val="22"/>
          <w:szCs w:val="22"/>
        </w:rPr>
      </w:pPr>
      <w:r w:rsidRPr="00D62000">
        <w:rPr>
          <w:rFonts w:ascii="Cambria" w:hAnsi="Cambria" w:cs="Arial"/>
          <w:b/>
          <w:color w:val="000000"/>
          <w:sz w:val="22"/>
          <w:szCs w:val="22"/>
        </w:rPr>
        <w:t>REQUISITOS DA CONTRATAÇÃO</w:t>
      </w:r>
    </w:p>
    <w:p w14:paraId="54003962" w14:textId="77777777" w:rsidR="00B72884" w:rsidRPr="00122BCD" w:rsidRDefault="00B72884" w:rsidP="00B72884">
      <w:pPr>
        <w:numPr>
          <w:ilvl w:val="1"/>
          <w:numId w:val="33"/>
        </w:numPr>
        <w:spacing w:before="120" w:after="120" w:line="276" w:lineRule="auto"/>
        <w:ind w:left="0" w:firstLine="284"/>
        <w:jc w:val="both"/>
        <w:rPr>
          <w:rFonts w:ascii="Cambria" w:hAnsi="Cambria" w:cs="Arial"/>
          <w:iCs/>
          <w:sz w:val="22"/>
          <w:szCs w:val="22"/>
        </w:rPr>
      </w:pPr>
      <w:r w:rsidRPr="00122BCD">
        <w:rPr>
          <w:rFonts w:ascii="Cambria" w:hAnsi="Cambria" w:cs="Arial"/>
          <w:iCs/>
          <w:sz w:val="22"/>
          <w:szCs w:val="22"/>
        </w:rPr>
        <w:t>Conforme Estudos Preliminares, os requisitos da contratação abrangem o seguinte:</w:t>
      </w:r>
    </w:p>
    <w:p w14:paraId="27A63946" w14:textId="77777777" w:rsidR="00B72884" w:rsidRPr="00EE02BD" w:rsidRDefault="00B72884" w:rsidP="00B72884">
      <w:pPr>
        <w:numPr>
          <w:ilvl w:val="2"/>
          <w:numId w:val="33"/>
        </w:numPr>
        <w:tabs>
          <w:tab w:val="left" w:pos="1276"/>
        </w:tabs>
        <w:spacing w:after="120" w:line="276" w:lineRule="auto"/>
        <w:ind w:left="709" w:right="-15" w:firstLine="0"/>
        <w:jc w:val="both"/>
        <w:rPr>
          <w:rFonts w:ascii="Cambria" w:hAnsi="Cambria" w:cs="Calibri"/>
          <w:sz w:val="22"/>
          <w:szCs w:val="22"/>
        </w:rPr>
      </w:pPr>
      <w:r>
        <w:rPr>
          <w:rFonts w:ascii="Cambria" w:hAnsi="Cambria" w:cs="Calibri"/>
          <w:sz w:val="22"/>
          <w:szCs w:val="22"/>
        </w:rPr>
        <w:lastRenderedPageBreak/>
        <w:t xml:space="preserve">Executar a obra de acordo com as normas </w:t>
      </w:r>
      <w:proofErr w:type="gramStart"/>
      <w:r>
        <w:rPr>
          <w:rFonts w:ascii="Cambria" w:hAnsi="Cambria" w:cs="Calibri"/>
          <w:sz w:val="22"/>
          <w:szCs w:val="22"/>
        </w:rPr>
        <w:t>técnicas, bem como obediência ao Projeto Básico, edital</w:t>
      </w:r>
      <w:proofErr w:type="gramEnd"/>
      <w:r>
        <w:rPr>
          <w:rFonts w:ascii="Cambria" w:hAnsi="Cambria" w:cs="Calibri"/>
          <w:sz w:val="22"/>
          <w:szCs w:val="22"/>
        </w:rPr>
        <w:t xml:space="preserve"> e seus anexos, todos constantes dos autos, e as prescrições e exigências das especificações técnicas e no Projeto Civil.</w:t>
      </w:r>
    </w:p>
    <w:p w14:paraId="2EEFEFA6" w14:textId="77777777" w:rsidR="00B72884" w:rsidRPr="00826FE7" w:rsidRDefault="00B72884" w:rsidP="00B72884">
      <w:pPr>
        <w:numPr>
          <w:ilvl w:val="2"/>
          <w:numId w:val="33"/>
        </w:numPr>
        <w:tabs>
          <w:tab w:val="left" w:pos="1276"/>
        </w:tabs>
        <w:spacing w:after="120" w:line="276" w:lineRule="auto"/>
        <w:ind w:left="709" w:right="-15" w:firstLine="0"/>
        <w:jc w:val="both"/>
        <w:rPr>
          <w:rFonts w:ascii="Cambria" w:hAnsi="Cambria" w:cs="Calibri"/>
          <w:sz w:val="22"/>
          <w:szCs w:val="22"/>
        </w:rPr>
      </w:pPr>
      <w:r w:rsidRPr="00826FE7">
        <w:rPr>
          <w:rFonts w:ascii="Cambria" w:hAnsi="Cambria" w:cs="Calibri"/>
          <w:sz w:val="22"/>
          <w:szCs w:val="22"/>
        </w:rPr>
        <w:t>A obra de construção da escola padrão FNDE possui começo, meio e fim, devendo ser executado no prazo constante do Projeto Básico. Desta forma, não é possível caracterizá-los como serviços de natureza continuada, não gerando vínculo empregatício entre os colaboradores da contratada e a Administração Municipal, vedando-se qualquer relação entre estes que caracterize pessoalidade e subordinação direta.</w:t>
      </w:r>
    </w:p>
    <w:p w14:paraId="45C97624" w14:textId="77777777" w:rsidR="00B72884" w:rsidRPr="00826FE7" w:rsidRDefault="00B72884" w:rsidP="00B72884">
      <w:pPr>
        <w:numPr>
          <w:ilvl w:val="2"/>
          <w:numId w:val="33"/>
        </w:numPr>
        <w:tabs>
          <w:tab w:val="left" w:pos="1276"/>
        </w:tabs>
        <w:spacing w:after="120" w:line="276" w:lineRule="auto"/>
        <w:ind w:left="709" w:right="-15" w:firstLine="0"/>
        <w:jc w:val="both"/>
        <w:rPr>
          <w:rFonts w:ascii="Cambria" w:hAnsi="Cambria" w:cs="Calibri"/>
          <w:sz w:val="22"/>
          <w:szCs w:val="22"/>
        </w:rPr>
      </w:pPr>
      <w:r w:rsidRPr="00826FE7">
        <w:rPr>
          <w:rFonts w:ascii="Cambria" w:hAnsi="Cambria" w:cs="Calibri"/>
          <w:sz w:val="22"/>
          <w:szCs w:val="22"/>
        </w:rPr>
        <w:t>Observar as diretrizes, critérios e procedimentos para a gestão dos resíduos da construção civil estabelecidos na Lei nº 12.305/2010 – Política Nacional de Resíduos Sólidos, na Resolução nº 307, de 05/07/2002, do Conselho Nacional de Meio Ambiente – CONAMA e na Instrução Normativa nº 01/2010, da SLTI/MPOG.</w:t>
      </w:r>
    </w:p>
    <w:p w14:paraId="5CC61DD1" w14:textId="77777777" w:rsidR="00B72884" w:rsidRPr="00826FE7" w:rsidRDefault="00B72884" w:rsidP="00B72884">
      <w:pPr>
        <w:numPr>
          <w:ilvl w:val="2"/>
          <w:numId w:val="33"/>
        </w:numPr>
        <w:tabs>
          <w:tab w:val="left" w:pos="1276"/>
        </w:tabs>
        <w:spacing w:after="120" w:line="276" w:lineRule="auto"/>
        <w:ind w:left="709" w:right="-15" w:firstLine="0"/>
        <w:jc w:val="both"/>
        <w:rPr>
          <w:rFonts w:ascii="Cambria" w:hAnsi="Cambria" w:cs="Calibri"/>
          <w:sz w:val="22"/>
          <w:szCs w:val="22"/>
        </w:rPr>
      </w:pPr>
      <w:r w:rsidRPr="00826FE7">
        <w:rPr>
          <w:rFonts w:ascii="Cambria" w:hAnsi="Cambria" w:cs="Calibri"/>
          <w:sz w:val="22"/>
          <w:szCs w:val="22"/>
        </w:rPr>
        <w:t>O prazo de vigência do contrato é de 08 (oito) meses, sendo 07(sete meses de execução + 01 (um) mês</w:t>
      </w:r>
      <w:r>
        <w:rPr>
          <w:rFonts w:ascii="Cambria" w:hAnsi="Cambria" w:cs="Calibri"/>
          <w:sz w:val="22"/>
          <w:szCs w:val="22"/>
        </w:rPr>
        <w:t>)</w:t>
      </w:r>
      <w:r w:rsidRPr="00826FE7">
        <w:rPr>
          <w:rFonts w:ascii="Cambria" w:hAnsi="Cambria" w:cs="Calibri"/>
          <w:sz w:val="22"/>
          <w:szCs w:val="22"/>
        </w:rPr>
        <w:t>, e deverá ser iniciado em até 10 (dez) dias úteis após o recebimento da ordem de início de obra.</w:t>
      </w:r>
    </w:p>
    <w:p w14:paraId="3772B37E" w14:textId="77777777" w:rsidR="00B72884" w:rsidRPr="00826FE7" w:rsidRDefault="00B72884" w:rsidP="00B72884">
      <w:pPr>
        <w:numPr>
          <w:ilvl w:val="2"/>
          <w:numId w:val="33"/>
        </w:numPr>
        <w:tabs>
          <w:tab w:val="left" w:pos="1276"/>
        </w:tabs>
        <w:spacing w:after="120" w:line="276" w:lineRule="auto"/>
        <w:ind w:left="709" w:right="-15" w:firstLine="0"/>
        <w:jc w:val="both"/>
        <w:rPr>
          <w:rFonts w:ascii="Cambria" w:hAnsi="Cambria" w:cs="Calibri"/>
          <w:sz w:val="22"/>
          <w:szCs w:val="22"/>
        </w:rPr>
      </w:pPr>
      <w:r w:rsidRPr="00826FE7">
        <w:rPr>
          <w:rFonts w:ascii="Cambria" w:hAnsi="Cambria" w:cs="Calibri"/>
          <w:sz w:val="22"/>
          <w:szCs w:val="22"/>
        </w:rPr>
        <w:t>Não se vislumbra a necessidade de transferência de conhecimento, tecnologia ou técnicas empregadas na construção da escola.</w:t>
      </w:r>
    </w:p>
    <w:p w14:paraId="465CB713" w14:textId="77777777" w:rsidR="00B72884" w:rsidRPr="00D62000" w:rsidRDefault="00B72884" w:rsidP="00B72884">
      <w:pPr>
        <w:numPr>
          <w:ilvl w:val="1"/>
          <w:numId w:val="33"/>
        </w:numPr>
        <w:tabs>
          <w:tab w:val="clear" w:pos="0"/>
        </w:tabs>
        <w:spacing w:before="120" w:after="120" w:line="276" w:lineRule="auto"/>
        <w:ind w:left="0" w:firstLine="284"/>
        <w:jc w:val="both"/>
        <w:rPr>
          <w:rFonts w:ascii="Cambria" w:hAnsi="Cambria"/>
          <w:sz w:val="22"/>
          <w:szCs w:val="22"/>
        </w:rPr>
      </w:pPr>
      <w:r w:rsidRPr="00D62000">
        <w:rPr>
          <w:rFonts w:ascii="Cambria" w:hAnsi="Cambria"/>
          <w:sz w:val="22"/>
          <w:szCs w:val="22"/>
        </w:rPr>
        <w:t>Além dos pontos acima, o adjudicatário deverá apresentar declaração de que tem pleno conhecimento das condições necessárias para a prestação do serviço como requisito para celebração do contrato.</w:t>
      </w:r>
    </w:p>
    <w:p w14:paraId="6DE8269F" w14:textId="77777777" w:rsidR="00B72884" w:rsidRPr="00122BCD" w:rsidRDefault="00B72884" w:rsidP="00B72884">
      <w:pPr>
        <w:numPr>
          <w:ilvl w:val="0"/>
          <w:numId w:val="33"/>
        </w:numPr>
        <w:tabs>
          <w:tab w:val="clear" w:pos="0"/>
          <w:tab w:val="num" w:pos="284"/>
        </w:tabs>
        <w:suppressAutoHyphens/>
        <w:spacing w:after="120" w:line="276" w:lineRule="auto"/>
        <w:ind w:left="0" w:right="-15" w:firstLine="0"/>
        <w:jc w:val="both"/>
        <w:rPr>
          <w:rFonts w:ascii="Cambria" w:hAnsi="Cambria" w:cs="Arial"/>
          <w:b/>
          <w:color w:val="000000"/>
          <w:sz w:val="22"/>
          <w:szCs w:val="22"/>
        </w:rPr>
      </w:pPr>
      <w:r w:rsidRPr="00122BCD">
        <w:rPr>
          <w:rFonts w:ascii="Cambria" w:hAnsi="Cambria" w:cs="Arial"/>
          <w:b/>
          <w:color w:val="000000"/>
          <w:sz w:val="22"/>
          <w:szCs w:val="22"/>
        </w:rPr>
        <w:t>CRITÉRIOS DE SUSTENTABILIDADE</w:t>
      </w:r>
    </w:p>
    <w:p w14:paraId="7E1E8FFA" w14:textId="77777777" w:rsidR="00B72884" w:rsidRPr="00EE1DF6" w:rsidRDefault="00B72884" w:rsidP="00B72884">
      <w:pPr>
        <w:pStyle w:val="PargrafodaLista"/>
        <w:numPr>
          <w:ilvl w:val="1"/>
          <w:numId w:val="20"/>
        </w:numPr>
        <w:tabs>
          <w:tab w:val="left" w:pos="709"/>
        </w:tabs>
        <w:autoSpaceDE w:val="0"/>
        <w:autoSpaceDN w:val="0"/>
        <w:adjustRightInd w:val="0"/>
        <w:spacing w:after="120" w:line="276" w:lineRule="auto"/>
        <w:ind w:left="0" w:firstLine="284"/>
        <w:jc w:val="both"/>
        <w:rPr>
          <w:rFonts w:ascii="Cambria" w:hAnsi="Cambria" w:cs="Calibri"/>
          <w:sz w:val="22"/>
          <w:szCs w:val="22"/>
        </w:rPr>
      </w:pPr>
      <w:r>
        <w:rPr>
          <w:rFonts w:ascii="Cambria" w:hAnsi="Cambria" w:cs="Calibri"/>
          <w:sz w:val="22"/>
          <w:szCs w:val="22"/>
        </w:rPr>
        <w:t>A execução dos serviços deverá observar critérios e práticas de sustentabilidade ambiental, incumbindo à contratada em especial:</w:t>
      </w:r>
    </w:p>
    <w:p w14:paraId="75867183" w14:textId="77777777" w:rsidR="00B72884" w:rsidRPr="00725E53" w:rsidRDefault="00B72884" w:rsidP="00B72884">
      <w:pPr>
        <w:pStyle w:val="PargrafodaLista"/>
        <w:numPr>
          <w:ilvl w:val="2"/>
          <w:numId w:val="20"/>
        </w:numPr>
        <w:tabs>
          <w:tab w:val="left" w:pos="1276"/>
        </w:tabs>
        <w:spacing w:after="120" w:line="276" w:lineRule="auto"/>
        <w:ind w:left="709" w:right="-15" w:firstLine="0"/>
        <w:jc w:val="both"/>
        <w:rPr>
          <w:rFonts w:ascii="Cambria" w:hAnsi="Cambria" w:cs="Calibri"/>
          <w:sz w:val="22"/>
          <w:szCs w:val="22"/>
        </w:rPr>
      </w:pPr>
      <w:r w:rsidRPr="00725E53">
        <w:rPr>
          <w:rFonts w:ascii="Cambria" w:hAnsi="Cambria" w:cs="Calibri"/>
          <w:sz w:val="22"/>
          <w:szCs w:val="22"/>
        </w:rPr>
        <w:t>Observar as diretrizes estabelecidas na Instrução Normativa nº 01/2010, da SLTI/MPOG, nos seguintes termos:</w:t>
      </w:r>
    </w:p>
    <w:p w14:paraId="41BDACFE" w14:textId="77777777" w:rsidR="00B72884" w:rsidRPr="00EE1DF6" w:rsidRDefault="00B72884" w:rsidP="00B72884">
      <w:pPr>
        <w:pStyle w:val="PargrafodaLista"/>
        <w:numPr>
          <w:ilvl w:val="3"/>
          <w:numId w:val="20"/>
        </w:numPr>
        <w:tabs>
          <w:tab w:val="left" w:pos="1985"/>
        </w:tabs>
        <w:spacing w:after="120" w:line="276" w:lineRule="auto"/>
        <w:ind w:left="1276" w:right="-15" w:firstLine="0"/>
        <w:jc w:val="both"/>
        <w:rPr>
          <w:rFonts w:ascii="Cambria" w:hAnsi="Cambria" w:cs="Calibri"/>
          <w:sz w:val="22"/>
          <w:szCs w:val="22"/>
        </w:rPr>
      </w:pPr>
      <w:r>
        <w:rPr>
          <w:rFonts w:ascii="Cambria" w:hAnsi="Cambria" w:cs="Calibri"/>
          <w:sz w:val="22"/>
          <w:szCs w:val="22"/>
        </w:rPr>
        <w:t>A utilização de agregados reciclados, sempre que existir a oferta de agregados reciclados, capacidade de suprimento e custo inferior em relação aos agregados naturais;</w:t>
      </w:r>
    </w:p>
    <w:p w14:paraId="24A27699" w14:textId="77777777" w:rsidR="00B72884" w:rsidRPr="00EE1DF6" w:rsidRDefault="00B72884" w:rsidP="00B72884">
      <w:pPr>
        <w:pStyle w:val="PargrafodaLista"/>
        <w:numPr>
          <w:ilvl w:val="3"/>
          <w:numId w:val="20"/>
        </w:numPr>
        <w:tabs>
          <w:tab w:val="left" w:pos="1985"/>
        </w:tabs>
        <w:spacing w:after="120" w:line="276" w:lineRule="auto"/>
        <w:ind w:left="1276" w:right="-15" w:firstLine="0"/>
        <w:jc w:val="both"/>
        <w:rPr>
          <w:rFonts w:ascii="Cambria" w:hAnsi="Cambria" w:cs="Calibri"/>
          <w:sz w:val="22"/>
          <w:szCs w:val="22"/>
        </w:rPr>
      </w:pPr>
      <w:r>
        <w:rPr>
          <w:rFonts w:ascii="Cambria" w:hAnsi="Cambria" w:cs="Calibri"/>
          <w:sz w:val="22"/>
          <w:szCs w:val="22"/>
        </w:rPr>
        <w:t>A comprovação da origem da madeira a ser utilizada na execução da obra, através do certificado de procedência da madeira – DOF – emitido pelo IBAMA, comprovando a origem da madeira a ser utilizada na execução dos serviços;</w:t>
      </w:r>
    </w:p>
    <w:p w14:paraId="07AC9BC2" w14:textId="77777777" w:rsidR="00B72884" w:rsidRPr="00EE1DF6" w:rsidRDefault="00B72884" w:rsidP="00B72884">
      <w:pPr>
        <w:pStyle w:val="PargrafodaLista"/>
        <w:numPr>
          <w:ilvl w:val="3"/>
          <w:numId w:val="20"/>
        </w:numPr>
        <w:tabs>
          <w:tab w:val="left" w:pos="1985"/>
        </w:tabs>
        <w:spacing w:after="120" w:line="276" w:lineRule="auto"/>
        <w:ind w:left="1276" w:right="-15" w:firstLine="0"/>
        <w:jc w:val="both"/>
        <w:rPr>
          <w:rFonts w:ascii="Cambria" w:hAnsi="Cambria" w:cs="Calibri"/>
          <w:sz w:val="22"/>
          <w:szCs w:val="22"/>
        </w:rPr>
      </w:pPr>
      <w:r>
        <w:rPr>
          <w:rFonts w:ascii="Cambria" w:hAnsi="Cambria" w:cs="Calibri"/>
          <w:sz w:val="22"/>
          <w:szCs w:val="22"/>
        </w:rPr>
        <w:t>A utilização de andaimes e escoras, preferencialmente metálicos, ou de material que permita reutilização;</w:t>
      </w:r>
    </w:p>
    <w:p w14:paraId="03E02298" w14:textId="77777777" w:rsidR="00B72884" w:rsidRPr="00EE1DF6" w:rsidRDefault="00B72884" w:rsidP="00B72884">
      <w:pPr>
        <w:pStyle w:val="PargrafodaLista"/>
        <w:numPr>
          <w:ilvl w:val="3"/>
          <w:numId w:val="20"/>
        </w:numPr>
        <w:tabs>
          <w:tab w:val="left" w:pos="1985"/>
        </w:tabs>
        <w:spacing w:after="120" w:line="276" w:lineRule="auto"/>
        <w:ind w:left="1276" w:right="-15" w:firstLine="0"/>
        <w:jc w:val="both"/>
        <w:rPr>
          <w:rFonts w:ascii="Cambria" w:hAnsi="Cambria" w:cs="Calibri"/>
          <w:sz w:val="22"/>
          <w:szCs w:val="22"/>
        </w:rPr>
      </w:pPr>
      <w:r>
        <w:rPr>
          <w:rFonts w:ascii="Cambria" w:hAnsi="Cambria" w:cs="Calibri"/>
          <w:sz w:val="22"/>
          <w:szCs w:val="22"/>
        </w:rPr>
        <w:t>Dar prioridade ao emprego de mão de obra, materiais, tecnologias e matérias-primas de origem local;</w:t>
      </w:r>
    </w:p>
    <w:p w14:paraId="489BCEC6" w14:textId="77777777" w:rsidR="00B72884" w:rsidRPr="0027055F" w:rsidRDefault="00B72884" w:rsidP="00B72884">
      <w:pPr>
        <w:pStyle w:val="PargrafodaLista"/>
        <w:numPr>
          <w:ilvl w:val="2"/>
          <w:numId w:val="20"/>
        </w:numPr>
        <w:tabs>
          <w:tab w:val="left" w:pos="1276"/>
        </w:tabs>
        <w:spacing w:after="120" w:line="276" w:lineRule="auto"/>
        <w:ind w:left="709" w:right="-15" w:firstLine="0"/>
        <w:jc w:val="both"/>
        <w:rPr>
          <w:rFonts w:ascii="Cambria" w:hAnsi="Cambria" w:cs="Calibri"/>
          <w:sz w:val="22"/>
          <w:szCs w:val="22"/>
        </w:rPr>
      </w:pPr>
      <w:r>
        <w:rPr>
          <w:rFonts w:ascii="Cambria" w:hAnsi="Cambria" w:cs="Calibri"/>
          <w:sz w:val="22"/>
          <w:szCs w:val="22"/>
        </w:rPr>
        <w:t xml:space="preserve">Observar as diretrizes, critérios e procedimentos para a gestão dos resíduos da construção civil estabelecidos na Lei nº 12.305/2010 – Política Nacional de Resíduos </w:t>
      </w:r>
      <w:r>
        <w:rPr>
          <w:rFonts w:ascii="Cambria" w:hAnsi="Cambria" w:cs="Calibri"/>
          <w:sz w:val="22"/>
          <w:szCs w:val="22"/>
        </w:rPr>
        <w:lastRenderedPageBreak/>
        <w:t>Sólidos, na Resolução nº 307, de 05/07/2002, do Conselho Nacional de Meio Ambiente – CONAMA e na Instrução Normativa nº 01/2010, da SLTI/MPOG, nos seguintes termos:</w:t>
      </w:r>
    </w:p>
    <w:p w14:paraId="1C586C8E" w14:textId="77777777" w:rsidR="00B72884" w:rsidRPr="00EE1DF6" w:rsidRDefault="00B72884" w:rsidP="00B72884">
      <w:pPr>
        <w:pStyle w:val="PargrafodaLista"/>
        <w:numPr>
          <w:ilvl w:val="3"/>
          <w:numId w:val="20"/>
        </w:numPr>
        <w:tabs>
          <w:tab w:val="left" w:pos="1985"/>
        </w:tabs>
        <w:spacing w:after="120" w:line="276" w:lineRule="auto"/>
        <w:ind w:left="1276" w:right="-15" w:firstLine="0"/>
        <w:jc w:val="both"/>
        <w:rPr>
          <w:rFonts w:ascii="Cambria" w:hAnsi="Cambria" w:cs="Calibri"/>
          <w:b/>
          <w:bCs/>
          <w:sz w:val="22"/>
          <w:szCs w:val="22"/>
        </w:rPr>
      </w:pPr>
      <w:r w:rsidRPr="00EE1DF6">
        <w:rPr>
          <w:rFonts w:ascii="Cambria" w:hAnsi="Cambria" w:cs="Calibri"/>
          <w:sz w:val="22"/>
          <w:szCs w:val="22"/>
        </w:rPr>
        <w:t>O gerenciamento dos resíduos originários da contratação deverá obedecer às diretrizes técnicas e procedimentos do Plano de Gerenciamento de Resíduos da Construção Civil, a ser elaborado pela Contratada e apresentado ao órgão competente;</w:t>
      </w:r>
    </w:p>
    <w:p w14:paraId="07494946" w14:textId="77777777" w:rsidR="00B72884" w:rsidRPr="00EE1DF6" w:rsidRDefault="00B72884" w:rsidP="00B72884">
      <w:pPr>
        <w:pStyle w:val="PargrafodaLista"/>
        <w:numPr>
          <w:ilvl w:val="3"/>
          <w:numId w:val="20"/>
        </w:numPr>
        <w:tabs>
          <w:tab w:val="left" w:pos="1985"/>
        </w:tabs>
        <w:spacing w:after="120" w:line="276" w:lineRule="auto"/>
        <w:ind w:left="1276" w:right="-15" w:firstLine="0"/>
        <w:jc w:val="both"/>
        <w:rPr>
          <w:rFonts w:ascii="Cambria" w:hAnsi="Cambria" w:cs="Calibri"/>
          <w:sz w:val="22"/>
          <w:szCs w:val="22"/>
        </w:rPr>
      </w:pPr>
      <w:r>
        <w:rPr>
          <w:rFonts w:ascii="Cambria" w:hAnsi="Cambria" w:cs="Calibri"/>
          <w:sz w:val="22"/>
          <w:szCs w:val="22"/>
        </w:rPr>
        <w:t xml:space="preserve">Nos termos dos artigos 3º e 10 da Resolução CONAMA Nº 307, de 05/07/2002, a Contratada deverá providenciar a destinação ambientalmente adequada dos resíduos da construção civil originários da contratação, obedecendo, no que </w:t>
      </w:r>
      <w:proofErr w:type="gramStart"/>
      <w:r>
        <w:rPr>
          <w:rFonts w:ascii="Cambria" w:hAnsi="Cambria" w:cs="Calibri"/>
          <w:sz w:val="22"/>
          <w:szCs w:val="22"/>
        </w:rPr>
        <w:t>couber,</w:t>
      </w:r>
      <w:proofErr w:type="gramEnd"/>
      <w:r>
        <w:rPr>
          <w:rFonts w:ascii="Cambria" w:hAnsi="Cambria" w:cs="Calibri"/>
          <w:sz w:val="22"/>
          <w:szCs w:val="22"/>
        </w:rPr>
        <w:t xml:space="preserve"> aos seguintes procedimentos:</w:t>
      </w:r>
    </w:p>
    <w:p w14:paraId="218CB30F" w14:textId="77777777" w:rsidR="00B72884" w:rsidRPr="004F290D" w:rsidRDefault="00B72884" w:rsidP="00B72884">
      <w:pPr>
        <w:pStyle w:val="PargrafodaLista"/>
        <w:numPr>
          <w:ilvl w:val="0"/>
          <w:numId w:val="19"/>
        </w:numPr>
        <w:tabs>
          <w:tab w:val="left" w:pos="1134"/>
        </w:tabs>
        <w:spacing w:after="120" w:line="276" w:lineRule="auto"/>
        <w:ind w:left="2410" w:right="-15"/>
        <w:jc w:val="both"/>
        <w:rPr>
          <w:rFonts w:ascii="Cambria" w:hAnsi="Cambria" w:cs="Calibri"/>
          <w:b/>
          <w:bCs/>
          <w:sz w:val="22"/>
          <w:szCs w:val="22"/>
        </w:rPr>
      </w:pPr>
      <w:proofErr w:type="gramStart"/>
      <w:r>
        <w:rPr>
          <w:rFonts w:ascii="Cambria" w:hAnsi="Cambria" w:cs="Calibri"/>
          <w:sz w:val="22"/>
          <w:szCs w:val="22"/>
        </w:rPr>
        <w:t>Resíduos Classe</w:t>
      </w:r>
      <w:proofErr w:type="gramEnd"/>
      <w:r>
        <w:rPr>
          <w:rFonts w:ascii="Cambria" w:hAnsi="Cambria" w:cs="Calibri"/>
          <w:sz w:val="22"/>
          <w:szCs w:val="22"/>
        </w:rPr>
        <w:t xml:space="preserve"> A (reutilizáveis ou recicláveis como agregados): deverão ser reutilizados ou reciclados na forma de agregados ou encaminhados a aterro de resíduos Classe A de </w:t>
      </w:r>
      <w:proofErr w:type="spellStart"/>
      <w:r>
        <w:rPr>
          <w:rFonts w:ascii="Cambria" w:hAnsi="Cambria" w:cs="Calibri"/>
          <w:sz w:val="22"/>
          <w:szCs w:val="22"/>
        </w:rPr>
        <w:t>reservação</w:t>
      </w:r>
      <w:proofErr w:type="spellEnd"/>
      <w:r>
        <w:rPr>
          <w:rFonts w:ascii="Cambria" w:hAnsi="Cambria" w:cs="Calibri"/>
          <w:sz w:val="22"/>
          <w:szCs w:val="22"/>
        </w:rPr>
        <w:t xml:space="preserve"> de material para usos futuros;</w:t>
      </w:r>
    </w:p>
    <w:p w14:paraId="2DBE1BDE" w14:textId="77777777" w:rsidR="00B72884" w:rsidRPr="001F4D12" w:rsidRDefault="00B72884" w:rsidP="00B72884">
      <w:pPr>
        <w:pStyle w:val="PargrafodaLista"/>
        <w:numPr>
          <w:ilvl w:val="0"/>
          <w:numId w:val="19"/>
        </w:numPr>
        <w:tabs>
          <w:tab w:val="left" w:pos="1134"/>
        </w:tabs>
        <w:spacing w:after="120" w:line="276" w:lineRule="auto"/>
        <w:ind w:left="2410" w:right="-15"/>
        <w:jc w:val="both"/>
        <w:rPr>
          <w:rFonts w:ascii="Cambria" w:hAnsi="Cambria" w:cs="Calibri"/>
          <w:b/>
          <w:bCs/>
          <w:sz w:val="22"/>
          <w:szCs w:val="22"/>
        </w:rPr>
      </w:pPr>
      <w:proofErr w:type="gramStart"/>
      <w:r>
        <w:rPr>
          <w:rFonts w:ascii="Cambria" w:hAnsi="Cambria" w:cs="Calibri"/>
          <w:sz w:val="22"/>
          <w:szCs w:val="22"/>
        </w:rPr>
        <w:t>Resíduos Classe B</w:t>
      </w:r>
      <w:proofErr w:type="gramEnd"/>
      <w:r>
        <w:rPr>
          <w:rFonts w:ascii="Cambria" w:hAnsi="Cambria" w:cs="Calibri"/>
          <w:sz w:val="22"/>
          <w:szCs w:val="22"/>
        </w:rPr>
        <w:t xml:space="preserve"> (recicláveis para outras destinações): deverão ser reutilizados, reciclados ou encaminhados a áreas de armazenamento temporário, sendo dispostos de modo a permitir a sua utilização ou reciclagem futura;</w:t>
      </w:r>
    </w:p>
    <w:p w14:paraId="713FF02F" w14:textId="77777777" w:rsidR="00B72884" w:rsidRPr="001F4D12" w:rsidRDefault="00B72884" w:rsidP="00B72884">
      <w:pPr>
        <w:pStyle w:val="PargrafodaLista"/>
        <w:numPr>
          <w:ilvl w:val="0"/>
          <w:numId w:val="19"/>
        </w:numPr>
        <w:tabs>
          <w:tab w:val="left" w:pos="1134"/>
        </w:tabs>
        <w:spacing w:after="120" w:line="276" w:lineRule="auto"/>
        <w:ind w:left="2410" w:right="-15"/>
        <w:jc w:val="both"/>
        <w:rPr>
          <w:rFonts w:ascii="Cambria" w:hAnsi="Cambria" w:cs="Calibri"/>
          <w:b/>
          <w:bCs/>
          <w:sz w:val="22"/>
          <w:szCs w:val="22"/>
        </w:rPr>
      </w:pPr>
      <w:proofErr w:type="gramStart"/>
      <w:r>
        <w:rPr>
          <w:rFonts w:ascii="Cambria" w:hAnsi="Cambria" w:cs="Calibri"/>
          <w:sz w:val="22"/>
          <w:szCs w:val="22"/>
        </w:rPr>
        <w:t>Resíduos Classe C</w:t>
      </w:r>
      <w:proofErr w:type="gramEnd"/>
      <w:r>
        <w:rPr>
          <w:rFonts w:ascii="Cambria" w:hAnsi="Cambria" w:cs="Calibri"/>
          <w:sz w:val="22"/>
          <w:szCs w:val="22"/>
        </w:rPr>
        <w:t xml:space="preserve"> (para os quais não foram desenvolvidas tecnologias ou aplicações economicamente viáveis que permitam a sua reciclagem/recuperação): deverão ser armazenados, transportados e destinados em conformidade com as normas técnicas específicas; </w:t>
      </w:r>
    </w:p>
    <w:p w14:paraId="3CEE216D" w14:textId="77777777" w:rsidR="00B72884" w:rsidRPr="001F4D12" w:rsidRDefault="00B72884" w:rsidP="00B72884">
      <w:pPr>
        <w:pStyle w:val="PargrafodaLista"/>
        <w:numPr>
          <w:ilvl w:val="0"/>
          <w:numId w:val="19"/>
        </w:numPr>
        <w:tabs>
          <w:tab w:val="left" w:pos="1134"/>
        </w:tabs>
        <w:spacing w:after="120" w:line="276" w:lineRule="auto"/>
        <w:ind w:left="2410" w:right="-15"/>
        <w:jc w:val="both"/>
        <w:rPr>
          <w:rFonts w:ascii="Cambria" w:hAnsi="Cambria" w:cs="Calibri"/>
          <w:b/>
          <w:bCs/>
          <w:sz w:val="22"/>
          <w:szCs w:val="22"/>
        </w:rPr>
      </w:pPr>
      <w:proofErr w:type="gramStart"/>
      <w:r>
        <w:rPr>
          <w:rFonts w:ascii="Cambria" w:hAnsi="Cambria" w:cs="Calibri"/>
          <w:sz w:val="22"/>
          <w:szCs w:val="22"/>
        </w:rPr>
        <w:t>Resíduos Classe D</w:t>
      </w:r>
      <w:proofErr w:type="gramEnd"/>
      <w:r>
        <w:rPr>
          <w:rFonts w:ascii="Cambria" w:hAnsi="Cambria" w:cs="Calibri"/>
          <w:sz w:val="22"/>
          <w:szCs w:val="22"/>
        </w:rPr>
        <w:t xml:space="preserve"> (perigosos, contaminados ou prejudiciais à saúde): deverão ser armazenados, transportados e destinados em conformidade com as normas técnicas específicas.</w:t>
      </w:r>
    </w:p>
    <w:p w14:paraId="1685313C" w14:textId="77777777" w:rsidR="00B72884" w:rsidRDefault="00B72884" w:rsidP="00B72884">
      <w:pPr>
        <w:pStyle w:val="PargrafodaLista"/>
        <w:numPr>
          <w:ilvl w:val="3"/>
          <w:numId w:val="20"/>
        </w:numPr>
        <w:tabs>
          <w:tab w:val="left" w:pos="1985"/>
        </w:tabs>
        <w:spacing w:after="120" w:line="276" w:lineRule="auto"/>
        <w:ind w:left="1276" w:right="-15" w:firstLine="0"/>
        <w:jc w:val="both"/>
        <w:rPr>
          <w:rFonts w:ascii="Cambria" w:hAnsi="Cambria" w:cs="Calibri"/>
          <w:sz w:val="22"/>
          <w:szCs w:val="22"/>
        </w:rPr>
      </w:pPr>
      <w:r>
        <w:rPr>
          <w:rFonts w:ascii="Cambria" w:hAnsi="Cambria" w:cs="Calibri"/>
          <w:sz w:val="22"/>
          <w:szCs w:val="22"/>
        </w:rPr>
        <w:t>Em nenhuma hipótese a Contratada poderá dispor os resíduos originários da contratação em aterros de resíduos domiciliares, áreas de “bota fora”, encostas, corpos d’água, lotes vagos e áreas protegidas por Lei, bem como em áreas não licenciadas;</w:t>
      </w:r>
    </w:p>
    <w:p w14:paraId="0EBE8E16" w14:textId="77777777" w:rsidR="00B72884" w:rsidRPr="001F4D12" w:rsidRDefault="00B72884" w:rsidP="00B72884">
      <w:pPr>
        <w:pStyle w:val="PargrafodaLista"/>
        <w:numPr>
          <w:ilvl w:val="3"/>
          <w:numId w:val="20"/>
        </w:numPr>
        <w:tabs>
          <w:tab w:val="left" w:pos="1985"/>
        </w:tabs>
        <w:spacing w:after="120" w:line="276" w:lineRule="auto"/>
        <w:ind w:left="1276" w:right="-15" w:firstLine="0"/>
        <w:jc w:val="both"/>
        <w:rPr>
          <w:rFonts w:ascii="Cambria" w:hAnsi="Cambria" w:cs="Calibri"/>
          <w:sz w:val="22"/>
          <w:szCs w:val="22"/>
        </w:rPr>
      </w:pPr>
      <w:r>
        <w:rPr>
          <w:rFonts w:ascii="Cambria" w:hAnsi="Cambria" w:cs="Calibri"/>
          <w:sz w:val="22"/>
          <w:szCs w:val="22"/>
        </w:rPr>
        <w:t xml:space="preserve">Para fins de fiscalização do fiel cumprimento do Plano de Gerenciamento de Resíduos da Construção Civil, a Contratada comprovará, </w:t>
      </w:r>
      <w:proofErr w:type="gramStart"/>
      <w:r>
        <w:rPr>
          <w:rFonts w:ascii="Cambria" w:hAnsi="Cambria" w:cs="Calibri"/>
          <w:sz w:val="22"/>
          <w:szCs w:val="22"/>
        </w:rPr>
        <w:t>sob pena</w:t>
      </w:r>
      <w:proofErr w:type="gramEnd"/>
      <w:r>
        <w:rPr>
          <w:rFonts w:ascii="Cambria" w:hAnsi="Cambria" w:cs="Calibri"/>
          <w:sz w:val="22"/>
          <w:szCs w:val="22"/>
        </w:rPr>
        <w:t xml:space="preserve"> de multa, que todos os resíduos removidos estão acompanhados de Controle de Transporte de Resíduos, em conformidade com as normas da ABNT NBR 15.112, 15, 113, 15.114, 15,115 e 15,116, de 2004.</w:t>
      </w:r>
    </w:p>
    <w:p w14:paraId="3F5D99D0" w14:textId="77777777" w:rsidR="00B72884" w:rsidRDefault="00B72884" w:rsidP="00B72884">
      <w:pPr>
        <w:pStyle w:val="PargrafodaLista"/>
        <w:numPr>
          <w:ilvl w:val="2"/>
          <w:numId w:val="20"/>
        </w:numPr>
        <w:tabs>
          <w:tab w:val="left" w:pos="1276"/>
        </w:tabs>
        <w:spacing w:after="120" w:line="276" w:lineRule="auto"/>
        <w:ind w:left="709" w:right="-15" w:firstLine="0"/>
        <w:jc w:val="both"/>
        <w:rPr>
          <w:rFonts w:ascii="Cambria" w:hAnsi="Cambria" w:cs="Calibri"/>
          <w:sz w:val="22"/>
          <w:szCs w:val="22"/>
        </w:rPr>
      </w:pPr>
      <w:r w:rsidRPr="00EE1DF6">
        <w:rPr>
          <w:rFonts w:ascii="Cambria" w:hAnsi="Cambria" w:cs="Calibri"/>
          <w:sz w:val="22"/>
          <w:szCs w:val="22"/>
        </w:rPr>
        <w:t xml:space="preserve">Observar, quando do fornecimento de máquinas e aparelhos consumidores de energia elétrica, que estejam regulamentados no âmbito do Programa Brasileiro de Etiquetagem (PBE), conforme publicação no site </w:t>
      </w:r>
      <w:hyperlink r:id="rId14" w:history="1">
        <w:r w:rsidRPr="003C5458">
          <w:rPr>
            <w:rStyle w:val="Hyperlink"/>
          </w:rPr>
          <w:t>www.inmetro.gov.br/consumidor/tabelas.asp</w:t>
        </w:r>
      </w:hyperlink>
      <w:r w:rsidRPr="00EE1DF6">
        <w:rPr>
          <w:rFonts w:ascii="Cambria" w:hAnsi="Cambria" w:cs="Calibri"/>
          <w:sz w:val="22"/>
          <w:szCs w:val="22"/>
        </w:rPr>
        <w:t>, que os modelos fornecidos estejam classificados com classe de eficiência “A” na Etiqueta Nacional de Conservação de Energia (ENCE), em consonância com o disposto no art. 3º, caput e § 1º da Instrução Normativa nº 02/2014, SLTI/MPOG.</w:t>
      </w:r>
    </w:p>
    <w:p w14:paraId="6E334DF9" w14:textId="77777777" w:rsidR="00242392" w:rsidRDefault="00242392" w:rsidP="00242392">
      <w:pPr>
        <w:pStyle w:val="PargrafodaLista"/>
        <w:tabs>
          <w:tab w:val="left" w:pos="1276"/>
        </w:tabs>
        <w:spacing w:after="120" w:line="276" w:lineRule="auto"/>
        <w:ind w:left="709" w:right="-15"/>
        <w:jc w:val="both"/>
        <w:rPr>
          <w:rFonts w:ascii="Cambria" w:hAnsi="Cambria" w:cs="Calibri"/>
          <w:sz w:val="22"/>
          <w:szCs w:val="22"/>
        </w:rPr>
      </w:pPr>
    </w:p>
    <w:p w14:paraId="04E2A6C5" w14:textId="77777777" w:rsidR="00B72884" w:rsidRPr="00122BCD" w:rsidRDefault="00B72884" w:rsidP="00B72884">
      <w:pPr>
        <w:numPr>
          <w:ilvl w:val="0"/>
          <w:numId w:val="33"/>
        </w:numPr>
        <w:tabs>
          <w:tab w:val="clear" w:pos="0"/>
          <w:tab w:val="num" w:pos="284"/>
        </w:tabs>
        <w:suppressAutoHyphens/>
        <w:spacing w:after="120" w:line="276" w:lineRule="auto"/>
        <w:ind w:left="0" w:right="-15" w:firstLine="0"/>
        <w:jc w:val="both"/>
        <w:rPr>
          <w:rFonts w:ascii="Cambria" w:hAnsi="Cambria" w:cs="Arial"/>
          <w:b/>
          <w:color w:val="000000"/>
          <w:sz w:val="22"/>
          <w:szCs w:val="22"/>
        </w:rPr>
      </w:pPr>
      <w:r w:rsidRPr="00122BCD">
        <w:rPr>
          <w:rFonts w:ascii="Cambria" w:hAnsi="Cambria" w:cs="Arial"/>
          <w:b/>
          <w:color w:val="000000"/>
          <w:sz w:val="22"/>
          <w:szCs w:val="22"/>
        </w:rPr>
        <w:lastRenderedPageBreak/>
        <w:t>VISTORIA PARA A LICITAÇÃO</w:t>
      </w:r>
    </w:p>
    <w:p w14:paraId="06247DC1" w14:textId="77777777" w:rsidR="00B72884" w:rsidRPr="00122BCD" w:rsidRDefault="00B72884" w:rsidP="00B72884">
      <w:pPr>
        <w:numPr>
          <w:ilvl w:val="1"/>
          <w:numId w:val="33"/>
        </w:numPr>
        <w:tabs>
          <w:tab w:val="clear" w:pos="0"/>
        </w:tabs>
        <w:spacing w:before="120" w:after="120" w:line="276" w:lineRule="auto"/>
        <w:ind w:left="0" w:firstLine="284"/>
        <w:jc w:val="both"/>
        <w:rPr>
          <w:rFonts w:ascii="Cambria" w:hAnsi="Cambria"/>
          <w:sz w:val="22"/>
          <w:szCs w:val="22"/>
        </w:rPr>
      </w:pPr>
      <w:r w:rsidRPr="00122BCD">
        <w:rPr>
          <w:rFonts w:ascii="Cambria" w:hAnsi="Cambria"/>
          <w:sz w:val="22"/>
          <w:szCs w:val="22"/>
        </w:rPr>
        <w:t>Para o correto dimensionamento e elaboração de sua proposta, o licitante poderá realizar vistoria no local de execução dos serviços, acompanhado por servidor designado para esse fim, de segunda à sexta-feira, das 08 horas às 15 horas, devendo o agendamento ser efetuado previamente pelo telefone (32) 3342-1221.</w:t>
      </w:r>
    </w:p>
    <w:p w14:paraId="40F912B4" w14:textId="77777777" w:rsidR="00B72884" w:rsidRPr="00122BCD" w:rsidRDefault="00B72884" w:rsidP="00B72884">
      <w:pPr>
        <w:numPr>
          <w:ilvl w:val="1"/>
          <w:numId w:val="33"/>
        </w:numPr>
        <w:tabs>
          <w:tab w:val="clear" w:pos="0"/>
        </w:tabs>
        <w:spacing w:before="120" w:after="120" w:line="276" w:lineRule="auto"/>
        <w:ind w:left="0" w:firstLine="284"/>
        <w:jc w:val="both"/>
        <w:rPr>
          <w:rFonts w:ascii="Cambria" w:hAnsi="Cambria"/>
          <w:sz w:val="22"/>
          <w:szCs w:val="22"/>
        </w:rPr>
      </w:pPr>
      <w:r w:rsidRPr="00122BCD">
        <w:rPr>
          <w:rFonts w:ascii="Cambria" w:hAnsi="Cambria"/>
          <w:sz w:val="22"/>
          <w:szCs w:val="22"/>
        </w:rPr>
        <w:t>O prazo para vistoria iniciar-se-á no dia útil seguinte ao da publicação do Edital, estendendo-se até o dia útil anterior à data prevista para a abertura da sessão pública.</w:t>
      </w:r>
    </w:p>
    <w:p w14:paraId="2E4F6912" w14:textId="77777777" w:rsidR="00B72884" w:rsidRPr="008403F0" w:rsidRDefault="00B72884" w:rsidP="00B72884">
      <w:pPr>
        <w:numPr>
          <w:ilvl w:val="2"/>
          <w:numId w:val="33"/>
        </w:numPr>
        <w:tabs>
          <w:tab w:val="clear" w:pos="0"/>
          <w:tab w:val="left" w:pos="1276"/>
        </w:tabs>
        <w:spacing w:before="120" w:after="120" w:line="276" w:lineRule="auto"/>
        <w:ind w:left="709" w:firstLine="0"/>
        <w:jc w:val="both"/>
        <w:rPr>
          <w:rFonts w:ascii="Cambria" w:hAnsi="Cambria"/>
          <w:sz w:val="22"/>
          <w:szCs w:val="22"/>
        </w:rPr>
      </w:pPr>
      <w:r w:rsidRPr="008403F0">
        <w:rPr>
          <w:rFonts w:ascii="Cambria" w:hAnsi="Cambria"/>
          <w:sz w:val="22"/>
          <w:szCs w:val="22"/>
        </w:rPr>
        <w:t>Para a vistoria o licitante, ou o seu representante legal, deverá estar devidamente identificado, apresentando documento de identidade civil e documento expedido pela empresa comprovando sua habilitação para a realização da vistoria.</w:t>
      </w:r>
    </w:p>
    <w:p w14:paraId="377E9DAC" w14:textId="77777777" w:rsidR="00B72884" w:rsidRPr="008403F0" w:rsidRDefault="00B72884" w:rsidP="00B72884">
      <w:pPr>
        <w:numPr>
          <w:ilvl w:val="1"/>
          <w:numId w:val="33"/>
        </w:numPr>
        <w:tabs>
          <w:tab w:val="clear" w:pos="0"/>
        </w:tabs>
        <w:spacing w:before="120" w:after="120" w:line="276" w:lineRule="auto"/>
        <w:ind w:left="0" w:firstLine="284"/>
        <w:jc w:val="both"/>
        <w:rPr>
          <w:rFonts w:ascii="Cambria" w:hAnsi="Cambria"/>
          <w:sz w:val="22"/>
          <w:szCs w:val="22"/>
        </w:rPr>
      </w:pPr>
      <w:r w:rsidRPr="008403F0">
        <w:rPr>
          <w:rFonts w:ascii="Cambria" w:hAnsi="Cambria"/>
          <w:sz w:val="22"/>
          <w:szCs w:val="22"/>
        </w:rPr>
        <w:t>Por ocasião da vistoria, ao licitante, ou ao seu representante legal, poderá ser entregue “pen-drive” ou outra forma compatível de reprodução, contendo as informações relativas ao objeto da licitação, para que a empresa tenha condições de bem elaborar sua proposta.</w:t>
      </w:r>
    </w:p>
    <w:p w14:paraId="0F73A9ED" w14:textId="77777777" w:rsidR="00B72884" w:rsidRPr="008403F0" w:rsidRDefault="00B72884" w:rsidP="00B72884">
      <w:pPr>
        <w:numPr>
          <w:ilvl w:val="1"/>
          <w:numId w:val="33"/>
        </w:numPr>
        <w:tabs>
          <w:tab w:val="clear" w:pos="0"/>
        </w:tabs>
        <w:spacing w:before="120" w:after="120" w:line="276" w:lineRule="auto"/>
        <w:ind w:left="0" w:firstLine="284"/>
        <w:jc w:val="both"/>
        <w:rPr>
          <w:rFonts w:ascii="Cambria" w:hAnsi="Cambria"/>
          <w:sz w:val="22"/>
          <w:szCs w:val="22"/>
        </w:rPr>
      </w:pPr>
      <w:r w:rsidRPr="008403F0">
        <w:rPr>
          <w:rFonts w:ascii="Cambria" w:hAnsi="Cambria"/>
          <w:sz w:val="22"/>
          <w:szCs w:val="22"/>
        </w:rPr>
        <w:t>A não realização da vistoria não poderá embasar posteriores alegações de desconhecimento das instalações, dúvidas ou esquecimentos de quaisquer detalhes dos locais da prestação dos serviços, devendo a licitante vencedora assumir os ônus dos serviços decorrentes.</w:t>
      </w:r>
    </w:p>
    <w:p w14:paraId="634AA5CA" w14:textId="77777777" w:rsidR="00B72884" w:rsidRPr="008403F0" w:rsidRDefault="00B72884" w:rsidP="00B72884">
      <w:pPr>
        <w:numPr>
          <w:ilvl w:val="1"/>
          <w:numId w:val="33"/>
        </w:numPr>
        <w:tabs>
          <w:tab w:val="clear" w:pos="0"/>
        </w:tabs>
        <w:spacing w:before="120" w:after="120" w:line="276" w:lineRule="auto"/>
        <w:ind w:left="0" w:firstLine="284"/>
        <w:jc w:val="both"/>
        <w:rPr>
          <w:rFonts w:ascii="Cambria" w:hAnsi="Cambria"/>
          <w:sz w:val="22"/>
          <w:szCs w:val="22"/>
        </w:rPr>
      </w:pPr>
      <w:r w:rsidRPr="008403F0">
        <w:rPr>
          <w:rFonts w:ascii="Cambria" w:hAnsi="Cambria"/>
          <w:sz w:val="22"/>
          <w:szCs w:val="22"/>
        </w:rPr>
        <w:t>A licitante deverá declarar que tomou conhecimento de todas as informações e das condições locais para o cumprimento das obrigações objeto da licitação.</w:t>
      </w:r>
    </w:p>
    <w:p w14:paraId="41C7152B" w14:textId="77777777" w:rsidR="00B72884" w:rsidRPr="008403F0" w:rsidRDefault="00B72884" w:rsidP="00B72884">
      <w:pPr>
        <w:numPr>
          <w:ilvl w:val="0"/>
          <w:numId w:val="33"/>
        </w:numPr>
        <w:tabs>
          <w:tab w:val="clear" w:pos="0"/>
          <w:tab w:val="num" w:pos="284"/>
        </w:tabs>
        <w:suppressAutoHyphens/>
        <w:spacing w:after="120" w:line="276" w:lineRule="auto"/>
        <w:ind w:left="0" w:right="-15" w:firstLine="0"/>
        <w:jc w:val="both"/>
        <w:rPr>
          <w:rFonts w:ascii="Cambria" w:hAnsi="Cambria" w:cs="Arial"/>
          <w:b/>
          <w:color w:val="000000"/>
          <w:sz w:val="22"/>
          <w:szCs w:val="22"/>
        </w:rPr>
      </w:pPr>
      <w:r w:rsidRPr="008403F0">
        <w:rPr>
          <w:rFonts w:ascii="Cambria" w:hAnsi="Cambria" w:cs="Arial"/>
          <w:b/>
          <w:color w:val="000000"/>
          <w:sz w:val="22"/>
          <w:szCs w:val="22"/>
        </w:rPr>
        <w:t>MODELO DE EXECUÇÃO DO OBJETO</w:t>
      </w:r>
    </w:p>
    <w:p w14:paraId="0D83E3D9" w14:textId="77777777" w:rsidR="00B72884" w:rsidRPr="008403F0" w:rsidRDefault="00B72884" w:rsidP="00B72884">
      <w:pPr>
        <w:numPr>
          <w:ilvl w:val="1"/>
          <w:numId w:val="33"/>
        </w:numPr>
        <w:tabs>
          <w:tab w:val="clear" w:pos="0"/>
        </w:tabs>
        <w:spacing w:before="120" w:after="120" w:line="276" w:lineRule="auto"/>
        <w:ind w:left="0" w:firstLine="284"/>
        <w:jc w:val="both"/>
        <w:rPr>
          <w:rFonts w:ascii="Cambria" w:hAnsi="Cambria"/>
          <w:sz w:val="22"/>
          <w:szCs w:val="22"/>
        </w:rPr>
      </w:pPr>
      <w:r w:rsidRPr="008403F0">
        <w:rPr>
          <w:rFonts w:ascii="Cambria" w:hAnsi="Cambria"/>
          <w:sz w:val="22"/>
          <w:szCs w:val="22"/>
        </w:rPr>
        <w:t>A execução do objeto seguirá a seguinte dinâmica:</w:t>
      </w:r>
    </w:p>
    <w:p w14:paraId="17C8AB6A" w14:textId="77777777" w:rsidR="00B72884"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A obra deverá ser executada dentro do prazo estipulado, em conformidade com as normas técnicas da ABNT, segundo o Cronograma Físico-Financeiro aprovado e em estrita conformidade com os desenhos de referência e as especificações técnicas integrantes deste Projeto Básico e memorial descritivo;</w:t>
      </w:r>
    </w:p>
    <w:p w14:paraId="0864C21A" w14:textId="77777777" w:rsidR="00B72884" w:rsidRPr="0038346D"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b/>
          <w:bCs/>
          <w:i/>
          <w:iCs/>
          <w:sz w:val="22"/>
          <w:szCs w:val="22"/>
          <w:u w:val="single"/>
        </w:rPr>
      </w:pPr>
      <w:r w:rsidRPr="0038346D">
        <w:rPr>
          <w:rFonts w:ascii="Cambria" w:hAnsi="Cambria" w:cs="Calibri"/>
          <w:b/>
          <w:bCs/>
          <w:i/>
          <w:iCs/>
          <w:sz w:val="22"/>
          <w:szCs w:val="22"/>
          <w:u w:val="single"/>
        </w:rPr>
        <w:t>O projeto fornecido pelo Município é parte integrante do Edital. Deverá a Licitante identificar faltas e omissões nos prazos estipulado no Edital.</w:t>
      </w:r>
    </w:p>
    <w:p w14:paraId="1C770297" w14:textId="77777777" w:rsidR="00B72884" w:rsidRPr="0027055F"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Os desenhos técnicos e as especificações técnicas fornecidas não poderão ser alterados sem prévia autorização da Fiscalização da Administração Municipal, após a apresentação das justificativas técnicas que demonstrem ser imperiosa a alteração.</w:t>
      </w:r>
    </w:p>
    <w:p w14:paraId="1CAB159A" w14:textId="77777777" w:rsidR="00B72884" w:rsidRPr="0027055F"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Todas as medidas constantes no projeto deverão ser conferidas no local. O refazimento de serviços em razão de divergências entre as medidas constantes no projeto e as existentes no local será de responsabilidade exclusiva da Contratada, sem qualquer ônus para o Município.</w:t>
      </w:r>
    </w:p>
    <w:p w14:paraId="6A687801" w14:textId="77777777" w:rsidR="00B72884" w:rsidRPr="00EE1DF6"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 xml:space="preserve">Reserva-se à fiscalização o direito de impugnar o andamento das obras, desde que não satisfaçam o que está </w:t>
      </w:r>
      <w:proofErr w:type="gramStart"/>
      <w:r>
        <w:rPr>
          <w:rFonts w:ascii="Cambria" w:hAnsi="Cambria" w:cs="Calibri"/>
          <w:sz w:val="22"/>
          <w:szCs w:val="22"/>
        </w:rPr>
        <w:t>contido nas especificações, ou realizadas em desrespeito</w:t>
      </w:r>
      <w:proofErr w:type="gramEnd"/>
      <w:r>
        <w:rPr>
          <w:rFonts w:ascii="Cambria" w:hAnsi="Cambria" w:cs="Calibri"/>
          <w:sz w:val="22"/>
          <w:szCs w:val="22"/>
        </w:rPr>
        <w:t xml:space="preserve"> às Normas Técnicas da ABNT, obrigando-se a empreiteira a desmanchar por sua conta e risco o que for impugnado, refazendo tudo de acordo com as especificações e normas aplicáveis.</w:t>
      </w:r>
    </w:p>
    <w:p w14:paraId="44D0AE02" w14:textId="77777777" w:rsidR="00B72884" w:rsidRPr="0027055F"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lastRenderedPageBreak/>
        <w:t>Todas as medidas constantes no projeto deverão ser conferidas no local. O refazimento de serviços em razão de divergências entre as medidas constantes no projeto e as existentes no local será de responsabilidade exclusiva da Contratada, sem qualquer ônus para o Município.</w:t>
      </w:r>
    </w:p>
    <w:p w14:paraId="14B04EEE" w14:textId="77777777" w:rsidR="00B72884"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 xml:space="preserve">Reserva-se à fiscalização o direito de impugnar o andamento das obras, desde que não satisfaçam o que está </w:t>
      </w:r>
      <w:proofErr w:type="gramStart"/>
      <w:r>
        <w:rPr>
          <w:rFonts w:ascii="Cambria" w:hAnsi="Cambria" w:cs="Calibri"/>
          <w:sz w:val="22"/>
          <w:szCs w:val="22"/>
        </w:rPr>
        <w:t>contido nas especificações, ou realizadas em desrespeito</w:t>
      </w:r>
      <w:proofErr w:type="gramEnd"/>
      <w:r>
        <w:rPr>
          <w:rFonts w:ascii="Cambria" w:hAnsi="Cambria" w:cs="Calibri"/>
          <w:sz w:val="22"/>
          <w:szCs w:val="22"/>
        </w:rPr>
        <w:t xml:space="preserve"> às Normas Técnicas da ABNT, obrigando-se a empreiteira a desmanchar por sua conta e risco o que for impugnado, refazendo tudo de acordo com as especificações e normas aplicáveis.</w:t>
      </w:r>
    </w:p>
    <w:p w14:paraId="4AD0CFE2" w14:textId="77777777" w:rsidR="00B72884" w:rsidRPr="003B5FFA" w:rsidRDefault="00B72884" w:rsidP="00B72884">
      <w:pPr>
        <w:numPr>
          <w:ilvl w:val="1"/>
          <w:numId w:val="33"/>
        </w:numPr>
        <w:tabs>
          <w:tab w:val="clear" w:pos="0"/>
        </w:tabs>
        <w:spacing w:before="120" w:after="120" w:line="276" w:lineRule="auto"/>
        <w:ind w:left="0" w:firstLine="284"/>
        <w:jc w:val="both"/>
        <w:rPr>
          <w:rFonts w:ascii="Cambria" w:hAnsi="Cambria"/>
          <w:sz w:val="22"/>
          <w:szCs w:val="22"/>
        </w:rPr>
      </w:pPr>
      <w:r w:rsidRPr="003B5FFA">
        <w:rPr>
          <w:rFonts w:ascii="Cambria" w:hAnsi="Cambria"/>
          <w:sz w:val="22"/>
          <w:szCs w:val="22"/>
        </w:rPr>
        <w:t>Mão de Obra</w:t>
      </w:r>
    </w:p>
    <w:p w14:paraId="47C3FF9F" w14:textId="77777777" w:rsidR="00B72884"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sidRPr="009F7D82">
        <w:rPr>
          <w:rFonts w:ascii="Cambria" w:hAnsi="Cambria" w:cs="Calibri"/>
          <w:sz w:val="22"/>
          <w:szCs w:val="22"/>
        </w:rPr>
        <w:t xml:space="preserve">A Contratada deverá designar os </w:t>
      </w:r>
      <w:r w:rsidRPr="00536919">
        <w:rPr>
          <w:rFonts w:ascii="Cambria" w:hAnsi="Cambria" w:cs="Calibri"/>
          <w:b/>
          <w:bCs/>
          <w:sz w:val="22"/>
          <w:szCs w:val="22"/>
        </w:rPr>
        <w:t>RESPONSÁVEIS TÉCNICOS</w:t>
      </w:r>
      <w:r w:rsidRPr="009F7D82">
        <w:rPr>
          <w:rFonts w:ascii="Cambria" w:hAnsi="Cambria" w:cs="Calibri"/>
          <w:sz w:val="22"/>
          <w:szCs w:val="22"/>
        </w:rPr>
        <w:t xml:space="preserve"> que orientarão e controlarão todos os aspectos técnicos da execução da obra.</w:t>
      </w:r>
    </w:p>
    <w:p w14:paraId="45324D87" w14:textId="77777777" w:rsidR="00B72884" w:rsidRDefault="00B72884" w:rsidP="00B72884">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 xml:space="preserve">Para exercer a função de </w:t>
      </w:r>
      <w:r w:rsidRPr="005427E5">
        <w:rPr>
          <w:rFonts w:ascii="Cambria" w:hAnsi="Cambria" w:cs="Calibri"/>
          <w:b/>
          <w:bCs/>
          <w:sz w:val="22"/>
          <w:szCs w:val="22"/>
        </w:rPr>
        <w:t>RESPONSÁVEL TÉCNICO</w:t>
      </w:r>
      <w:r>
        <w:rPr>
          <w:rFonts w:ascii="Cambria" w:hAnsi="Cambria" w:cs="Calibri"/>
          <w:sz w:val="22"/>
          <w:szCs w:val="22"/>
        </w:rPr>
        <w:t xml:space="preserve"> é preciso ser engenheiro civil ou arquiteto, detentor de Certidão de Acervo Técnico (CAT) profissional, compatível com a exigência técnica da obra. O profissional designado deverá ser o mesmo indicado (ou ter figurado entre os profissionais indicados) para a Habilitação Técnico-Profissional da Contratada;</w:t>
      </w:r>
    </w:p>
    <w:p w14:paraId="35D51AEC" w14:textId="77777777" w:rsidR="00B72884" w:rsidRDefault="00B72884" w:rsidP="00B72884">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 xml:space="preserve">O </w:t>
      </w:r>
      <w:r w:rsidRPr="003B3E6C">
        <w:rPr>
          <w:rFonts w:ascii="Cambria" w:hAnsi="Cambria" w:cs="Calibri"/>
          <w:b/>
          <w:bCs/>
          <w:sz w:val="22"/>
          <w:szCs w:val="22"/>
        </w:rPr>
        <w:t>RESPONSÁVEL TÉCNICO</w:t>
      </w:r>
      <w:r>
        <w:rPr>
          <w:rFonts w:ascii="Cambria" w:hAnsi="Cambria" w:cs="Calibri"/>
          <w:sz w:val="22"/>
          <w:szCs w:val="22"/>
        </w:rPr>
        <w:t xml:space="preserve"> poderá acumular esta função com a de </w:t>
      </w:r>
      <w:r w:rsidRPr="003B3E6C">
        <w:rPr>
          <w:rFonts w:ascii="Cambria" w:hAnsi="Cambria" w:cs="Calibri"/>
          <w:b/>
          <w:bCs/>
          <w:sz w:val="22"/>
          <w:szCs w:val="22"/>
        </w:rPr>
        <w:t>PREPOSTO</w:t>
      </w:r>
      <w:r>
        <w:rPr>
          <w:rFonts w:ascii="Cambria" w:hAnsi="Cambria" w:cs="Calibri"/>
          <w:sz w:val="22"/>
          <w:szCs w:val="22"/>
        </w:rPr>
        <w:t>.</w:t>
      </w:r>
    </w:p>
    <w:p w14:paraId="4B769245" w14:textId="77777777" w:rsidR="00B72884"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A Contratada deverá disponibilizar mão de obra especializada e capacitada, suficiente à execução dos serviços no prazo previsto, não se admitindo profissionais de nível ou habilitação distintos das necessidades dos serviços, devendo designar antes da execução de cada serviço especializado:</w:t>
      </w:r>
    </w:p>
    <w:p w14:paraId="1ED6464C" w14:textId="77777777" w:rsidR="00B72884" w:rsidRDefault="00B72884" w:rsidP="00B72884">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 xml:space="preserve">Profissional habilitado, a quem caberá </w:t>
      </w:r>
      <w:proofErr w:type="gramStart"/>
      <w:r>
        <w:rPr>
          <w:rFonts w:ascii="Cambria" w:hAnsi="Cambria" w:cs="Calibri"/>
          <w:sz w:val="22"/>
          <w:szCs w:val="22"/>
        </w:rPr>
        <w:t>a</w:t>
      </w:r>
      <w:proofErr w:type="gramEnd"/>
      <w:r>
        <w:rPr>
          <w:rFonts w:ascii="Cambria" w:hAnsi="Cambria" w:cs="Calibri"/>
          <w:sz w:val="22"/>
          <w:szCs w:val="22"/>
        </w:rPr>
        <w:t xml:space="preserve"> responsabilidade técnica pela execução da obra;</w:t>
      </w:r>
    </w:p>
    <w:p w14:paraId="1D53944C" w14:textId="77777777" w:rsidR="00B72884" w:rsidRDefault="00B72884" w:rsidP="00B72884">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 xml:space="preserve">Profissional habilitado e credenciado junto ao Corpo de Bombeiros Militar do Estado de Minas Gerais, a quem caberá </w:t>
      </w:r>
      <w:proofErr w:type="gramStart"/>
      <w:r>
        <w:rPr>
          <w:rFonts w:ascii="Cambria" w:hAnsi="Cambria" w:cs="Calibri"/>
          <w:sz w:val="22"/>
          <w:szCs w:val="22"/>
        </w:rPr>
        <w:t>a</w:t>
      </w:r>
      <w:proofErr w:type="gramEnd"/>
      <w:r>
        <w:rPr>
          <w:rFonts w:ascii="Cambria" w:hAnsi="Cambria" w:cs="Calibri"/>
          <w:sz w:val="22"/>
          <w:szCs w:val="22"/>
        </w:rPr>
        <w:t xml:space="preserve"> responsabilidade técnica pelas instalações de prevenção a incêndio e pânico, quando necessário;</w:t>
      </w:r>
    </w:p>
    <w:p w14:paraId="2A6CF46A" w14:textId="77777777" w:rsidR="00B72884" w:rsidRDefault="00B72884" w:rsidP="00B72884">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Preposto, na forma do art. 68 da Lei nº 8.666, de 1993, que deverá se reportar diretamente à Fiscalização do Município e a quem caberá o controle direto e a condução do contrato e responder pela conduta técnica e disciplinar dos empregados da Contratada a serviço da Contratante;</w:t>
      </w:r>
    </w:p>
    <w:p w14:paraId="30E940F4" w14:textId="77777777" w:rsidR="00B72884" w:rsidRDefault="00B72884" w:rsidP="00B72884">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A função de preposto deverá ser exercida por apenas um único profissional.</w:t>
      </w:r>
    </w:p>
    <w:p w14:paraId="7F6D9E30" w14:textId="77777777" w:rsidR="00B72884" w:rsidRDefault="00B72884" w:rsidP="00B72884">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 xml:space="preserve">Mestre de obras, a quem caberá </w:t>
      </w:r>
      <w:proofErr w:type="gramStart"/>
      <w:r>
        <w:rPr>
          <w:rFonts w:ascii="Cambria" w:hAnsi="Cambria" w:cs="Calibri"/>
          <w:sz w:val="22"/>
          <w:szCs w:val="22"/>
        </w:rPr>
        <w:t>a</w:t>
      </w:r>
      <w:proofErr w:type="gramEnd"/>
      <w:r>
        <w:rPr>
          <w:rFonts w:ascii="Cambria" w:hAnsi="Cambria" w:cs="Calibri"/>
          <w:sz w:val="22"/>
          <w:szCs w:val="22"/>
        </w:rPr>
        <w:t xml:space="preserve"> adoção das medidas necessárias ao cumprimento de todo o determinado pelos responsáveis técnicos dos serviços e que deverá permanecer no local da obra durante todo o horário de execução dos serviços;</w:t>
      </w:r>
    </w:p>
    <w:p w14:paraId="2B5A9791" w14:textId="77777777" w:rsidR="00B72884" w:rsidRDefault="00B72884" w:rsidP="00B72884">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 xml:space="preserve">Os profissionais relacionados nos itens 8.2.1.1. </w:t>
      </w:r>
      <w:proofErr w:type="gramStart"/>
      <w:r>
        <w:rPr>
          <w:rFonts w:ascii="Cambria" w:hAnsi="Cambria" w:cs="Calibri"/>
          <w:sz w:val="22"/>
          <w:szCs w:val="22"/>
        </w:rPr>
        <w:t>a</w:t>
      </w:r>
      <w:proofErr w:type="gramEnd"/>
      <w:r>
        <w:rPr>
          <w:rFonts w:ascii="Cambria" w:hAnsi="Cambria" w:cs="Calibri"/>
          <w:sz w:val="22"/>
          <w:szCs w:val="22"/>
        </w:rPr>
        <w:t xml:space="preserve"> 8.2.2.4., acima, deverão ser formalmente indicados à fiscalização, antes do início dos serviços ou em caso de substituição;</w:t>
      </w:r>
    </w:p>
    <w:p w14:paraId="4D756087" w14:textId="77777777" w:rsidR="00B72884" w:rsidRDefault="00B72884" w:rsidP="00B72884">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lastRenderedPageBreak/>
        <w:t>Os profissionais poderão acumular responsabilidades técnicas desde que legalmente habilitados para o exercício das atividades pretendidas.</w:t>
      </w:r>
    </w:p>
    <w:p w14:paraId="2B05067E" w14:textId="77777777" w:rsidR="00B72884" w:rsidRDefault="00B72884" w:rsidP="00B72884">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Os profissionais acima relacionados deverão possuir experiência compatível com as atividades previstas para a execução dos serviços, de acordo com as normas expedidas pelos Conselhos Regionais CREA/CAU.</w:t>
      </w:r>
    </w:p>
    <w:p w14:paraId="7AD6D561" w14:textId="77777777" w:rsidR="00B72884" w:rsidRPr="001540DE" w:rsidRDefault="00B72884" w:rsidP="00B72884">
      <w:pPr>
        <w:numPr>
          <w:ilvl w:val="1"/>
          <w:numId w:val="33"/>
        </w:numPr>
        <w:tabs>
          <w:tab w:val="clear" w:pos="0"/>
        </w:tabs>
        <w:spacing w:before="120" w:after="120" w:line="276" w:lineRule="auto"/>
        <w:ind w:left="0" w:firstLine="284"/>
        <w:jc w:val="both"/>
        <w:rPr>
          <w:rFonts w:ascii="Cambria" w:hAnsi="Cambria"/>
          <w:sz w:val="22"/>
          <w:szCs w:val="22"/>
        </w:rPr>
      </w:pPr>
      <w:r w:rsidRPr="001540DE">
        <w:rPr>
          <w:rFonts w:ascii="Cambria" w:hAnsi="Cambria"/>
          <w:sz w:val="22"/>
          <w:szCs w:val="22"/>
        </w:rPr>
        <w:t>Placa da obra</w:t>
      </w:r>
    </w:p>
    <w:p w14:paraId="1EC4E0A1" w14:textId="77777777" w:rsidR="00B72884" w:rsidRPr="00AC2889"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sidRPr="00AC2889">
        <w:rPr>
          <w:rFonts w:ascii="Cambria" w:hAnsi="Cambria" w:cs="Calibri"/>
          <w:sz w:val="22"/>
          <w:szCs w:val="22"/>
        </w:rPr>
        <w:t>A placa da obra será fixada em local visível e de acordo com o modelo determinado na planilha ou, se inexistente o modelo oficial, deverá ser aprovada pela Contratante e fixada no local por ele indicado.</w:t>
      </w:r>
    </w:p>
    <w:p w14:paraId="01EA33AB" w14:textId="77777777" w:rsidR="00B72884" w:rsidRPr="001540DE" w:rsidRDefault="00B72884" w:rsidP="00B72884">
      <w:pPr>
        <w:numPr>
          <w:ilvl w:val="1"/>
          <w:numId w:val="33"/>
        </w:numPr>
        <w:tabs>
          <w:tab w:val="clear" w:pos="0"/>
        </w:tabs>
        <w:spacing w:before="120" w:after="120" w:line="276" w:lineRule="auto"/>
        <w:ind w:left="0" w:firstLine="284"/>
        <w:jc w:val="both"/>
        <w:rPr>
          <w:rFonts w:ascii="Cambria" w:hAnsi="Cambria"/>
          <w:sz w:val="22"/>
          <w:szCs w:val="22"/>
        </w:rPr>
      </w:pPr>
      <w:r w:rsidRPr="001540DE">
        <w:rPr>
          <w:rFonts w:ascii="Cambria" w:hAnsi="Cambria"/>
          <w:sz w:val="22"/>
          <w:szCs w:val="22"/>
        </w:rPr>
        <w:t>Canteiro de obra</w:t>
      </w:r>
    </w:p>
    <w:p w14:paraId="10CCDCEC" w14:textId="77777777" w:rsidR="00B72884" w:rsidRPr="00AC2889"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sidRPr="00AC2889">
        <w:rPr>
          <w:rFonts w:ascii="Cambria" w:hAnsi="Cambria" w:cs="Calibri"/>
          <w:sz w:val="22"/>
          <w:szCs w:val="22"/>
        </w:rPr>
        <w:t>A Contratada deverá providenciar, as suas expensas, a construção do barracão e de suas respectivas ligações provisórias para fins de administração da obra, de estocagem de materiais, ferramentas e equipamentos ou, ainda, para uso dos seus empregados (sanitários/vestiários e refeitório), em conformidade com a NR-18 do Ministério do Trabalho.</w:t>
      </w:r>
    </w:p>
    <w:p w14:paraId="1E440D40" w14:textId="77777777" w:rsidR="00B72884" w:rsidRPr="00AC2889"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sidRPr="00AC2889">
        <w:rPr>
          <w:rFonts w:ascii="Cambria" w:hAnsi="Cambria" w:cs="Calibri"/>
          <w:sz w:val="22"/>
          <w:szCs w:val="22"/>
        </w:rPr>
        <w:t>Poderá ser adotada, a critério da Contratada, a solução de locação de contêineres para utilização como barracão, observada a legislação pertinente.</w:t>
      </w:r>
    </w:p>
    <w:p w14:paraId="33BD0D9E" w14:textId="77777777" w:rsidR="00B72884" w:rsidRPr="001971B1" w:rsidRDefault="00B72884" w:rsidP="00B72884">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Os custos com taxas e emolumentos, bem como os trâmites para obtenção de licenças e demais aprovações para instalação do canteiro são de responsabilidade da Contratada.</w:t>
      </w:r>
    </w:p>
    <w:p w14:paraId="76C0372B" w14:textId="77777777" w:rsidR="00B72884" w:rsidRPr="00AC2889"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sidRPr="00AC2889">
        <w:rPr>
          <w:rFonts w:ascii="Cambria" w:hAnsi="Cambria" w:cs="Calibri"/>
          <w:sz w:val="22"/>
          <w:szCs w:val="22"/>
        </w:rPr>
        <w:t>Os tapumes e demais elementos usados para isolamento, proteção e sinalização deverão ser mantidos em perfeitas condições estruturais e de acabamento, durante toda a execução da obra.</w:t>
      </w:r>
    </w:p>
    <w:p w14:paraId="4711657B" w14:textId="77777777" w:rsidR="00B72884" w:rsidRPr="00AC2889"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sidRPr="00AC2889">
        <w:rPr>
          <w:rFonts w:ascii="Cambria" w:hAnsi="Cambria" w:cs="Calibri"/>
          <w:sz w:val="22"/>
          <w:szCs w:val="22"/>
        </w:rPr>
        <w:t>A Contratada deverá manter o canteiro organizado, limpo e desimpedido, especialmente nas áreas adjacentes aos acessos e rotas de escape.</w:t>
      </w:r>
    </w:p>
    <w:p w14:paraId="016EF914" w14:textId="77777777" w:rsidR="00B72884" w:rsidRPr="00AC2889"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sidRPr="00AC2889">
        <w:rPr>
          <w:rFonts w:ascii="Cambria" w:hAnsi="Cambria" w:cs="Calibri"/>
          <w:sz w:val="22"/>
          <w:szCs w:val="22"/>
        </w:rPr>
        <w:t>Deverão ser observados os requisitos de segurança com relação à presença de chamas e metais aquecidos e a utilização de produtos tóxicos ou potencialmente explosivos.</w:t>
      </w:r>
    </w:p>
    <w:p w14:paraId="19561C21" w14:textId="77777777" w:rsidR="00B72884" w:rsidRPr="00AC2889"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sidRPr="00AC2889">
        <w:rPr>
          <w:rFonts w:ascii="Cambria" w:hAnsi="Cambria" w:cs="Calibri"/>
          <w:sz w:val="22"/>
          <w:szCs w:val="22"/>
        </w:rPr>
        <w:t>Deverá ser rigorosamente observado o correto armazenamento de materiais, para afastar a possibilidade de acidentes.</w:t>
      </w:r>
    </w:p>
    <w:p w14:paraId="1781E9BF" w14:textId="77777777" w:rsidR="00B72884" w:rsidRPr="001971B1" w:rsidRDefault="00B72884" w:rsidP="00B72884">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Os materiais inflamáveis só poderão ser depositados nas áreas previamente autorizadas pela Fiscalização.</w:t>
      </w:r>
    </w:p>
    <w:p w14:paraId="6DF0F580" w14:textId="77777777" w:rsidR="00B72884" w:rsidRPr="00AC2889"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sidRPr="00AC2889">
        <w:rPr>
          <w:rFonts w:ascii="Cambria" w:hAnsi="Cambria" w:cs="Calibri"/>
          <w:sz w:val="22"/>
          <w:szCs w:val="22"/>
        </w:rPr>
        <w:t>Não será tolerado manter no local da obra quaisquer materiais estranhos ao escopo dos serviços previstos neste Projeto Básico.</w:t>
      </w:r>
    </w:p>
    <w:p w14:paraId="50071F08" w14:textId="77777777" w:rsidR="00B72884" w:rsidRPr="00AC2889"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sidRPr="00AC2889">
        <w:rPr>
          <w:rFonts w:ascii="Cambria" w:hAnsi="Cambria" w:cs="Calibri"/>
          <w:sz w:val="22"/>
          <w:szCs w:val="22"/>
        </w:rPr>
        <w:t>Os materiais estocados na obra só poderão ser retirados do canteiro com autorização da Fiscalização.</w:t>
      </w:r>
    </w:p>
    <w:p w14:paraId="3C3E4AF3" w14:textId="77777777" w:rsidR="00B72884" w:rsidRPr="00AC2889"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sidRPr="00AC2889">
        <w:rPr>
          <w:rFonts w:ascii="Cambria" w:hAnsi="Cambria" w:cs="Calibri"/>
          <w:sz w:val="22"/>
          <w:szCs w:val="22"/>
        </w:rPr>
        <w:t>A Contratante não se responsabiliza por perdas e danos causados aos materiais e equipamentos da Contratada, no decorrer da execução da obra.</w:t>
      </w:r>
    </w:p>
    <w:p w14:paraId="3CCE2C56" w14:textId="77777777" w:rsidR="00B72884" w:rsidRPr="00AC2889" w:rsidRDefault="00B72884" w:rsidP="00B72884">
      <w:pPr>
        <w:pStyle w:val="PargrafodaLista"/>
        <w:numPr>
          <w:ilvl w:val="2"/>
          <w:numId w:val="33"/>
        </w:numPr>
        <w:tabs>
          <w:tab w:val="clear" w:pos="0"/>
          <w:tab w:val="left" w:pos="1418"/>
        </w:tabs>
        <w:autoSpaceDE w:val="0"/>
        <w:autoSpaceDN w:val="0"/>
        <w:adjustRightInd w:val="0"/>
        <w:spacing w:after="120" w:line="276" w:lineRule="auto"/>
        <w:ind w:left="709" w:firstLine="0"/>
        <w:jc w:val="both"/>
        <w:rPr>
          <w:rFonts w:ascii="Cambria" w:hAnsi="Cambria" w:cs="Calibri"/>
          <w:sz w:val="22"/>
          <w:szCs w:val="22"/>
        </w:rPr>
      </w:pPr>
      <w:r w:rsidRPr="00AC2889">
        <w:rPr>
          <w:rFonts w:ascii="Cambria" w:hAnsi="Cambria" w:cs="Calibri"/>
          <w:sz w:val="22"/>
          <w:szCs w:val="22"/>
        </w:rPr>
        <w:lastRenderedPageBreak/>
        <w:t>Todas as despesas advindas do consumo de água, energia elétrica, telefonia, etc. serão de responsabilidade da Contratada.</w:t>
      </w:r>
    </w:p>
    <w:p w14:paraId="4C87B3D6" w14:textId="77777777" w:rsidR="00B72884" w:rsidRPr="008274DF" w:rsidRDefault="00B72884" w:rsidP="00B72884">
      <w:pPr>
        <w:pStyle w:val="PargrafodaLista"/>
        <w:numPr>
          <w:ilvl w:val="2"/>
          <w:numId w:val="33"/>
        </w:numPr>
        <w:tabs>
          <w:tab w:val="clear" w:pos="0"/>
          <w:tab w:val="left" w:pos="1418"/>
        </w:tabs>
        <w:autoSpaceDE w:val="0"/>
        <w:autoSpaceDN w:val="0"/>
        <w:adjustRightInd w:val="0"/>
        <w:spacing w:after="120" w:line="276" w:lineRule="auto"/>
        <w:ind w:left="709" w:firstLine="0"/>
        <w:jc w:val="both"/>
        <w:rPr>
          <w:rFonts w:ascii="Cambria" w:hAnsi="Cambria" w:cs="Calibri"/>
          <w:sz w:val="22"/>
          <w:szCs w:val="22"/>
        </w:rPr>
      </w:pPr>
      <w:r w:rsidRPr="008274DF">
        <w:rPr>
          <w:rFonts w:ascii="Cambria" w:hAnsi="Cambria" w:cs="Calibri"/>
          <w:sz w:val="22"/>
          <w:szCs w:val="22"/>
        </w:rPr>
        <w:t xml:space="preserve">Proteção e cuidados, sinalização e limpeza na </w:t>
      </w:r>
      <w:proofErr w:type="gramStart"/>
      <w:r w:rsidRPr="008274DF">
        <w:rPr>
          <w:rFonts w:ascii="Cambria" w:hAnsi="Cambria" w:cs="Calibri"/>
          <w:sz w:val="22"/>
          <w:szCs w:val="22"/>
        </w:rPr>
        <w:t>obra</w:t>
      </w:r>
      <w:proofErr w:type="gramEnd"/>
    </w:p>
    <w:p w14:paraId="0D0AF55B" w14:textId="77777777" w:rsidR="00B72884" w:rsidRPr="008274DF" w:rsidRDefault="00B72884" w:rsidP="00B72884">
      <w:pPr>
        <w:pStyle w:val="PargrafodaLista"/>
        <w:numPr>
          <w:ilvl w:val="3"/>
          <w:numId w:val="33"/>
        </w:numPr>
        <w:tabs>
          <w:tab w:val="left" w:pos="1418"/>
        </w:tabs>
        <w:autoSpaceDE w:val="0"/>
        <w:autoSpaceDN w:val="0"/>
        <w:adjustRightInd w:val="0"/>
        <w:spacing w:after="120" w:line="276" w:lineRule="auto"/>
        <w:ind w:left="1418" w:firstLine="0"/>
        <w:jc w:val="both"/>
        <w:rPr>
          <w:rFonts w:ascii="Cambria" w:hAnsi="Cambria" w:cs="Calibri"/>
          <w:sz w:val="22"/>
          <w:szCs w:val="22"/>
        </w:rPr>
      </w:pPr>
      <w:r>
        <w:rPr>
          <w:rFonts w:ascii="Cambria" w:hAnsi="Cambria" w:cs="Calibri"/>
          <w:sz w:val="22"/>
          <w:szCs w:val="22"/>
        </w:rPr>
        <w:t>Incumbirá à Contratada, por meio da instalação de tapumes, lonas, cordões de isolamento ou outros elementos adequados, a proteção do perímetro do terreno, incluindo, nos momentos adequados, as áreas públicas adjacentes que sejam objeto de intervenções para ligações provisórias ou definitivas.</w:t>
      </w:r>
    </w:p>
    <w:p w14:paraId="78736B03" w14:textId="77777777" w:rsidR="00B72884" w:rsidRPr="008274DF" w:rsidRDefault="00B72884" w:rsidP="00B72884">
      <w:pPr>
        <w:pStyle w:val="PargrafodaLista"/>
        <w:numPr>
          <w:ilvl w:val="3"/>
          <w:numId w:val="33"/>
        </w:numPr>
        <w:tabs>
          <w:tab w:val="left" w:pos="1418"/>
        </w:tabs>
        <w:autoSpaceDE w:val="0"/>
        <w:autoSpaceDN w:val="0"/>
        <w:adjustRightInd w:val="0"/>
        <w:spacing w:after="120" w:line="276" w:lineRule="auto"/>
        <w:ind w:left="1418" w:firstLine="0"/>
        <w:jc w:val="both"/>
        <w:rPr>
          <w:rFonts w:ascii="Cambria" w:hAnsi="Cambria" w:cs="Calibri"/>
          <w:sz w:val="22"/>
          <w:szCs w:val="22"/>
        </w:rPr>
      </w:pPr>
      <w:r>
        <w:rPr>
          <w:rFonts w:ascii="Cambria" w:hAnsi="Cambria" w:cs="Calibri"/>
          <w:sz w:val="22"/>
          <w:szCs w:val="22"/>
        </w:rPr>
        <w:t>A Contratada deverá providenciar o isolamento adequado e toda a sinalização necessária indicando as áreas interditadas, os acessos para uso alternativo, etc., nos locais com intervenções que apresentem maiores riscos de acidentes, preservando-os, o quanto possível, da circulação ordinária da obra.</w:t>
      </w:r>
    </w:p>
    <w:p w14:paraId="7EDD52D0" w14:textId="77777777" w:rsidR="00B72884" w:rsidRPr="008274DF" w:rsidRDefault="00B72884" w:rsidP="00B72884">
      <w:pPr>
        <w:pStyle w:val="PargrafodaLista"/>
        <w:numPr>
          <w:ilvl w:val="3"/>
          <w:numId w:val="33"/>
        </w:numPr>
        <w:tabs>
          <w:tab w:val="left" w:pos="1276"/>
        </w:tabs>
        <w:autoSpaceDE w:val="0"/>
        <w:autoSpaceDN w:val="0"/>
        <w:adjustRightInd w:val="0"/>
        <w:spacing w:after="120" w:line="276" w:lineRule="auto"/>
        <w:ind w:left="1418" w:firstLine="0"/>
        <w:jc w:val="both"/>
        <w:rPr>
          <w:rFonts w:ascii="Cambria" w:hAnsi="Cambria" w:cs="Calibri"/>
          <w:sz w:val="22"/>
          <w:szCs w:val="22"/>
        </w:rPr>
      </w:pPr>
      <w:r>
        <w:rPr>
          <w:rFonts w:ascii="Cambria" w:hAnsi="Cambria" w:cs="Calibri"/>
          <w:sz w:val="22"/>
          <w:szCs w:val="22"/>
        </w:rPr>
        <w:t>Quando do término da jornada, as ferramentas e equipamentos utilizados na execução dos serviços deverão ser guardados no local destinado para esse fim.</w:t>
      </w:r>
    </w:p>
    <w:p w14:paraId="0BBEF82B" w14:textId="77777777" w:rsidR="00B72884" w:rsidRPr="008274DF" w:rsidRDefault="00B72884" w:rsidP="00B72884">
      <w:pPr>
        <w:pStyle w:val="PargrafodaLista"/>
        <w:numPr>
          <w:ilvl w:val="3"/>
          <w:numId w:val="33"/>
        </w:numPr>
        <w:tabs>
          <w:tab w:val="left" w:pos="1276"/>
        </w:tabs>
        <w:autoSpaceDE w:val="0"/>
        <w:autoSpaceDN w:val="0"/>
        <w:adjustRightInd w:val="0"/>
        <w:spacing w:after="120" w:line="276" w:lineRule="auto"/>
        <w:ind w:left="1418" w:firstLine="0"/>
        <w:jc w:val="both"/>
        <w:rPr>
          <w:rFonts w:ascii="Cambria" w:hAnsi="Cambria" w:cs="Calibri"/>
          <w:sz w:val="22"/>
          <w:szCs w:val="22"/>
        </w:rPr>
      </w:pPr>
      <w:r>
        <w:rPr>
          <w:rFonts w:ascii="Cambria" w:hAnsi="Cambria" w:cs="Calibri"/>
          <w:sz w:val="22"/>
          <w:szCs w:val="22"/>
        </w:rPr>
        <w:t>A área de execução da obra deverá ser mantida organizada e limpa, o entulho ensacado e transportado diariamente para o local destinado para esse fim. A remoção do entulho da obra deverá ser efetuada de acordo com o estabelecido no Plano de Gerenciamento de Resíduos da Construção Civil, a ser elaborado pela Contratada.</w:t>
      </w:r>
    </w:p>
    <w:p w14:paraId="38432DD0" w14:textId="77777777" w:rsidR="00B72884" w:rsidRPr="008274DF"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A Contratada deverá:</w:t>
      </w:r>
    </w:p>
    <w:p w14:paraId="04415424" w14:textId="77777777" w:rsidR="00B72884" w:rsidRPr="001971B1" w:rsidRDefault="00B72884" w:rsidP="00B72884">
      <w:pPr>
        <w:pStyle w:val="PargrafodaLista"/>
        <w:numPr>
          <w:ilvl w:val="3"/>
          <w:numId w:val="33"/>
        </w:numPr>
        <w:tabs>
          <w:tab w:val="clear" w:pos="0"/>
          <w:tab w:val="left" w:pos="2410"/>
        </w:tabs>
        <w:autoSpaceDE w:val="0"/>
        <w:autoSpaceDN w:val="0"/>
        <w:adjustRightInd w:val="0"/>
        <w:spacing w:after="120" w:line="276" w:lineRule="auto"/>
        <w:ind w:left="1560" w:firstLine="0"/>
        <w:jc w:val="both"/>
        <w:rPr>
          <w:rFonts w:ascii="Cambria" w:hAnsi="Cambria" w:cs="Calibri"/>
          <w:sz w:val="22"/>
          <w:szCs w:val="22"/>
        </w:rPr>
      </w:pPr>
      <w:r>
        <w:rPr>
          <w:rFonts w:ascii="Cambria" w:hAnsi="Cambria" w:cs="Calibri"/>
          <w:sz w:val="22"/>
          <w:szCs w:val="22"/>
        </w:rPr>
        <w:t>Zelar para que a caçamba de cada veículo de transporte utilizado para a saída de entulho esteja adequadamente carregada, para evitar a queda de materiais nas vias públicas por onde trafegar;</w:t>
      </w:r>
    </w:p>
    <w:p w14:paraId="594598CE" w14:textId="77777777" w:rsidR="00B72884" w:rsidRPr="001971B1" w:rsidRDefault="00B72884" w:rsidP="00B72884">
      <w:pPr>
        <w:pStyle w:val="PargrafodaLista"/>
        <w:numPr>
          <w:ilvl w:val="3"/>
          <w:numId w:val="33"/>
        </w:numPr>
        <w:tabs>
          <w:tab w:val="clear" w:pos="0"/>
          <w:tab w:val="left" w:pos="2410"/>
        </w:tabs>
        <w:autoSpaceDE w:val="0"/>
        <w:autoSpaceDN w:val="0"/>
        <w:adjustRightInd w:val="0"/>
        <w:spacing w:after="120" w:line="276" w:lineRule="auto"/>
        <w:ind w:left="1560" w:firstLine="0"/>
        <w:jc w:val="both"/>
        <w:rPr>
          <w:rFonts w:ascii="Cambria" w:hAnsi="Cambria" w:cs="Calibri"/>
          <w:sz w:val="22"/>
          <w:szCs w:val="22"/>
        </w:rPr>
      </w:pPr>
      <w:r>
        <w:rPr>
          <w:rFonts w:ascii="Cambria" w:hAnsi="Cambria" w:cs="Calibri"/>
          <w:sz w:val="22"/>
          <w:szCs w:val="22"/>
        </w:rPr>
        <w:t>Atentar para evitar o escoamento de sedimentos para as galerias de águas pluviais próximas;</w:t>
      </w:r>
    </w:p>
    <w:p w14:paraId="5E040BB9" w14:textId="77777777" w:rsidR="00B72884" w:rsidRPr="001971B1" w:rsidRDefault="00B72884" w:rsidP="00B72884">
      <w:pPr>
        <w:pStyle w:val="PargrafodaLista"/>
        <w:numPr>
          <w:ilvl w:val="3"/>
          <w:numId w:val="33"/>
        </w:numPr>
        <w:tabs>
          <w:tab w:val="clear" w:pos="0"/>
          <w:tab w:val="left" w:pos="2410"/>
        </w:tabs>
        <w:autoSpaceDE w:val="0"/>
        <w:autoSpaceDN w:val="0"/>
        <w:adjustRightInd w:val="0"/>
        <w:spacing w:after="120" w:line="276" w:lineRule="auto"/>
        <w:ind w:left="1560" w:firstLine="0"/>
        <w:jc w:val="both"/>
        <w:rPr>
          <w:rFonts w:ascii="Cambria" w:hAnsi="Cambria" w:cs="Calibri"/>
          <w:sz w:val="22"/>
          <w:szCs w:val="22"/>
        </w:rPr>
      </w:pPr>
      <w:r>
        <w:rPr>
          <w:rFonts w:ascii="Cambria" w:hAnsi="Cambria" w:cs="Calibri"/>
          <w:sz w:val="22"/>
          <w:szCs w:val="22"/>
        </w:rPr>
        <w:t>Promover a limpeza de ruas e logradouros públicos atingidos por resíduos oriundos da descarga de material ou do carregamento e transporte de entulho;</w:t>
      </w:r>
    </w:p>
    <w:p w14:paraId="5C429FD5" w14:textId="77777777" w:rsidR="00B72884" w:rsidRPr="001971B1" w:rsidRDefault="00B72884" w:rsidP="00B72884">
      <w:pPr>
        <w:pStyle w:val="PargrafodaLista"/>
        <w:numPr>
          <w:ilvl w:val="3"/>
          <w:numId w:val="33"/>
        </w:numPr>
        <w:tabs>
          <w:tab w:val="clear" w:pos="0"/>
          <w:tab w:val="left" w:pos="2410"/>
        </w:tabs>
        <w:autoSpaceDE w:val="0"/>
        <w:autoSpaceDN w:val="0"/>
        <w:adjustRightInd w:val="0"/>
        <w:spacing w:after="120" w:line="276" w:lineRule="auto"/>
        <w:ind w:left="1560" w:firstLine="0"/>
        <w:jc w:val="both"/>
        <w:rPr>
          <w:rFonts w:ascii="Cambria" w:hAnsi="Cambria" w:cs="Calibri"/>
          <w:sz w:val="22"/>
          <w:szCs w:val="22"/>
        </w:rPr>
      </w:pPr>
      <w:r>
        <w:rPr>
          <w:rFonts w:ascii="Cambria" w:hAnsi="Cambria" w:cs="Calibri"/>
          <w:sz w:val="22"/>
          <w:szCs w:val="22"/>
        </w:rPr>
        <w:t>Manter a área interna do canteiro limpa e constantemente irrigada, para reduzir a poeira em suspensão;</w:t>
      </w:r>
    </w:p>
    <w:p w14:paraId="02FA903D" w14:textId="77777777" w:rsidR="00B72884" w:rsidRPr="008274DF"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 xml:space="preserve">A contratada deverá providenciar os dispositivos de combate a </w:t>
      </w:r>
      <w:proofErr w:type="gramStart"/>
      <w:r>
        <w:rPr>
          <w:rFonts w:ascii="Cambria" w:hAnsi="Cambria" w:cs="Calibri"/>
          <w:sz w:val="22"/>
          <w:szCs w:val="22"/>
        </w:rPr>
        <w:t>incêndio necessários e suficientes</w:t>
      </w:r>
      <w:proofErr w:type="gramEnd"/>
      <w:r>
        <w:rPr>
          <w:rFonts w:ascii="Cambria" w:hAnsi="Cambria" w:cs="Calibri"/>
          <w:sz w:val="22"/>
          <w:szCs w:val="22"/>
        </w:rPr>
        <w:t xml:space="preserve"> e a sinalização das rotas de escape da obra.</w:t>
      </w:r>
    </w:p>
    <w:p w14:paraId="617C302D" w14:textId="77777777" w:rsidR="00B72884" w:rsidRPr="008274DF"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Deverão ser previamente autorizados pela Fiscalização os procedimentos que empreguem produtos ou desprendam resíduos corrosivos ou tóxicos sólidos, líquidos, pulverulentos ou gasosos.</w:t>
      </w:r>
    </w:p>
    <w:p w14:paraId="74511B25" w14:textId="77777777" w:rsidR="00B72884" w:rsidRPr="008274DF"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Deverá ainda, garantir a estabilidade, a segurança e a integridade nas áreas adjacentes à obra, incluindo a estabilidade das redes de infraestrutura que de alguma maneira possam ser atingidas em qualquer das etapas da obra.</w:t>
      </w:r>
    </w:p>
    <w:p w14:paraId="668B4164" w14:textId="77777777" w:rsidR="00B72884" w:rsidRPr="001971B1" w:rsidRDefault="00B72884" w:rsidP="00B72884">
      <w:pPr>
        <w:numPr>
          <w:ilvl w:val="1"/>
          <w:numId w:val="33"/>
        </w:numPr>
        <w:tabs>
          <w:tab w:val="clear" w:pos="0"/>
        </w:tabs>
        <w:spacing w:before="120" w:after="120" w:line="276" w:lineRule="auto"/>
        <w:ind w:left="0" w:firstLine="284"/>
        <w:jc w:val="both"/>
        <w:rPr>
          <w:rFonts w:ascii="Cambria" w:hAnsi="Cambria"/>
          <w:sz w:val="22"/>
          <w:szCs w:val="22"/>
        </w:rPr>
      </w:pPr>
      <w:r w:rsidRPr="001971B1">
        <w:rPr>
          <w:rFonts w:ascii="Cambria" w:hAnsi="Cambria"/>
          <w:sz w:val="22"/>
          <w:szCs w:val="22"/>
        </w:rPr>
        <w:t>Horário de trabalho</w:t>
      </w:r>
    </w:p>
    <w:p w14:paraId="0758895A" w14:textId="77777777" w:rsidR="00B72884" w:rsidRPr="008274DF"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lastRenderedPageBreak/>
        <w:t>A Contratada deverá estabelecer horário para execução dos serviços compatível com o cronograma físico-financeiro, objetivando o desenvolvimento dos trabalhos como planejado.</w:t>
      </w:r>
    </w:p>
    <w:p w14:paraId="6A99E403" w14:textId="77777777" w:rsidR="00B72884" w:rsidRPr="008274DF"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O horário estabelecido deverá respeitar os limites estabelecidos pela legislação (federal, estadual e municipal), bem como o planejamento da execução deverá considerar, na medida do possível, transtornos à vizinhança, em especial no tocante à emissão de ruídos.</w:t>
      </w:r>
    </w:p>
    <w:p w14:paraId="2CCD2846" w14:textId="77777777" w:rsidR="00B72884" w:rsidRPr="008274DF"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Os serviços executados em horário extraordinários, a critério da Contratada, não incorrerão em ônus extraordinários para a Administração Municipal.</w:t>
      </w:r>
    </w:p>
    <w:p w14:paraId="558ECF75" w14:textId="77777777" w:rsidR="00B72884" w:rsidRPr="008274DF"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O horário estabelecido deverá ser comunicado à Fiscalização, incluídas as eventuais alterações.</w:t>
      </w:r>
    </w:p>
    <w:p w14:paraId="62B9A706" w14:textId="77777777" w:rsidR="00B72884" w:rsidRPr="001971B1" w:rsidRDefault="00B72884" w:rsidP="00B72884">
      <w:pPr>
        <w:numPr>
          <w:ilvl w:val="1"/>
          <w:numId w:val="33"/>
        </w:numPr>
        <w:tabs>
          <w:tab w:val="clear" w:pos="0"/>
        </w:tabs>
        <w:spacing w:before="120" w:after="120" w:line="276" w:lineRule="auto"/>
        <w:ind w:left="0" w:firstLine="284"/>
        <w:jc w:val="both"/>
        <w:rPr>
          <w:rFonts w:ascii="Cambria" w:hAnsi="Cambria"/>
          <w:sz w:val="22"/>
          <w:szCs w:val="22"/>
        </w:rPr>
      </w:pPr>
      <w:r w:rsidRPr="001971B1">
        <w:rPr>
          <w:rFonts w:ascii="Cambria" w:hAnsi="Cambria"/>
          <w:sz w:val="22"/>
          <w:szCs w:val="22"/>
        </w:rPr>
        <w:t>Conclusão dos serviços</w:t>
      </w:r>
    </w:p>
    <w:p w14:paraId="07498420" w14:textId="77777777" w:rsidR="00B72884"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sidRPr="0013689C">
        <w:rPr>
          <w:rFonts w:ascii="Cambria" w:hAnsi="Cambria" w:cs="Calibri"/>
          <w:sz w:val="22"/>
          <w:szCs w:val="22"/>
        </w:rPr>
        <w:t>Os serviços deverão ser entregues totalmente acabados, testados e em perfeitas condições de funcionamento.</w:t>
      </w:r>
    </w:p>
    <w:p w14:paraId="2A5E652A" w14:textId="77777777" w:rsidR="00B72884"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Todas as instalações provisórias deverão ser desmontadas e retiradas do local, bem como todo o entulho e restos de materiais, propiciando ao local da obra um aspecto limpo e acabado.</w:t>
      </w:r>
    </w:p>
    <w:p w14:paraId="025BD62D" w14:textId="77777777" w:rsidR="00B72884"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Deverão ser executados os reparos no passeio, ruas ou demais áreas externas afetadas pelo canteiro da obra.</w:t>
      </w:r>
    </w:p>
    <w:p w14:paraId="18342EA1" w14:textId="77777777" w:rsidR="00B72884"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Deverá ser efetuada a limpeza final, com a remoção criteriosa de todos os detritos, incluídos respingos de tinta e excessos de massa, aderidos a superfícies dos revestimentos de piso, parede, esquadrias e materiais de acabamento, abrangidos os metais.</w:t>
      </w:r>
    </w:p>
    <w:p w14:paraId="24ED8566" w14:textId="77777777" w:rsidR="00B72884"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 xml:space="preserve">Incumbirá à Contratada a execução dos desenhos “conforme construído” (“as </w:t>
      </w:r>
      <w:proofErr w:type="spellStart"/>
      <w:r>
        <w:rPr>
          <w:rFonts w:ascii="Cambria" w:hAnsi="Cambria" w:cs="Calibri"/>
          <w:sz w:val="22"/>
          <w:szCs w:val="22"/>
        </w:rPr>
        <w:t>built</w:t>
      </w:r>
      <w:proofErr w:type="spellEnd"/>
      <w:r>
        <w:rPr>
          <w:rFonts w:ascii="Cambria" w:hAnsi="Cambria" w:cs="Calibri"/>
          <w:sz w:val="22"/>
          <w:szCs w:val="22"/>
        </w:rPr>
        <w:t>”).</w:t>
      </w:r>
    </w:p>
    <w:p w14:paraId="4723594B" w14:textId="77777777" w:rsidR="00B72884" w:rsidRDefault="00B72884" w:rsidP="00B72884">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Os desenhos consistirão na representação gráfica de todas as modificações, acréscimos ou reduções havidas durante a execução da obra.</w:t>
      </w:r>
    </w:p>
    <w:p w14:paraId="322577C6" w14:textId="77777777" w:rsidR="00B72884" w:rsidRDefault="00B72884" w:rsidP="00B72884">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Quaisquer modificações, acréscimos ou reduções porventura necessários deverão, previamente a sua execução, ser informados à Fiscalização e aprovados.</w:t>
      </w:r>
    </w:p>
    <w:p w14:paraId="6270C57D" w14:textId="77777777" w:rsidR="00B72884" w:rsidRDefault="00B72884" w:rsidP="00B72884">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 xml:space="preserve">Incumbirá à Contratada o controle e registro de todas as emissões e modificações de projeto, permitindo durante e depois do término da obra, sua incorporação no projeto “conforme construído” (“as </w:t>
      </w:r>
      <w:proofErr w:type="spellStart"/>
      <w:r>
        <w:rPr>
          <w:rFonts w:ascii="Cambria" w:hAnsi="Cambria" w:cs="Calibri"/>
          <w:sz w:val="22"/>
          <w:szCs w:val="22"/>
        </w:rPr>
        <w:t>built</w:t>
      </w:r>
      <w:proofErr w:type="spellEnd"/>
      <w:r>
        <w:rPr>
          <w:rFonts w:ascii="Cambria" w:hAnsi="Cambria" w:cs="Calibri"/>
          <w:sz w:val="22"/>
          <w:szCs w:val="22"/>
        </w:rPr>
        <w:t>”).</w:t>
      </w:r>
    </w:p>
    <w:p w14:paraId="1B552F18" w14:textId="77777777" w:rsidR="00B72884" w:rsidRDefault="00B72884" w:rsidP="00B72884">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As modificações de projeto deverão ser representadas sobre cópias dos originais, constando, em cada prancha, a alteração efetuada e a respectiva data. Não será admitida nenhuma alteração nos desenhos originais dos projetos.</w:t>
      </w:r>
    </w:p>
    <w:p w14:paraId="2DFC67AA" w14:textId="77777777" w:rsidR="00B72884" w:rsidRDefault="00B72884" w:rsidP="00B72884">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A Contratada deverá apresentar ainda Caderno contendo as retificações e complementações das especificações técnicas originais.</w:t>
      </w:r>
    </w:p>
    <w:p w14:paraId="4721A439" w14:textId="77777777" w:rsidR="00B72884" w:rsidRDefault="00B72884" w:rsidP="00B72884">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proofErr w:type="gramStart"/>
      <w:r>
        <w:rPr>
          <w:rFonts w:ascii="Cambria" w:hAnsi="Cambria" w:cs="Calibri"/>
          <w:sz w:val="22"/>
          <w:szCs w:val="22"/>
        </w:rPr>
        <w:lastRenderedPageBreak/>
        <w:t>Os desenhos deverão ser executados em aplicativos AUTOCAD, versão LITE 2004 ou superior, em extensão “</w:t>
      </w:r>
      <w:proofErr w:type="gramEnd"/>
      <w:r>
        <w:rPr>
          <w:rFonts w:ascii="Cambria" w:hAnsi="Cambria" w:cs="Calibri"/>
          <w:sz w:val="22"/>
          <w:szCs w:val="22"/>
        </w:rPr>
        <w:t>.</w:t>
      </w:r>
      <w:proofErr w:type="spellStart"/>
      <w:r>
        <w:rPr>
          <w:rFonts w:ascii="Cambria" w:hAnsi="Cambria" w:cs="Calibri"/>
          <w:sz w:val="22"/>
          <w:szCs w:val="22"/>
        </w:rPr>
        <w:t>dwg</w:t>
      </w:r>
      <w:proofErr w:type="spellEnd"/>
      <w:r>
        <w:rPr>
          <w:rFonts w:ascii="Cambria" w:hAnsi="Cambria" w:cs="Calibri"/>
          <w:sz w:val="22"/>
          <w:szCs w:val="22"/>
        </w:rPr>
        <w:t>” e entregues em papel sulfite e em meio magnético.</w:t>
      </w:r>
    </w:p>
    <w:p w14:paraId="70A5F2C6" w14:textId="77777777" w:rsidR="00B72884"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Deverão ser providenciadas as ligações definitivas das instalações às redes das Concessionárias, bem como as aprovações de execução dos serviços nos órgãos fiscalizadores:</w:t>
      </w:r>
    </w:p>
    <w:p w14:paraId="295F8E7E" w14:textId="77777777" w:rsidR="00B72884" w:rsidRDefault="00B72884" w:rsidP="00B72884">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Ligação definitiva das instalações elétricas na rede da Concessionária;</w:t>
      </w:r>
    </w:p>
    <w:p w14:paraId="51EA354A" w14:textId="77777777" w:rsidR="00B72884" w:rsidRDefault="00B72884" w:rsidP="00B72884">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 xml:space="preserve">Ligação definitiva das instalações de água e esgoto nas redes </w:t>
      </w:r>
      <w:proofErr w:type="gramStart"/>
      <w:r>
        <w:rPr>
          <w:rFonts w:ascii="Cambria" w:hAnsi="Cambria" w:cs="Calibri"/>
          <w:sz w:val="22"/>
          <w:szCs w:val="22"/>
        </w:rPr>
        <w:t>das Concessionários</w:t>
      </w:r>
      <w:proofErr w:type="gramEnd"/>
      <w:r>
        <w:rPr>
          <w:rFonts w:ascii="Cambria" w:hAnsi="Cambria" w:cs="Calibri"/>
          <w:sz w:val="22"/>
          <w:szCs w:val="22"/>
        </w:rPr>
        <w:t>, no que couber;</w:t>
      </w:r>
    </w:p>
    <w:p w14:paraId="210B3698" w14:textId="77777777" w:rsidR="00B72884"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Deverão ser transferidos para a Contratante todos os documentos técnicos pertinentes, podendo ser citados, entre outros:</w:t>
      </w:r>
    </w:p>
    <w:p w14:paraId="463A2F79" w14:textId="77777777" w:rsidR="00B72884" w:rsidRDefault="00B72884" w:rsidP="00B72884">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 xml:space="preserve">Desenhos “conforme construído” (“as </w:t>
      </w:r>
      <w:proofErr w:type="spellStart"/>
      <w:r>
        <w:rPr>
          <w:rFonts w:ascii="Cambria" w:hAnsi="Cambria" w:cs="Calibri"/>
          <w:sz w:val="22"/>
          <w:szCs w:val="22"/>
        </w:rPr>
        <w:t>built</w:t>
      </w:r>
      <w:proofErr w:type="spellEnd"/>
      <w:r>
        <w:rPr>
          <w:rFonts w:ascii="Cambria" w:hAnsi="Cambria" w:cs="Calibri"/>
          <w:sz w:val="22"/>
          <w:szCs w:val="22"/>
        </w:rPr>
        <w:t>”), conforme disposto acima;</w:t>
      </w:r>
    </w:p>
    <w:p w14:paraId="413C0F05" w14:textId="77777777" w:rsidR="00B72884" w:rsidRDefault="00B72884" w:rsidP="00B72884">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Caderno complementar das especificações técnicas;</w:t>
      </w:r>
    </w:p>
    <w:p w14:paraId="38191965" w14:textId="77777777" w:rsidR="00B72884" w:rsidRDefault="00B72884" w:rsidP="00B72884">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Documentos dos fornecedores, assim entendidos aqueles gerados pelos fabricantes e fornecedores de equipamentos ou instalações especiais, contendo informações sobre o projeto de fabricação, especificações e dados técnicos, lista de peças e de sobressalentes, testes na fábrica, assim como instruções de montagem, operação e manutenção.</w:t>
      </w:r>
    </w:p>
    <w:p w14:paraId="35F004B8" w14:textId="77777777" w:rsidR="00B72884" w:rsidRDefault="00B72884" w:rsidP="00B72884">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Livro de registro – DIÁRIO DE OBRA – contendo as informações relativas ao andamento dos trabalhos;</w:t>
      </w:r>
    </w:p>
    <w:p w14:paraId="53F1D631" w14:textId="77777777" w:rsidR="00B72884" w:rsidRPr="006C1BCA" w:rsidRDefault="00B72884" w:rsidP="00B72884">
      <w:pPr>
        <w:numPr>
          <w:ilvl w:val="1"/>
          <w:numId w:val="33"/>
        </w:numPr>
        <w:tabs>
          <w:tab w:val="clear" w:pos="0"/>
        </w:tabs>
        <w:spacing w:before="120" w:after="120" w:line="276" w:lineRule="auto"/>
        <w:ind w:left="0" w:firstLine="284"/>
        <w:jc w:val="both"/>
        <w:rPr>
          <w:rFonts w:ascii="Cambria" w:hAnsi="Cambria"/>
          <w:sz w:val="22"/>
          <w:szCs w:val="22"/>
        </w:rPr>
      </w:pPr>
      <w:r w:rsidRPr="006C1BCA">
        <w:rPr>
          <w:rFonts w:ascii="Cambria" w:hAnsi="Cambria"/>
          <w:sz w:val="22"/>
          <w:szCs w:val="22"/>
        </w:rPr>
        <w:t>Matrícula CEI</w:t>
      </w:r>
    </w:p>
    <w:p w14:paraId="7FB2FD59" w14:textId="77777777" w:rsidR="00B72884"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sidRPr="00231192">
        <w:rPr>
          <w:rFonts w:ascii="Cambria" w:hAnsi="Cambria" w:cs="Calibri"/>
          <w:sz w:val="22"/>
          <w:szCs w:val="22"/>
        </w:rPr>
        <w:t xml:space="preserve">Incumbirá à Contratada comprovar o </w:t>
      </w:r>
      <w:r>
        <w:rPr>
          <w:rFonts w:ascii="Cambria" w:hAnsi="Cambria" w:cs="Calibri"/>
          <w:sz w:val="22"/>
          <w:szCs w:val="22"/>
        </w:rPr>
        <w:t>cadastramento da matrícula CEI, salvo nos casos de dispensa, nos termos da Instrução Normativa RFB 971/2009.</w:t>
      </w:r>
    </w:p>
    <w:p w14:paraId="10AE4096" w14:textId="77777777" w:rsidR="00B72884"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A comprovação deverá ser feita no prazo de 30 dias do início da obra.</w:t>
      </w:r>
    </w:p>
    <w:p w14:paraId="07F07AB6" w14:textId="77777777" w:rsidR="00B72884" w:rsidRPr="006C1BCA" w:rsidRDefault="00B72884" w:rsidP="00B72884">
      <w:pPr>
        <w:numPr>
          <w:ilvl w:val="1"/>
          <w:numId w:val="33"/>
        </w:numPr>
        <w:tabs>
          <w:tab w:val="clear" w:pos="0"/>
        </w:tabs>
        <w:spacing w:before="120" w:after="120" w:line="276" w:lineRule="auto"/>
        <w:ind w:left="0" w:firstLine="284"/>
        <w:jc w:val="both"/>
        <w:rPr>
          <w:rFonts w:ascii="Cambria" w:hAnsi="Cambria"/>
          <w:sz w:val="22"/>
          <w:szCs w:val="22"/>
        </w:rPr>
      </w:pPr>
      <w:r w:rsidRPr="006C1BCA">
        <w:rPr>
          <w:rFonts w:ascii="Cambria" w:hAnsi="Cambria"/>
          <w:sz w:val="22"/>
          <w:szCs w:val="22"/>
        </w:rPr>
        <w:t>Garantia dos serviços</w:t>
      </w:r>
    </w:p>
    <w:p w14:paraId="2FA03EC8" w14:textId="77777777" w:rsidR="00B72884" w:rsidRPr="008274DF"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A Contratada obriga-se à reparação dos vícios verificados dentro do prazo de garantia da obra, consoante o disposto no art. 618 da Lei nº 10.406/2002 (Código Civil Brasileiro) c/c o art. 69 da Lei nº 8.666, de 1993, e o art. 12 da Lei nº 8.078/90 (Código de Defesa do Consumidor).</w:t>
      </w:r>
    </w:p>
    <w:p w14:paraId="31954E02" w14:textId="77777777" w:rsidR="00B72884"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 xml:space="preserve">As medidas corretivas pertinentes às solicitações de cumprimento de garantia deverão ser providenciadas no prazo máximo de </w:t>
      </w:r>
      <w:proofErr w:type="gramStart"/>
      <w:r>
        <w:rPr>
          <w:rFonts w:ascii="Cambria" w:hAnsi="Cambria" w:cs="Calibri"/>
          <w:sz w:val="22"/>
          <w:szCs w:val="22"/>
        </w:rPr>
        <w:t>3</w:t>
      </w:r>
      <w:proofErr w:type="gramEnd"/>
      <w:r>
        <w:rPr>
          <w:rFonts w:ascii="Cambria" w:hAnsi="Cambria" w:cs="Calibri"/>
          <w:sz w:val="22"/>
          <w:szCs w:val="22"/>
        </w:rPr>
        <w:t xml:space="preserve"> (três) dias úteis, a contar da data da solicitação, salvo quando se tratar de situações emergenciais, que coloquem em risco a integridade física das pessoas, quando as providências deverão ser adotadas no prazo de 24 horas da solicitação.</w:t>
      </w:r>
    </w:p>
    <w:p w14:paraId="4143397A" w14:textId="77777777" w:rsidR="00242392" w:rsidRDefault="00242392" w:rsidP="00242392">
      <w:pPr>
        <w:pStyle w:val="PargrafodaLista"/>
        <w:tabs>
          <w:tab w:val="left" w:pos="1276"/>
        </w:tabs>
        <w:autoSpaceDE w:val="0"/>
        <w:autoSpaceDN w:val="0"/>
        <w:adjustRightInd w:val="0"/>
        <w:spacing w:after="120" w:line="276" w:lineRule="auto"/>
        <w:ind w:left="709"/>
        <w:jc w:val="both"/>
        <w:rPr>
          <w:rFonts w:ascii="Cambria" w:hAnsi="Cambria" w:cs="Calibri"/>
          <w:sz w:val="22"/>
          <w:szCs w:val="22"/>
        </w:rPr>
      </w:pPr>
    </w:p>
    <w:p w14:paraId="4B00C613" w14:textId="77777777" w:rsidR="00242392" w:rsidRDefault="00242392" w:rsidP="00242392">
      <w:pPr>
        <w:pStyle w:val="PargrafodaLista"/>
        <w:tabs>
          <w:tab w:val="left" w:pos="1276"/>
        </w:tabs>
        <w:autoSpaceDE w:val="0"/>
        <w:autoSpaceDN w:val="0"/>
        <w:adjustRightInd w:val="0"/>
        <w:spacing w:after="120" w:line="276" w:lineRule="auto"/>
        <w:ind w:left="709"/>
        <w:jc w:val="both"/>
        <w:rPr>
          <w:rFonts w:ascii="Cambria" w:hAnsi="Cambria" w:cs="Calibri"/>
          <w:sz w:val="22"/>
          <w:szCs w:val="22"/>
        </w:rPr>
      </w:pPr>
    </w:p>
    <w:p w14:paraId="77BBAF0D" w14:textId="77777777" w:rsidR="00242392" w:rsidRPr="008274DF" w:rsidRDefault="00242392" w:rsidP="00242392">
      <w:pPr>
        <w:pStyle w:val="PargrafodaLista"/>
        <w:tabs>
          <w:tab w:val="left" w:pos="1276"/>
        </w:tabs>
        <w:autoSpaceDE w:val="0"/>
        <w:autoSpaceDN w:val="0"/>
        <w:adjustRightInd w:val="0"/>
        <w:spacing w:after="120" w:line="276" w:lineRule="auto"/>
        <w:ind w:left="709"/>
        <w:jc w:val="both"/>
        <w:rPr>
          <w:rFonts w:ascii="Cambria" w:hAnsi="Cambria" w:cs="Calibri"/>
          <w:sz w:val="22"/>
          <w:szCs w:val="22"/>
        </w:rPr>
      </w:pPr>
    </w:p>
    <w:p w14:paraId="47DE63EA" w14:textId="77777777" w:rsidR="00B72884" w:rsidRPr="006C1BCA" w:rsidRDefault="00B72884" w:rsidP="00B72884">
      <w:pPr>
        <w:numPr>
          <w:ilvl w:val="1"/>
          <w:numId w:val="33"/>
        </w:numPr>
        <w:tabs>
          <w:tab w:val="clear" w:pos="0"/>
          <w:tab w:val="left" w:pos="709"/>
        </w:tabs>
        <w:spacing w:before="120" w:after="120" w:line="276" w:lineRule="auto"/>
        <w:ind w:left="227" w:firstLine="0"/>
        <w:jc w:val="both"/>
        <w:rPr>
          <w:rFonts w:ascii="Cambria" w:hAnsi="Cambria"/>
          <w:sz w:val="22"/>
          <w:szCs w:val="22"/>
        </w:rPr>
      </w:pPr>
      <w:r w:rsidRPr="006C1BCA">
        <w:rPr>
          <w:rFonts w:ascii="Cambria" w:hAnsi="Cambria"/>
          <w:sz w:val="22"/>
          <w:szCs w:val="22"/>
        </w:rPr>
        <w:lastRenderedPageBreak/>
        <w:t>Diário de Obra</w:t>
      </w:r>
    </w:p>
    <w:p w14:paraId="39ABE2E6" w14:textId="77777777" w:rsidR="00B72884" w:rsidRPr="008274DF"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Incumbirá à Contratada fornecer e manter no local da obra o livro de registro – DIÁRIO DE OBRA – no qual deverão ser registradas as informações relativas ao andamento dos trabalhos, tais como:</w:t>
      </w:r>
    </w:p>
    <w:p w14:paraId="122C51B2" w14:textId="77777777" w:rsidR="00B72884" w:rsidRPr="00F212ED" w:rsidRDefault="00B72884" w:rsidP="00B72884">
      <w:pPr>
        <w:pStyle w:val="PargrafodaLista"/>
        <w:numPr>
          <w:ilvl w:val="3"/>
          <w:numId w:val="33"/>
        </w:numPr>
        <w:spacing w:after="120" w:line="276" w:lineRule="auto"/>
        <w:ind w:left="2410" w:right="-15" w:hanging="938"/>
        <w:jc w:val="both"/>
        <w:rPr>
          <w:rFonts w:ascii="Cambria" w:hAnsi="Cambria" w:cs="Calibri"/>
          <w:sz w:val="22"/>
          <w:szCs w:val="22"/>
        </w:rPr>
      </w:pPr>
      <w:r w:rsidRPr="00F212ED">
        <w:rPr>
          <w:rFonts w:ascii="Cambria" w:hAnsi="Cambria" w:cs="Calibri"/>
          <w:sz w:val="22"/>
          <w:szCs w:val="22"/>
        </w:rPr>
        <w:t>Nº de vias;</w:t>
      </w:r>
    </w:p>
    <w:p w14:paraId="4946DFB9" w14:textId="77777777" w:rsidR="00B72884" w:rsidRPr="00F212ED" w:rsidRDefault="00B72884" w:rsidP="00B72884">
      <w:pPr>
        <w:pStyle w:val="PargrafodaLista"/>
        <w:numPr>
          <w:ilvl w:val="3"/>
          <w:numId w:val="33"/>
        </w:numPr>
        <w:spacing w:after="120" w:line="276" w:lineRule="auto"/>
        <w:ind w:left="2410" w:right="-15" w:hanging="938"/>
        <w:jc w:val="both"/>
        <w:rPr>
          <w:rFonts w:ascii="Cambria" w:hAnsi="Cambria" w:cs="Calibri"/>
          <w:sz w:val="22"/>
          <w:szCs w:val="22"/>
        </w:rPr>
      </w:pPr>
      <w:r w:rsidRPr="00F212ED">
        <w:rPr>
          <w:rFonts w:ascii="Cambria" w:hAnsi="Cambria" w:cs="Calibri"/>
          <w:sz w:val="22"/>
          <w:szCs w:val="22"/>
        </w:rPr>
        <w:t>Prazo da obra;</w:t>
      </w:r>
    </w:p>
    <w:p w14:paraId="3F018FAD" w14:textId="77777777" w:rsidR="00B72884" w:rsidRPr="00F212ED" w:rsidRDefault="00B72884" w:rsidP="00B72884">
      <w:pPr>
        <w:pStyle w:val="PargrafodaLista"/>
        <w:numPr>
          <w:ilvl w:val="3"/>
          <w:numId w:val="33"/>
        </w:numPr>
        <w:spacing w:after="120" w:line="276" w:lineRule="auto"/>
        <w:ind w:left="2410" w:right="-15" w:hanging="938"/>
        <w:jc w:val="both"/>
        <w:rPr>
          <w:rFonts w:ascii="Cambria" w:hAnsi="Cambria" w:cs="Calibri"/>
          <w:sz w:val="22"/>
          <w:szCs w:val="22"/>
        </w:rPr>
      </w:pPr>
      <w:r w:rsidRPr="00F212ED">
        <w:rPr>
          <w:rFonts w:ascii="Cambria" w:hAnsi="Cambria" w:cs="Calibri"/>
          <w:sz w:val="22"/>
          <w:szCs w:val="22"/>
        </w:rPr>
        <w:t>Datas de início e fim da obra;</w:t>
      </w:r>
    </w:p>
    <w:p w14:paraId="39F1C706" w14:textId="77777777" w:rsidR="00B72884" w:rsidRPr="00F212ED" w:rsidRDefault="00B72884" w:rsidP="00B72884">
      <w:pPr>
        <w:pStyle w:val="PargrafodaLista"/>
        <w:numPr>
          <w:ilvl w:val="3"/>
          <w:numId w:val="33"/>
        </w:numPr>
        <w:spacing w:after="120" w:line="276" w:lineRule="auto"/>
        <w:ind w:left="2410" w:right="-15" w:hanging="938"/>
        <w:jc w:val="both"/>
        <w:rPr>
          <w:rFonts w:ascii="Cambria" w:hAnsi="Cambria" w:cs="Calibri"/>
          <w:sz w:val="22"/>
          <w:szCs w:val="22"/>
        </w:rPr>
      </w:pPr>
      <w:r w:rsidRPr="00F212ED">
        <w:rPr>
          <w:rFonts w:ascii="Cambria" w:hAnsi="Cambria" w:cs="Calibri"/>
          <w:sz w:val="22"/>
          <w:szCs w:val="22"/>
        </w:rPr>
        <w:t>Data do dia;</w:t>
      </w:r>
    </w:p>
    <w:p w14:paraId="0B6D0F98" w14:textId="77777777" w:rsidR="00B72884" w:rsidRPr="00F212ED" w:rsidRDefault="00B72884" w:rsidP="00B72884">
      <w:pPr>
        <w:pStyle w:val="PargrafodaLista"/>
        <w:numPr>
          <w:ilvl w:val="3"/>
          <w:numId w:val="33"/>
        </w:numPr>
        <w:spacing w:after="120" w:line="276" w:lineRule="auto"/>
        <w:ind w:left="2410" w:right="-15" w:hanging="938"/>
        <w:jc w:val="both"/>
        <w:rPr>
          <w:rFonts w:ascii="Cambria" w:hAnsi="Cambria" w:cs="Calibri"/>
          <w:sz w:val="22"/>
          <w:szCs w:val="22"/>
        </w:rPr>
      </w:pPr>
      <w:r w:rsidRPr="00F212ED">
        <w:rPr>
          <w:rFonts w:ascii="Cambria" w:hAnsi="Cambria" w:cs="Calibri"/>
          <w:sz w:val="22"/>
          <w:szCs w:val="22"/>
        </w:rPr>
        <w:t>Dias decorridos e prazo restante;</w:t>
      </w:r>
    </w:p>
    <w:p w14:paraId="71FBE899" w14:textId="77777777" w:rsidR="00B72884" w:rsidRPr="00F212ED" w:rsidRDefault="00B72884" w:rsidP="00B72884">
      <w:pPr>
        <w:pStyle w:val="PargrafodaLista"/>
        <w:numPr>
          <w:ilvl w:val="3"/>
          <w:numId w:val="33"/>
        </w:numPr>
        <w:tabs>
          <w:tab w:val="left" w:pos="2694"/>
        </w:tabs>
        <w:spacing w:after="120" w:line="276" w:lineRule="auto"/>
        <w:ind w:left="2410" w:right="-15" w:hanging="938"/>
        <w:jc w:val="both"/>
        <w:rPr>
          <w:rFonts w:ascii="Cambria" w:hAnsi="Cambria" w:cs="Calibri"/>
          <w:sz w:val="22"/>
          <w:szCs w:val="22"/>
        </w:rPr>
      </w:pPr>
      <w:r w:rsidRPr="00F212ED">
        <w:rPr>
          <w:rFonts w:ascii="Cambria" w:hAnsi="Cambria" w:cs="Calibri"/>
          <w:sz w:val="22"/>
          <w:szCs w:val="22"/>
        </w:rPr>
        <w:t>Relação do efetivo dos serviços;</w:t>
      </w:r>
    </w:p>
    <w:p w14:paraId="68172021" w14:textId="77777777" w:rsidR="00B72884" w:rsidRPr="00F212ED" w:rsidRDefault="00B72884" w:rsidP="00B72884">
      <w:pPr>
        <w:pStyle w:val="PargrafodaLista"/>
        <w:numPr>
          <w:ilvl w:val="3"/>
          <w:numId w:val="33"/>
        </w:numPr>
        <w:tabs>
          <w:tab w:val="left" w:pos="2694"/>
        </w:tabs>
        <w:spacing w:after="120" w:line="276" w:lineRule="auto"/>
        <w:ind w:left="2410" w:right="-15" w:hanging="938"/>
        <w:jc w:val="both"/>
        <w:rPr>
          <w:rFonts w:ascii="Cambria" w:hAnsi="Cambria" w:cs="Calibri"/>
          <w:sz w:val="22"/>
          <w:szCs w:val="22"/>
        </w:rPr>
      </w:pPr>
      <w:r w:rsidRPr="00F212ED">
        <w:rPr>
          <w:rFonts w:ascii="Cambria" w:hAnsi="Cambria" w:cs="Calibri"/>
          <w:sz w:val="22"/>
          <w:szCs w:val="22"/>
        </w:rPr>
        <w:t>Serviços executados;</w:t>
      </w:r>
    </w:p>
    <w:p w14:paraId="5A387737" w14:textId="77777777" w:rsidR="00B72884" w:rsidRPr="00F212ED" w:rsidRDefault="00B72884" w:rsidP="00B72884">
      <w:pPr>
        <w:pStyle w:val="PargrafodaLista"/>
        <w:numPr>
          <w:ilvl w:val="3"/>
          <w:numId w:val="33"/>
        </w:numPr>
        <w:tabs>
          <w:tab w:val="left" w:pos="2694"/>
        </w:tabs>
        <w:spacing w:after="120" w:line="276" w:lineRule="auto"/>
        <w:ind w:left="2410" w:right="-15" w:hanging="938"/>
        <w:jc w:val="both"/>
        <w:rPr>
          <w:rFonts w:ascii="Cambria" w:hAnsi="Cambria" w:cs="Calibri"/>
          <w:sz w:val="22"/>
          <w:szCs w:val="22"/>
        </w:rPr>
      </w:pPr>
      <w:r w:rsidRPr="00F212ED">
        <w:rPr>
          <w:rFonts w:ascii="Cambria" w:hAnsi="Cambria" w:cs="Calibri"/>
          <w:sz w:val="22"/>
          <w:szCs w:val="22"/>
        </w:rPr>
        <w:t>Motivos de paralisação;</w:t>
      </w:r>
    </w:p>
    <w:p w14:paraId="43426208" w14:textId="77777777" w:rsidR="00B72884" w:rsidRPr="00F212ED" w:rsidRDefault="00B72884" w:rsidP="00B72884">
      <w:pPr>
        <w:pStyle w:val="PargrafodaLista"/>
        <w:numPr>
          <w:ilvl w:val="3"/>
          <w:numId w:val="33"/>
        </w:numPr>
        <w:tabs>
          <w:tab w:val="left" w:pos="2694"/>
        </w:tabs>
        <w:spacing w:after="120" w:line="276" w:lineRule="auto"/>
        <w:ind w:left="2410" w:right="-15" w:hanging="938"/>
        <w:jc w:val="both"/>
        <w:rPr>
          <w:rFonts w:ascii="Cambria" w:hAnsi="Cambria" w:cs="Calibri"/>
          <w:sz w:val="22"/>
          <w:szCs w:val="22"/>
        </w:rPr>
      </w:pPr>
      <w:r w:rsidRPr="00F212ED">
        <w:rPr>
          <w:rFonts w:ascii="Cambria" w:hAnsi="Cambria" w:cs="Calibri"/>
          <w:sz w:val="22"/>
          <w:szCs w:val="22"/>
        </w:rPr>
        <w:t>Entrada de materiais;</w:t>
      </w:r>
    </w:p>
    <w:p w14:paraId="64B799B5" w14:textId="77777777" w:rsidR="00B72884" w:rsidRPr="00F212ED" w:rsidRDefault="00B72884" w:rsidP="00B72884">
      <w:pPr>
        <w:pStyle w:val="PargrafodaLista"/>
        <w:numPr>
          <w:ilvl w:val="3"/>
          <w:numId w:val="33"/>
        </w:numPr>
        <w:tabs>
          <w:tab w:val="left" w:pos="2694"/>
        </w:tabs>
        <w:spacing w:after="120" w:line="276" w:lineRule="auto"/>
        <w:ind w:left="2410" w:right="-15" w:hanging="938"/>
        <w:jc w:val="both"/>
        <w:rPr>
          <w:rFonts w:ascii="Cambria" w:hAnsi="Cambria" w:cs="Calibri"/>
          <w:sz w:val="22"/>
          <w:szCs w:val="22"/>
        </w:rPr>
      </w:pPr>
      <w:r w:rsidRPr="00F212ED">
        <w:rPr>
          <w:rFonts w:ascii="Cambria" w:hAnsi="Cambria" w:cs="Calibri"/>
          <w:sz w:val="22"/>
          <w:szCs w:val="22"/>
        </w:rPr>
        <w:t>Todas as ocorrências relevantes;</w:t>
      </w:r>
    </w:p>
    <w:p w14:paraId="7290958F" w14:textId="77777777" w:rsidR="00B72884" w:rsidRPr="00F212ED" w:rsidRDefault="00B72884" w:rsidP="00B72884">
      <w:pPr>
        <w:pStyle w:val="PargrafodaLista"/>
        <w:numPr>
          <w:ilvl w:val="3"/>
          <w:numId w:val="33"/>
        </w:numPr>
        <w:tabs>
          <w:tab w:val="left" w:pos="2694"/>
        </w:tabs>
        <w:spacing w:after="120" w:line="276" w:lineRule="auto"/>
        <w:ind w:left="2410" w:right="-15" w:hanging="938"/>
        <w:jc w:val="both"/>
        <w:rPr>
          <w:rFonts w:ascii="Cambria" w:hAnsi="Cambria" w:cs="Calibri"/>
          <w:sz w:val="22"/>
          <w:szCs w:val="22"/>
        </w:rPr>
      </w:pPr>
      <w:r w:rsidRPr="00F212ED">
        <w:rPr>
          <w:rFonts w:ascii="Cambria" w:hAnsi="Cambria" w:cs="Calibri"/>
          <w:sz w:val="22"/>
          <w:szCs w:val="22"/>
        </w:rPr>
        <w:t>Ocorrência de chuvas.</w:t>
      </w:r>
    </w:p>
    <w:p w14:paraId="2FC682DD" w14:textId="77777777" w:rsidR="00B72884"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Juntamente com o Diário de Obra, a Contratada deverá manter, à disposição da Contratante e órgãos fiscalizadores, as licenças de obra, bem assim cópias dos projetos e especificações técnicas.</w:t>
      </w:r>
    </w:p>
    <w:p w14:paraId="6D97321F" w14:textId="77777777" w:rsidR="00B72884" w:rsidRPr="003D793C"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sidRPr="003D793C">
        <w:rPr>
          <w:rFonts w:ascii="Cambria" w:hAnsi="Cambria" w:cs="Calibri"/>
          <w:sz w:val="22"/>
          <w:szCs w:val="22"/>
        </w:rPr>
        <w:t xml:space="preserve">A execução dos serviços será </w:t>
      </w:r>
      <w:proofErr w:type="gramStart"/>
      <w:r w:rsidRPr="003D793C">
        <w:rPr>
          <w:rFonts w:ascii="Cambria" w:hAnsi="Cambria" w:cs="Calibri"/>
          <w:sz w:val="22"/>
          <w:szCs w:val="22"/>
        </w:rPr>
        <w:t xml:space="preserve">iniciada </w:t>
      </w:r>
      <w:r>
        <w:rPr>
          <w:rFonts w:ascii="Cambria" w:hAnsi="Cambria" w:cs="Calibri"/>
          <w:sz w:val="22"/>
          <w:szCs w:val="22"/>
        </w:rPr>
        <w:t xml:space="preserve">em até 10 (dez) dias úteis </w:t>
      </w:r>
      <w:r w:rsidRPr="003D793C">
        <w:rPr>
          <w:rFonts w:ascii="Cambria" w:hAnsi="Cambria" w:cs="Calibri"/>
          <w:sz w:val="22"/>
          <w:szCs w:val="22"/>
        </w:rPr>
        <w:t>do recebimento da ordem de início de obra e terminadas</w:t>
      </w:r>
      <w:r>
        <w:rPr>
          <w:rFonts w:ascii="Cambria" w:hAnsi="Cambria" w:cs="Calibri"/>
          <w:sz w:val="22"/>
          <w:szCs w:val="22"/>
        </w:rPr>
        <w:t xml:space="preserve"> 07 (sete) meses depois</w:t>
      </w:r>
      <w:r w:rsidRPr="003D793C">
        <w:rPr>
          <w:rFonts w:ascii="Cambria" w:hAnsi="Cambria" w:cs="Calibri"/>
          <w:sz w:val="22"/>
          <w:szCs w:val="22"/>
        </w:rPr>
        <w:t xml:space="preserve">, cujas etapas observarão o </w:t>
      </w:r>
      <w:r>
        <w:rPr>
          <w:rFonts w:ascii="Cambria" w:hAnsi="Cambria" w:cs="Calibri"/>
          <w:sz w:val="22"/>
          <w:szCs w:val="22"/>
        </w:rPr>
        <w:t>cronograma físico-financeiro</w:t>
      </w:r>
      <w:proofErr w:type="gramEnd"/>
      <w:r>
        <w:rPr>
          <w:rFonts w:ascii="Cambria" w:hAnsi="Cambria" w:cs="Calibri"/>
          <w:sz w:val="22"/>
          <w:szCs w:val="22"/>
        </w:rPr>
        <w:t>.</w:t>
      </w:r>
    </w:p>
    <w:p w14:paraId="5C6AC74C" w14:textId="77777777" w:rsidR="00B72884" w:rsidRPr="00104AA0" w:rsidRDefault="00B72884" w:rsidP="00B72884">
      <w:pPr>
        <w:numPr>
          <w:ilvl w:val="0"/>
          <w:numId w:val="33"/>
        </w:numPr>
        <w:tabs>
          <w:tab w:val="clear" w:pos="0"/>
          <w:tab w:val="num" w:pos="284"/>
        </w:tabs>
        <w:suppressAutoHyphens/>
        <w:spacing w:after="120" w:line="276" w:lineRule="auto"/>
        <w:ind w:left="0" w:right="-15" w:firstLine="0"/>
        <w:jc w:val="both"/>
        <w:rPr>
          <w:rFonts w:ascii="Cambria" w:hAnsi="Cambria" w:cs="Arial"/>
          <w:b/>
          <w:color w:val="000000"/>
          <w:sz w:val="22"/>
          <w:szCs w:val="22"/>
        </w:rPr>
      </w:pPr>
      <w:r w:rsidRPr="00104AA0">
        <w:rPr>
          <w:rFonts w:ascii="Cambria" w:hAnsi="Cambria" w:cs="Arial"/>
          <w:b/>
          <w:color w:val="000000"/>
          <w:sz w:val="22"/>
          <w:szCs w:val="22"/>
        </w:rPr>
        <w:t>MATERIAIS A SEREM DISPONIBILIZADOS</w:t>
      </w:r>
    </w:p>
    <w:p w14:paraId="076C8827" w14:textId="77777777" w:rsidR="00B72884" w:rsidRPr="00104AA0" w:rsidRDefault="00B72884" w:rsidP="00B72884">
      <w:pPr>
        <w:numPr>
          <w:ilvl w:val="1"/>
          <w:numId w:val="33"/>
        </w:numPr>
        <w:tabs>
          <w:tab w:val="clear" w:pos="0"/>
          <w:tab w:val="left" w:pos="709"/>
        </w:tabs>
        <w:spacing w:before="120" w:after="120" w:line="276" w:lineRule="auto"/>
        <w:ind w:left="0" w:firstLine="284"/>
        <w:jc w:val="both"/>
        <w:rPr>
          <w:rFonts w:ascii="Cambria" w:hAnsi="Cambria"/>
          <w:sz w:val="22"/>
          <w:szCs w:val="22"/>
        </w:rPr>
      </w:pPr>
      <w:r w:rsidRPr="00104AA0">
        <w:rPr>
          <w:rFonts w:ascii="Cambria" w:hAnsi="Cambria"/>
          <w:sz w:val="22"/>
          <w:szCs w:val="22"/>
        </w:rPr>
        <w:t>Para a perfeita execução dos serviços, a Contratada deverá disponibilizar os materiais, equipamentos, ferramentas e utensílios necessários, nas quantidades estimadas e qualidades estabelecidas</w:t>
      </w:r>
      <w:r>
        <w:rPr>
          <w:rFonts w:ascii="Cambria" w:hAnsi="Cambria"/>
          <w:sz w:val="22"/>
          <w:szCs w:val="22"/>
        </w:rPr>
        <w:t xml:space="preserve"> no memorial descritivo e especificações técnicas</w:t>
      </w:r>
      <w:r w:rsidRPr="00104AA0">
        <w:rPr>
          <w:rFonts w:ascii="Cambria" w:hAnsi="Cambria"/>
          <w:sz w:val="22"/>
          <w:szCs w:val="22"/>
        </w:rPr>
        <w:t>, promovendo sua substituição quando necessário</w:t>
      </w:r>
      <w:r>
        <w:rPr>
          <w:rFonts w:ascii="Cambria" w:hAnsi="Cambria"/>
          <w:sz w:val="22"/>
          <w:szCs w:val="22"/>
        </w:rPr>
        <w:t>.</w:t>
      </w:r>
    </w:p>
    <w:p w14:paraId="69AFF5F7" w14:textId="77777777" w:rsidR="00B72884"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sidRPr="00F660C7">
        <w:rPr>
          <w:rFonts w:ascii="Cambria" w:hAnsi="Cambria" w:cs="Calibri"/>
          <w:sz w:val="22"/>
          <w:szCs w:val="22"/>
        </w:rPr>
        <w:t>Caberá à Contratada</w:t>
      </w:r>
      <w:r>
        <w:rPr>
          <w:rFonts w:ascii="Cambria" w:hAnsi="Cambria" w:cs="Calibri"/>
          <w:sz w:val="22"/>
          <w:szCs w:val="22"/>
        </w:rPr>
        <w:t xml:space="preserve"> o fornecimento dos materiais, equipamentos, ferramentas, instrumentos e utensílios necessários e suficientes à eficiente execução dos serviços.</w:t>
      </w:r>
    </w:p>
    <w:p w14:paraId="1E7BEE9B" w14:textId="77777777" w:rsidR="00B72884"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A Contratada será responsável pelo fornecimento dos materiais complementares necessários à execução completa dos serviços, podendo ser citados: areia, consumíveis, pregos, parafusos, ferragens, chumbadores, tinta, etc., no que couber.</w:t>
      </w:r>
    </w:p>
    <w:p w14:paraId="137D7D0A" w14:textId="77777777" w:rsidR="00B72884"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 xml:space="preserve"> Também deverão ser fornecidos os equipamentos necessários, podendo ser citados como exemplo: uniformes, ferramentas, carrinhos, utensílios, andaimes tipo feixe tubular, telas de proteção, balancim, etc.</w:t>
      </w:r>
    </w:p>
    <w:p w14:paraId="50329C1C" w14:textId="77777777" w:rsidR="00B72884"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lastRenderedPageBreak/>
        <w:t>Na hipótese de os equipamentos e máquinas necessários para a execução dos serviços exigirem alimentação de energia por meio de gerador, a responsabilidade técnica e os custos do procedimento serão encargos da Contratada.</w:t>
      </w:r>
    </w:p>
    <w:p w14:paraId="409BAFD8" w14:textId="77777777" w:rsidR="00B72884"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A execução dos serviços em que haja necessidade de utilização de equipamento elétrico de solda</w:t>
      </w:r>
      <w:proofErr w:type="gramStart"/>
      <w:r>
        <w:rPr>
          <w:rFonts w:ascii="Cambria" w:hAnsi="Cambria" w:cs="Calibri"/>
          <w:sz w:val="22"/>
          <w:szCs w:val="22"/>
        </w:rPr>
        <w:t>, deverá</w:t>
      </w:r>
      <w:proofErr w:type="gramEnd"/>
      <w:r>
        <w:rPr>
          <w:rFonts w:ascii="Cambria" w:hAnsi="Cambria" w:cs="Calibri"/>
          <w:sz w:val="22"/>
          <w:szCs w:val="22"/>
        </w:rPr>
        <w:t xml:space="preserve"> a Contratada comunicar previamente à Fiscalização e diligenciar para que os equipamentos de prevenção a incêndio estejam acessíveis.</w:t>
      </w:r>
    </w:p>
    <w:p w14:paraId="2FB5CADC" w14:textId="77777777" w:rsidR="00B72884"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O material utilizado deverá ser novo e de qualidade comprovada, e os equipamentos, ferramentas, instrumentos e utensílios deverão estar em bom estado de conservação, podendo a Contratante solicitar a substituição daqueles que não atendam esta exigência.</w:t>
      </w:r>
    </w:p>
    <w:p w14:paraId="6C342825" w14:textId="77777777" w:rsidR="00B72884" w:rsidRDefault="00B72884" w:rsidP="00B72884">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 xml:space="preserve">Os materiais empregados na obra deverão obedecer às normas da ABNT, no que couber, e, na falta destas, terem suas características reconhecidas em certificados ou laudos emitidos por laboratórios tecnológicos idôneos. É expressamente vedado o uso de material improvisado em substituição ao especificado, assim como não será tolerado adaptar peças, seja por corte ou outro processo, </w:t>
      </w:r>
      <w:proofErr w:type="gramStart"/>
      <w:r>
        <w:rPr>
          <w:rFonts w:ascii="Cambria" w:hAnsi="Cambria" w:cs="Calibri"/>
          <w:sz w:val="22"/>
          <w:szCs w:val="22"/>
        </w:rPr>
        <w:t>afim de</w:t>
      </w:r>
      <w:proofErr w:type="gramEnd"/>
      <w:r>
        <w:rPr>
          <w:rFonts w:ascii="Cambria" w:hAnsi="Cambria" w:cs="Calibri"/>
          <w:sz w:val="22"/>
          <w:szCs w:val="22"/>
        </w:rPr>
        <w:t xml:space="preserve"> usá-las em substituição a peças recomendadas e de dimensões adequadas.</w:t>
      </w:r>
    </w:p>
    <w:p w14:paraId="27F5058F" w14:textId="77777777" w:rsidR="00B72884"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Os materiais destinados à execução dos serviços deverão ser estocados, até sua efetiva utilização, em local apropriado, destinado a esse fim.</w:t>
      </w:r>
    </w:p>
    <w:p w14:paraId="7DE30AFF" w14:textId="77777777" w:rsidR="00B72884" w:rsidRDefault="00B72884" w:rsidP="00B72884">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Os materiais sujeitos a danos por ação da luz, calor, umidade ou chuva deverão ser guardados em ambientes adequados a sua proteção, até o momento de sua utilização.</w:t>
      </w:r>
    </w:p>
    <w:p w14:paraId="0A29E6DB" w14:textId="77777777" w:rsidR="00B72884" w:rsidRDefault="00B72884" w:rsidP="00B72884">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Na impossibilidade de armazenamento de materiais no almoxarifado, deverão ser rigorosamente observado os cuidados na estocagem do material para não prejudicar o trânsito de pessoas ou obstruir as rotas de fuga, portas e saídas de emergência e não impedir o acesso aos equipamentos de combate a incêndio.</w:t>
      </w:r>
    </w:p>
    <w:p w14:paraId="048A09BF" w14:textId="77777777" w:rsidR="00B72884"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Admitir-se-á a aplicação ou utilização de produtos equivalentes aos especificados indicados nos projetos, desde que apresentem características técnicas iguais ou superiores àquelas definidas na Especificação Técnica e nos Desenhos de Referência. Para tal, a Contratada deverá submetê-los à aprovação prévia da Contratante, que poderá exigir os dados técnicos característicos, para comprovação da equivalência técnica entre os produtos, estando a Contratada obrigada a substituir o material apresentado em desacordo com o padrão técnico exigido no Projeto.</w:t>
      </w:r>
    </w:p>
    <w:p w14:paraId="3EA4A1FA" w14:textId="77777777" w:rsidR="00B72884" w:rsidRDefault="00B72884" w:rsidP="00B72884">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 xml:space="preserve">A equivalência mencionada é em relação ao atendimento aos requisitos e critérios mínimos de desempenho especificados e normatizados, coincidência de aspectos visuais de aparência e acabamento, de matérias primas, de funcionalidade e ergonomia. A similaridade será avaliada pela Fiscalização, na apresentação de cada lote do material/produto, em prazo nunca inferior a 10 dias anteriores ao seu efetivo emprego na obra, podendo a Fiscalização, exigir os dados técnicos característicos, ensaios ou certificados que serão providenciados pela contratada, sem ônus para a contratante, e executados em laboratório de reconhecimento público. </w:t>
      </w:r>
    </w:p>
    <w:p w14:paraId="4CE6D97F" w14:textId="77777777" w:rsidR="00B72884" w:rsidRDefault="00B72884" w:rsidP="00B72884">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lastRenderedPageBreak/>
        <w:t>Quando forem indicadas duas ou mais referências de um mesmo material, a Contratada deverá selecionar um deles e usar em toda a obra. Não será permitida a utilização de mais de uma referência para um mesmo material.</w:t>
      </w:r>
    </w:p>
    <w:p w14:paraId="4F32C9A2" w14:textId="77777777" w:rsidR="00B72884" w:rsidRDefault="00B72884" w:rsidP="00B72884">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 xml:space="preserve">A Contratante </w:t>
      </w:r>
      <w:proofErr w:type="gramStart"/>
      <w:r>
        <w:rPr>
          <w:rFonts w:ascii="Cambria" w:hAnsi="Cambria" w:cs="Calibri"/>
          <w:sz w:val="22"/>
          <w:szCs w:val="22"/>
        </w:rPr>
        <w:t>poderá,</w:t>
      </w:r>
      <w:proofErr w:type="gramEnd"/>
      <w:r>
        <w:rPr>
          <w:rFonts w:ascii="Cambria" w:hAnsi="Cambria" w:cs="Calibri"/>
          <w:sz w:val="22"/>
          <w:szCs w:val="22"/>
        </w:rPr>
        <w:t xml:space="preserve"> se julgar necessário, solicitar amostras, ensaios, exames e provas dos materiais a serem empregados na obra.</w:t>
      </w:r>
    </w:p>
    <w:p w14:paraId="6A6E264A" w14:textId="77777777" w:rsidR="00B72884" w:rsidRDefault="00B72884" w:rsidP="00B72884">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A Contratante poderá examinar todos os materiais recebidos no canteiro da obra antes de sua utilização e, a seu juízo, impugnar o emprego daqueles considerados inadequados.</w:t>
      </w:r>
    </w:p>
    <w:p w14:paraId="1EBFC7F1" w14:textId="77777777" w:rsidR="00B72884" w:rsidRDefault="00B72884" w:rsidP="00B72884">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O controle de qualidade exercido pela Contratante não exime a Contratada de sua inteira responsabilidade técnica e civil pelas obras e serviços por ela executados.</w:t>
      </w:r>
    </w:p>
    <w:p w14:paraId="3E6620F9" w14:textId="77777777" w:rsidR="00B72884" w:rsidRDefault="00B72884" w:rsidP="00B72884">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Todos os materiais utilizados deverão observar as prescrições dos fabricantes.</w:t>
      </w:r>
    </w:p>
    <w:p w14:paraId="6F0BC1AD" w14:textId="77777777" w:rsidR="00B72884" w:rsidRDefault="00B72884" w:rsidP="00B72884">
      <w:pPr>
        <w:pStyle w:val="PargrafodaLista"/>
        <w:numPr>
          <w:ilvl w:val="2"/>
          <w:numId w:val="33"/>
        </w:numPr>
        <w:tabs>
          <w:tab w:val="clear" w:pos="0"/>
          <w:tab w:val="left" w:pos="1418"/>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Em caso de divergências nas definições dos materiais, serviços e regramentos descritos nos documentos técnicos apresentados, deverão ser consideradas, primeiramente, as disposições deste Projeto Básico e, em sequência, o seguinte:</w:t>
      </w:r>
    </w:p>
    <w:p w14:paraId="31120628" w14:textId="77777777" w:rsidR="00B72884" w:rsidRDefault="00B72884" w:rsidP="00B72884">
      <w:pPr>
        <w:pStyle w:val="PargrafodaLista"/>
        <w:numPr>
          <w:ilvl w:val="3"/>
          <w:numId w:val="33"/>
        </w:numPr>
        <w:tabs>
          <w:tab w:val="clear" w:pos="0"/>
          <w:tab w:val="left" w:pos="2268"/>
        </w:tabs>
        <w:autoSpaceDE w:val="0"/>
        <w:autoSpaceDN w:val="0"/>
        <w:adjustRightInd w:val="0"/>
        <w:spacing w:after="120" w:line="276" w:lineRule="auto"/>
        <w:ind w:left="1418" w:firstLine="0"/>
        <w:jc w:val="both"/>
        <w:rPr>
          <w:rFonts w:ascii="Cambria" w:hAnsi="Cambria" w:cs="Calibri"/>
          <w:sz w:val="22"/>
          <w:szCs w:val="22"/>
        </w:rPr>
      </w:pPr>
      <w:r>
        <w:rPr>
          <w:rFonts w:ascii="Cambria" w:hAnsi="Cambria" w:cs="Calibri"/>
          <w:sz w:val="22"/>
          <w:szCs w:val="22"/>
        </w:rPr>
        <w:t>Divergências quantitativas: planilha orçamentária/desenhos/ especificações técnicas;</w:t>
      </w:r>
    </w:p>
    <w:p w14:paraId="1B82ED32" w14:textId="77777777" w:rsidR="00B72884" w:rsidRDefault="00B72884" w:rsidP="00B72884">
      <w:pPr>
        <w:pStyle w:val="PargrafodaLista"/>
        <w:numPr>
          <w:ilvl w:val="3"/>
          <w:numId w:val="33"/>
        </w:numPr>
        <w:tabs>
          <w:tab w:val="clear" w:pos="0"/>
          <w:tab w:val="left" w:pos="2268"/>
        </w:tabs>
        <w:autoSpaceDE w:val="0"/>
        <w:autoSpaceDN w:val="0"/>
        <w:adjustRightInd w:val="0"/>
        <w:spacing w:after="120" w:line="276" w:lineRule="auto"/>
        <w:ind w:left="1418" w:firstLine="0"/>
        <w:jc w:val="both"/>
        <w:rPr>
          <w:rFonts w:ascii="Cambria" w:hAnsi="Cambria" w:cs="Calibri"/>
          <w:sz w:val="22"/>
          <w:szCs w:val="22"/>
        </w:rPr>
      </w:pPr>
      <w:r>
        <w:rPr>
          <w:rFonts w:ascii="Cambria" w:hAnsi="Cambria" w:cs="Calibri"/>
          <w:sz w:val="22"/>
          <w:szCs w:val="22"/>
        </w:rPr>
        <w:t>Divergências qualitativas: especificação técnica/desenhos/planilha orçamentária;</w:t>
      </w:r>
    </w:p>
    <w:p w14:paraId="08D267A4" w14:textId="77777777" w:rsidR="00B72884" w:rsidRDefault="00B72884" w:rsidP="00B72884">
      <w:pPr>
        <w:pStyle w:val="PargrafodaLista"/>
        <w:numPr>
          <w:ilvl w:val="3"/>
          <w:numId w:val="33"/>
        </w:numPr>
        <w:tabs>
          <w:tab w:val="clear" w:pos="0"/>
          <w:tab w:val="left" w:pos="2268"/>
        </w:tabs>
        <w:autoSpaceDE w:val="0"/>
        <w:autoSpaceDN w:val="0"/>
        <w:adjustRightInd w:val="0"/>
        <w:spacing w:after="120" w:line="276" w:lineRule="auto"/>
        <w:ind w:left="1418" w:firstLine="0"/>
        <w:jc w:val="both"/>
        <w:rPr>
          <w:rFonts w:ascii="Cambria" w:hAnsi="Cambria" w:cs="Calibri"/>
          <w:sz w:val="22"/>
          <w:szCs w:val="22"/>
        </w:rPr>
      </w:pPr>
      <w:r>
        <w:rPr>
          <w:rFonts w:ascii="Cambria" w:hAnsi="Cambria" w:cs="Calibri"/>
          <w:sz w:val="22"/>
          <w:szCs w:val="22"/>
        </w:rPr>
        <w:t xml:space="preserve">Em caso de divergência entre desenhos de escala diferentes, prevalecerão os desenhos ampliados (de menor escala de redução – ex.: 1:5) sobre os desenhos gerais (de maior escala de redução – ex.: </w:t>
      </w:r>
      <w:proofErr w:type="gramStart"/>
      <w:r>
        <w:rPr>
          <w:rFonts w:ascii="Cambria" w:hAnsi="Cambria" w:cs="Calibri"/>
          <w:sz w:val="22"/>
          <w:szCs w:val="22"/>
        </w:rPr>
        <w:t>1:50</w:t>
      </w:r>
      <w:proofErr w:type="gramEnd"/>
      <w:r>
        <w:rPr>
          <w:rFonts w:ascii="Cambria" w:hAnsi="Cambria" w:cs="Calibri"/>
          <w:sz w:val="22"/>
          <w:szCs w:val="22"/>
        </w:rPr>
        <w:t>);</w:t>
      </w:r>
    </w:p>
    <w:p w14:paraId="0ADEB534" w14:textId="77777777" w:rsidR="00B72884" w:rsidRDefault="00B72884" w:rsidP="00B72884">
      <w:pPr>
        <w:pStyle w:val="PargrafodaLista"/>
        <w:numPr>
          <w:ilvl w:val="3"/>
          <w:numId w:val="33"/>
        </w:numPr>
        <w:tabs>
          <w:tab w:val="clear" w:pos="0"/>
          <w:tab w:val="left" w:pos="2268"/>
        </w:tabs>
        <w:autoSpaceDE w:val="0"/>
        <w:autoSpaceDN w:val="0"/>
        <w:adjustRightInd w:val="0"/>
        <w:spacing w:after="120" w:line="276" w:lineRule="auto"/>
        <w:ind w:left="1418" w:firstLine="0"/>
        <w:jc w:val="both"/>
        <w:rPr>
          <w:rFonts w:ascii="Cambria" w:hAnsi="Cambria" w:cs="Calibri"/>
          <w:sz w:val="22"/>
          <w:szCs w:val="22"/>
        </w:rPr>
      </w:pPr>
      <w:r>
        <w:rPr>
          <w:rFonts w:ascii="Cambria" w:hAnsi="Cambria" w:cs="Calibri"/>
          <w:sz w:val="22"/>
          <w:szCs w:val="22"/>
        </w:rPr>
        <w:t>Em caso de divergência entre desenhos de datas diferentes, prevalecerão os de data mais recente;</w:t>
      </w:r>
    </w:p>
    <w:p w14:paraId="1CDA4F54" w14:textId="77777777" w:rsidR="00B72884" w:rsidRDefault="00B72884" w:rsidP="00B72884">
      <w:pPr>
        <w:pStyle w:val="PargrafodaLista"/>
        <w:numPr>
          <w:ilvl w:val="3"/>
          <w:numId w:val="33"/>
        </w:numPr>
        <w:tabs>
          <w:tab w:val="clear" w:pos="0"/>
          <w:tab w:val="left" w:pos="2268"/>
        </w:tabs>
        <w:autoSpaceDE w:val="0"/>
        <w:autoSpaceDN w:val="0"/>
        <w:adjustRightInd w:val="0"/>
        <w:spacing w:after="120" w:line="276" w:lineRule="auto"/>
        <w:ind w:left="1418" w:firstLine="0"/>
        <w:jc w:val="both"/>
        <w:rPr>
          <w:rFonts w:ascii="Cambria" w:hAnsi="Cambria" w:cs="Calibri"/>
          <w:sz w:val="22"/>
          <w:szCs w:val="22"/>
        </w:rPr>
      </w:pPr>
      <w:r>
        <w:rPr>
          <w:rFonts w:ascii="Cambria" w:hAnsi="Cambria" w:cs="Calibri"/>
          <w:sz w:val="22"/>
          <w:szCs w:val="22"/>
        </w:rPr>
        <w:t>Os casos omissos serão resolvidos pela Contratante.</w:t>
      </w:r>
    </w:p>
    <w:p w14:paraId="7E220F45" w14:textId="77777777" w:rsidR="00B72884" w:rsidRPr="00104AA0" w:rsidRDefault="00B72884" w:rsidP="00B72884">
      <w:pPr>
        <w:numPr>
          <w:ilvl w:val="0"/>
          <w:numId w:val="33"/>
        </w:numPr>
        <w:tabs>
          <w:tab w:val="clear" w:pos="0"/>
          <w:tab w:val="num" w:pos="426"/>
        </w:tabs>
        <w:suppressAutoHyphens/>
        <w:spacing w:after="120" w:line="276" w:lineRule="auto"/>
        <w:ind w:left="0" w:right="-15" w:firstLine="0"/>
        <w:jc w:val="both"/>
        <w:rPr>
          <w:rFonts w:ascii="Cambria" w:hAnsi="Cambria" w:cs="Arial"/>
          <w:b/>
          <w:color w:val="000000"/>
          <w:sz w:val="22"/>
          <w:szCs w:val="22"/>
        </w:rPr>
      </w:pPr>
      <w:r w:rsidRPr="00104AA0">
        <w:rPr>
          <w:rFonts w:ascii="Cambria" w:hAnsi="Cambria" w:cs="Arial"/>
          <w:b/>
          <w:color w:val="000000"/>
          <w:sz w:val="22"/>
          <w:szCs w:val="22"/>
        </w:rPr>
        <w:t>INFORMAÇÕES RELEVANTES PARA O DIMENSIONAMENTO DA PROPOSTA</w:t>
      </w:r>
    </w:p>
    <w:p w14:paraId="7BB0CE63" w14:textId="77777777" w:rsidR="00B72884" w:rsidRPr="00104AA0" w:rsidRDefault="00B72884" w:rsidP="00B72884">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104AA0">
        <w:rPr>
          <w:rFonts w:ascii="Cambria" w:hAnsi="Cambria"/>
          <w:sz w:val="22"/>
          <w:szCs w:val="22"/>
        </w:rPr>
        <w:t>A demanda do órgão tem como base as características</w:t>
      </w:r>
      <w:r>
        <w:rPr>
          <w:rFonts w:ascii="Cambria" w:hAnsi="Cambria"/>
          <w:sz w:val="22"/>
          <w:szCs w:val="22"/>
        </w:rPr>
        <w:t xml:space="preserve"> descritas nos Memoriais Descritivos e especificações técnicas, anexo ao edital.</w:t>
      </w:r>
    </w:p>
    <w:p w14:paraId="48EAA3C6" w14:textId="77777777" w:rsidR="00B72884" w:rsidRPr="00104AA0" w:rsidRDefault="00B72884" w:rsidP="00B72884">
      <w:pPr>
        <w:numPr>
          <w:ilvl w:val="0"/>
          <w:numId w:val="33"/>
        </w:numPr>
        <w:tabs>
          <w:tab w:val="clear" w:pos="0"/>
          <w:tab w:val="num" w:pos="426"/>
        </w:tabs>
        <w:suppressAutoHyphens/>
        <w:spacing w:after="120" w:line="276" w:lineRule="auto"/>
        <w:ind w:left="0" w:right="-15" w:firstLine="0"/>
        <w:jc w:val="both"/>
        <w:rPr>
          <w:rFonts w:ascii="Cambria" w:hAnsi="Cambria" w:cs="Arial"/>
          <w:b/>
          <w:color w:val="000000"/>
          <w:sz w:val="22"/>
          <w:szCs w:val="22"/>
        </w:rPr>
      </w:pPr>
      <w:r w:rsidRPr="00104AA0">
        <w:rPr>
          <w:rFonts w:ascii="Cambria" w:hAnsi="Cambria" w:cs="Arial"/>
          <w:b/>
          <w:color w:val="000000"/>
          <w:sz w:val="22"/>
          <w:szCs w:val="22"/>
        </w:rPr>
        <w:t>OBRIGAÇÕES DA CONTRATANTE</w:t>
      </w:r>
    </w:p>
    <w:p w14:paraId="6C99CDDA" w14:textId="77777777" w:rsidR="00B72884" w:rsidRPr="00104AA0" w:rsidRDefault="00B72884" w:rsidP="00B72884">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104AA0">
        <w:rPr>
          <w:rFonts w:ascii="Cambria" w:hAnsi="Cambria"/>
          <w:sz w:val="22"/>
          <w:szCs w:val="22"/>
        </w:rPr>
        <w:t>Exigir o cumprimento de todas as obrigações assumidas pela Contratada, de acordo com as cláusulas contratuais e os termos de sua proposta;</w:t>
      </w:r>
    </w:p>
    <w:p w14:paraId="637B05C0" w14:textId="77777777" w:rsidR="00B72884" w:rsidRPr="00104AA0" w:rsidRDefault="00B72884" w:rsidP="00B72884">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104AA0">
        <w:rPr>
          <w:rFonts w:ascii="Cambria" w:hAnsi="Cambria"/>
          <w:sz w:val="22"/>
          <w:szCs w:val="22"/>
        </w:rP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14:paraId="019883C6" w14:textId="77777777" w:rsidR="00B72884" w:rsidRPr="00DD198E" w:rsidRDefault="00B72884" w:rsidP="00B72884">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DD198E">
        <w:rPr>
          <w:rFonts w:ascii="Cambria" w:hAnsi="Cambria"/>
          <w:sz w:val="22"/>
          <w:szCs w:val="22"/>
        </w:rPr>
        <w:t>Notificar a Contratada por escrito da ocorrência de eventuais imperfeições, falhas ou irregularidades constatadas no curso da execução dos serviços, fixando prazo para a sua correção, certificando-se de que as soluções por ela propostas sejam as mais adequadas;</w:t>
      </w:r>
    </w:p>
    <w:p w14:paraId="5304016B" w14:textId="77777777" w:rsidR="00B72884" w:rsidRPr="00DD198E" w:rsidRDefault="00B72884" w:rsidP="00B72884">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DD198E">
        <w:rPr>
          <w:rFonts w:ascii="Cambria" w:hAnsi="Cambria"/>
          <w:sz w:val="22"/>
          <w:szCs w:val="22"/>
        </w:rPr>
        <w:lastRenderedPageBreak/>
        <w:t>Pagar à Contratada o valor resultante da prestação do serviço, conforme cronograma físico-financeiro;</w:t>
      </w:r>
    </w:p>
    <w:p w14:paraId="5BB75271" w14:textId="77777777" w:rsidR="00B72884" w:rsidRPr="00DD198E" w:rsidRDefault="00B72884" w:rsidP="00B72884">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DD198E">
        <w:rPr>
          <w:rFonts w:ascii="Cambria" w:hAnsi="Cambria"/>
          <w:sz w:val="22"/>
          <w:szCs w:val="22"/>
        </w:rPr>
        <w:t xml:space="preserve">Efetuar as retenções tributárias devidas sobre o valor da fatura de serviços da Contratada, em conformidade com o Anexo XI, Item </w:t>
      </w:r>
      <w:proofErr w:type="gramStart"/>
      <w:r w:rsidRPr="00DD198E">
        <w:rPr>
          <w:rFonts w:ascii="Cambria" w:hAnsi="Cambria"/>
          <w:sz w:val="22"/>
          <w:szCs w:val="22"/>
        </w:rPr>
        <w:t>6</w:t>
      </w:r>
      <w:proofErr w:type="gramEnd"/>
      <w:r w:rsidRPr="00DD198E">
        <w:rPr>
          <w:rFonts w:ascii="Cambria" w:hAnsi="Cambria"/>
          <w:sz w:val="22"/>
          <w:szCs w:val="22"/>
        </w:rPr>
        <w:t xml:space="preserve"> da IN SEGES/MP nº 5/2017;</w:t>
      </w:r>
    </w:p>
    <w:p w14:paraId="22E2A5EC" w14:textId="77777777" w:rsidR="00B72884" w:rsidRPr="00DD198E" w:rsidRDefault="00B72884" w:rsidP="00B72884">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DD198E">
        <w:rPr>
          <w:rFonts w:ascii="Cambria" w:hAnsi="Cambria"/>
          <w:sz w:val="22"/>
          <w:szCs w:val="22"/>
        </w:rPr>
        <w:t>Não praticar atos de ingerência na administração da Contratada, tais como:</w:t>
      </w:r>
    </w:p>
    <w:p w14:paraId="6C0425A6" w14:textId="77777777" w:rsidR="00B72884" w:rsidRPr="00DD198E" w:rsidRDefault="00B72884" w:rsidP="00B72884">
      <w:pPr>
        <w:pStyle w:val="PargrafodaLista"/>
        <w:numPr>
          <w:ilvl w:val="2"/>
          <w:numId w:val="33"/>
        </w:numPr>
        <w:tabs>
          <w:tab w:val="clear" w:pos="0"/>
          <w:tab w:val="left" w:pos="1701"/>
        </w:tabs>
        <w:autoSpaceDE w:val="0"/>
        <w:autoSpaceDN w:val="0"/>
        <w:adjustRightInd w:val="0"/>
        <w:spacing w:after="120" w:line="276" w:lineRule="auto"/>
        <w:ind w:left="993" w:firstLine="0"/>
        <w:jc w:val="both"/>
        <w:rPr>
          <w:rFonts w:ascii="Cambria" w:hAnsi="Cambria" w:cs="Calibri"/>
          <w:sz w:val="22"/>
          <w:szCs w:val="22"/>
        </w:rPr>
      </w:pPr>
      <w:proofErr w:type="gramStart"/>
      <w:r w:rsidRPr="00DD198E">
        <w:rPr>
          <w:rFonts w:ascii="Cambria" w:hAnsi="Cambria" w:cs="Calibri"/>
          <w:sz w:val="22"/>
          <w:szCs w:val="22"/>
        </w:rPr>
        <w:t>exercer</w:t>
      </w:r>
      <w:proofErr w:type="gramEnd"/>
      <w:r w:rsidRPr="00DD198E">
        <w:rPr>
          <w:rFonts w:ascii="Cambria" w:hAnsi="Cambria" w:cs="Calibri"/>
          <w:sz w:val="22"/>
          <w:szCs w:val="22"/>
        </w:rPr>
        <w:t xml:space="preserve"> o poder de mando sobre os empregados da Contratada, devendo reportar-se somente aos prepostos ou responsáveis por ela indicados, exceto quando o objeto da contratação previr o atendimento direto;</w:t>
      </w:r>
    </w:p>
    <w:p w14:paraId="7625461D" w14:textId="77777777" w:rsidR="00B72884" w:rsidRPr="00DD198E" w:rsidRDefault="00B72884" w:rsidP="00B72884">
      <w:pPr>
        <w:pStyle w:val="PargrafodaLista"/>
        <w:numPr>
          <w:ilvl w:val="2"/>
          <w:numId w:val="33"/>
        </w:numPr>
        <w:tabs>
          <w:tab w:val="clear" w:pos="0"/>
          <w:tab w:val="left" w:pos="1701"/>
        </w:tabs>
        <w:autoSpaceDE w:val="0"/>
        <w:autoSpaceDN w:val="0"/>
        <w:adjustRightInd w:val="0"/>
        <w:spacing w:after="120" w:line="276" w:lineRule="auto"/>
        <w:ind w:left="993" w:firstLine="0"/>
        <w:jc w:val="both"/>
        <w:rPr>
          <w:rFonts w:ascii="Cambria" w:hAnsi="Cambria" w:cs="Calibri"/>
          <w:sz w:val="22"/>
          <w:szCs w:val="22"/>
        </w:rPr>
      </w:pPr>
      <w:proofErr w:type="gramStart"/>
      <w:r w:rsidRPr="00DD198E">
        <w:rPr>
          <w:rFonts w:ascii="Cambria" w:hAnsi="Cambria" w:cs="Calibri"/>
          <w:sz w:val="22"/>
          <w:szCs w:val="22"/>
        </w:rPr>
        <w:t>direcionar</w:t>
      </w:r>
      <w:proofErr w:type="gramEnd"/>
      <w:r w:rsidRPr="00DD198E">
        <w:rPr>
          <w:rFonts w:ascii="Cambria" w:hAnsi="Cambria" w:cs="Calibri"/>
          <w:sz w:val="22"/>
          <w:szCs w:val="22"/>
        </w:rPr>
        <w:t xml:space="preserve"> a contratação de pessoas para trabalhar nas empresas Contratadas;</w:t>
      </w:r>
    </w:p>
    <w:p w14:paraId="0EFFCDA2" w14:textId="77777777" w:rsidR="00B72884" w:rsidRPr="00DD198E" w:rsidRDefault="00B72884" w:rsidP="00B72884">
      <w:pPr>
        <w:pStyle w:val="PargrafodaLista"/>
        <w:numPr>
          <w:ilvl w:val="2"/>
          <w:numId w:val="33"/>
        </w:numPr>
        <w:tabs>
          <w:tab w:val="clear" w:pos="0"/>
          <w:tab w:val="left" w:pos="1701"/>
        </w:tabs>
        <w:autoSpaceDE w:val="0"/>
        <w:autoSpaceDN w:val="0"/>
        <w:adjustRightInd w:val="0"/>
        <w:spacing w:after="120" w:line="276" w:lineRule="auto"/>
        <w:ind w:left="993" w:firstLine="0"/>
        <w:jc w:val="both"/>
        <w:rPr>
          <w:rFonts w:ascii="Cambria" w:hAnsi="Cambria" w:cs="Calibri"/>
          <w:sz w:val="22"/>
          <w:szCs w:val="22"/>
        </w:rPr>
      </w:pPr>
      <w:proofErr w:type="gramStart"/>
      <w:r w:rsidRPr="00DD198E">
        <w:rPr>
          <w:rFonts w:ascii="Cambria" w:hAnsi="Cambria" w:cs="Calibri"/>
          <w:sz w:val="22"/>
          <w:szCs w:val="22"/>
        </w:rPr>
        <w:t>promover</w:t>
      </w:r>
      <w:proofErr w:type="gramEnd"/>
      <w:r w:rsidRPr="00DD198E">
        <w:rPr>
          <w:rFonts w:ascii="Cambria" w:hAnsi="Cambria" w:cs="Calibri"/>
          <w:sz w:val="22"/>
          <w:szCs w:val="22"/>
        </w:rPr>
        <w:t xml:space="preserve"> ou aceitar o desvio de funções dos trabalhadores da Contratada, mediante a utilização destes em atividades distintas daquelas previstas no objeto da contratação e em relação à função específica para a qual o trabalhador foi contratado; e</w:t>
      </w:r>
    </w:p>
    <w:p w14:paraId="06808683" w14:textId="77777777" w:rsidR="00B72884" w:rsidRPr="00DD198E" w:rsidRDefault="00B72884" w:rsidP="00B72884">
      <w:pPr>
        <w:pStyle w:val="PargrafodaLista"/>
        <w:numPr>
          <w:ilvl w:val="2"/>
          <w:numId w:val="33"/>
        </w:numPr>
        <w:tabs>
          <w:tab w:val="clear" w:pos="0"/>
          <w:tab w:val="left" w:pos="1701"/>
        </w:tabs>
        <w:autoSpaceDE w:val="0"/>
        <w:autoSpaceDN w:val="0"/>
        <w:adjustRightInd w:val="0"/>
        <w:spacing w:after="120" w:line="276" w:lineRule="auto"/>
        <w:ind w:left="993" w:firstLine="0"/>
        <w:jc w:val="both"/>
        <w:rPr>
          <w:rFonts w:ascii="Cambria" w:hAnsi="Cambria" w:cs="Calibri"/>
          <w:sz w:val="22"/>
          <w:szCs w:val="22"/>
        </w:rPr>
      </w:pPr>
      <w:proofErr w:type="gramStart"/>
      <w:r w:rsidRPr="00DD198E">
        <w:rPr>
          <w:rFonts w:ascii="Cambria" w:hAnsi="Cambria" w:cs="Calibri"/>
          <w:sz w:val="22"/>
          <w:szCs w:val="22"/>
        </w:rPr>
        <w:t>considerar</w:t>
      </w:r>
      <w:proofErr w:type="gramEnd"/>
      <w:r w:rsidRPr="00DD198E">
        <w:rPr>
          <w:rFonts w:ascii="Cambria" w:hAnsi="Cambria" w:cs="Calibri"/>
          <w:sz w:val="22"/>
          <w:szCs w:val="22"/>
        </w:rPr>
        <w:t xml:space="preserve"> os trabalhadores da Contratada como colaboradores eventuais do próprio órgão ou entidade responsável pela contratação, especialmente para efeito de concessão de diárias e passagens.</w:t>
      </w:r>
    </w:p>
    <w:p w14:paraId="0BB50E15" w14:textId="77777777" w:rsidR="00B72884" w:rsidRPr="00DD198E" w:rsidRDefault="00B72884" w:rsidP="00B72884">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DD198E">
        <w:rPr>
          <w:rFonts w:ascii="Cambria" w:hAnsi="Cambria"/>
          <w:sz w:val="22"/>
          <w:szCs w:val="22"/>
        </w:rPr>
        <w:t xml:space="preserve">Fornecer por escrito </w:t>
      </w:r>
      <w:proofErr w:type="gramStart"/>
      <w:r w:rsidRPr="00DD198E">
        <w:rPr>
          <w:rFonts w:ascii="Cambria" w:hAnsi="Cambria"/>
          <w:sz w:val="22"/>
          <w:szCs w:val="22"/>
        </w:rPr>
        <w:t>as</w:t>
      </w:r>
      <w:proofErr w:type="gramEnd"/>
      <w:r w:rsidRPr="00DD198E">
        <w:rPr>
          <w:rFonts w:ascii="Cambria" w:hAnsi="Cambria"/>
          <w:sz w:val="22"/>
          <w:szCs w:val="22"/>
        </w:rPr>
        <w:t xml:space="preserve"> informações necessárias para o desenvolvimento dos serviços objeto do contrato;</w:t>
      </w:r>
    </w:p>
    <w:p w14:paraId="3BEA01D6" w14:textId="77777777" w:rsidR="00B72884" w:rsidRPr="00DD198E" w:rsidRDefault="00B72884" w:rsidP="00B72884">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DD198E">
        <w:rPr>
          <w:rFonts w:ascii="Cambria" w:hAnsi="Cambria"/>
          <w:sz w:val="22"/>
          <w:szCs w:val="22"/>
        </w:rPr>
        <w:t>Realizar avaliações periódicas da qualidade dos serviços, após seu recebimento;</w:t>
      </w:r>
    </w:p>
    <w:p w14:paraId="1B555027" w14:textId="77777777" w:rsidR="00B72884" w:rsidRPr="00DD198E" w:rsidRDefault="00B72884" w:rsidP="00B72884">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DD198E">
        <w:rPr>
          <w:rFonts w:ascii="Cambria" w:hAnsi="Cambria"/>
          <w:sz w:val="22"/>
          <w:szCs w:val="22"/>
        </w:rPr>
        <w:t xml:space="preserve">Cientificar o órgão de representação judicial da </w:t>
      </w:r>
      <w:r>
        <w:rPr>
          <w:rFonts w:ascii="Cambria" w:hAnsi="Cambria"/>
          <w:sz w:val="22"/>
          <w:szCs w:val="22"/>
        </w:rPr>
        <w:t>Administração Municipal</w:t>
      </w:r>
      <w:r w:rsidRPr="00DD198E">
        <w:rPr>
          <w:rFonts w:ascii="Cambria" w:hAnsi="Cambria"/>
          <w:sz w:val="22"/>
          <w:szCs w:val="22"/>
        </w:rPr>
        <w:t xml:space="preserve"> para adoção das medidas cabíveis quando do descumprimento das obrigações pela Contratada; </w:t>
      </w:r>
    </w:p>
    <w:p w14:paraId="32F0A0BD" w14:textId="77777777" w:rsidR="00B72884" w:rsidRPr="00DD198E" w:rsidRDefault="00B72884" w:rsidP="00B72884">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DD198E">
        <w:rPr>
          <w:rFonts w:ascii="Cambria" w:hAnsi="Cambria"/>
          <w:sz w:val="22"/>
          <w:szCs w:val="22"/>
        </w:rPr>
        <w:t xml:space="preserve">Exigir da Contratada que providencie a seguinte documentação como condição indispensável para o recebimento definitivo de objeto, </w:t>
      </w:r>
      <w:r w:rsidRPr="00DD198E">
        <w:rPr>
          <w:rFonts w:ascii="Cambria" w:hAnsi="Cambria"/>
          <w:sz w:val="22"/>
          <w:szCs w:val="22"/>
          <w:u w:val="single"/>
        </w:rPr>
        <w:t>quando for o caso</w:t>
      </w:r>
      <w:r w:rsidRPr="00DD198E">
        <w:rPr>
          <w:rFonts w:ascii="Cambria" w:hAnsi="Cambria"/>
          <w:sz w:val="22"/>
          <w:szCs w:val="22"/>
        </w:rPr>
        <w:t>:</w:t>
      </w:r>
    </w:p>
    <w:p w14:paraId="545351D1" w14:textId="77777777" w:rsidR="00B72884" w:rsidRPr="00DD198E" w:rsidRDefault="00B72884" w:rsidP="00B72884">
      <w:pPr>
        <w:pStyle w:val="PargrafodaLista"/>
        <w:numPr>
          <w:ilvl w:val="2"/>
          <w:numId w:val="33"/>
        </w:numPr>
        <w:tabs>
          <w:tab w:val="clear" w:pos="0"/>
          <w:tab w:val="left" w:pos="1985"/>
        </w:tabs>
        <w:autoSpaceDE w:val="0"/>
        <w:autoSpaceDN w:val="0"/>
        <w:adjustRightInd w:val="0"/>
        <w:spacing w:after="120" w:line="276" w:lineRule="auto"/>
        <w:ind w:left="1134" w:firstLine="0"/>
        <w:jc w:val="both"/>
        <w:rPr>
          <w:rFonts w:ascii="Cambria" w:hAnsi="Cambria" w:cs="Calibri"/>
          <w:sz w:val="22"/>
          <w:szCs w:val="22"/>
        </w:rPr>
      </w:pPr>
      <w:r w:rsidRPr="00DD198E">
        <w:rPr>
          <w:rFonts w:ascii="Cambria" w:hAnsi="Cambria" w:cs="Calibri"/>
          <w:sz w:val="22"/>
          <w:szCs w:val="22"/>
        </w:rPr>
        <w:t xml:space="preserve">"as </w:t>
      </w:r>
      <w:proofErr w:type="spellStart"/>
      <w:r w:rsidRPr="00DD198E">
        <w:rPr>
          <w:rFonts w:ascii="Cambria" w:hAnsi="Cambria" w:cs="Calibri"/>
          <w:sz w:val="22"/>
          <w:szCs w:val="22"/>
        </w:rPr>
        <w:t>built</w:t>
      </w:r>
      <w:proofErr w:type="spellEnd"/>
      <w:r w:rsidRPr="00DD198E">
        <w:rPr>
          <w:rFonts w:ascii="Cambria" w:hAnsi="Cambria" w:cs="Calibri"/>
          <w:sz w:val="22"/>
          <w:szCs w:val="22"/>
        </w:rPr>
        <w:t>", elaborado pelo responsável por sua execução;</w:t>
      </w:r>
    </w:p>
    <w:p w14:paraId="1B76B2FE" w14:textId="77777777" w:rsidR="00B72884" w:rsidRPr="00DD198E" w:rsidRDefault="00B72884" w:rsidP="00B72884">
      <w:pPr>
        <w:pStyle w:val="PargrafodaLista"/>
        <w:numPr>
          <w:ilvl w:val="2"/>
          <w:numId w:val="33"/>
        </w:numPr>
        <w:tabs>
          <w:tab w:val="clear" w:pos="0"/>
          <w:tab w:val="left" w:pos="1985"/>
        </w:tabs>
        <w:autoSpaceDE w:val="0"/>
        <w:autoSpaceDN w:val="0"/>
        <w:adjustRightInd w:val="0"/>
        <w:spacing w:after="120" w:line="276" w:lineRule="auto"/>
        <w:ind w:left="1134" w:firstLine="0"/>
        <w:jc w:val="both"/>
        <w:rPr>
          <w:rFonts w:ascii="Cambria" w:hAnsi="Cambria" w:cs="Calibri"/>
          <w:sz w:val="22"/>
          <w:szCs w:val="22"/>
        </w:rPr>
      </w:pPr>
      <w:proofErr w:type="gramStart"/>
      <w:r w:rsidRPr="00DD198E">
        <w:rPr>
          <w:rFonts w:ascii="Cambria" w:hAnsi="Cambria" w:cs="Calibri"/>
          <w:sz w:val="22"/>
          <w:szCs w:val="22"/>
        </w:rPr>
        <w:t>comprovação</w:t>
      </w:r>
      <w:proofErr w:type="gramEnd"/>
      <w:r w:rsidRPr="00DD198E">
        <w:rPr>
          <w:rFonts w:ascii="Cambria" w:hAnsi="Cambria" w:cs="Calibri"/>
          <w:sz w:val="22"/>
          <w:szCs w:val="22"/>
        </w:rPr>
        <w:t xml:space="preserve"> das ligações definitivas de energia, água, telefone e gás;</w:t>
      </w:r>
    </w:p>
    <w:p w14:paraId="33BD7B9D" w14:textId="77777777" w:rsidR="00B72884" w:rsidRPr="00DD198E" w:rsidRDefault="00B72884" w:rsidP="00B72884">
      <w:pPr>
        <w:pStyle w:val="PargrafodaLista"/>
        <w:numPr>
          <w:ilvl w:val="2"/>
          <w:numId w:val="33"/>
        </w:numPr>
        <w:tabs>
          <w:tab w:val="clear" w:pos="0"/>
          <w:tab w:val="left" w:pos="1985"/>
        </w:tabs>
        <w:autoSpaceDE w:val="0"/>
        <w:autoSpaceDN w:val="0"/>
        <w:adjustRightInd w:val="0"/>
        <w:spacing w:after="120" w:line="276" w:lineRule="auto"/>
        <w:ind w:left="1134" w:firstLine="0"/>
        <w:jc w:val="both"/>
        <w:rPr>
          <w:rFonts w:ascii="Cambria" w:hAnsi="Cambria" w:cs="Calibri"/>
          <w:sz w:val="22"/>
          <w:szCs w:val="22"/>
        </w:rPr>
      </w:pPr>
      <w:proofErr w:type="gramStart"/>
      <w:r w:rsidRPr="00DD198E">
        <w:rPr>
          <w:rFonts w:ascii="Cambria" w:hAnsi="Cambria" w:cs="Calibri"/>
          <w:sz w:val="22"/>
          <w:szCs w:val="22"/>
        </w:rPr>
        <w:t>laudo</w:t>
      </w:r>
      <w:proofErr w:type="gramEnd"/>
      <w:r w:rsidRPr="00DD198E">
        <w:rPr>
          <w:rFonts w:ascii="Cambria" w:hAnsi="Cambria" w:cs="Calibri"/>
          <w:sz w:val="22"/>
          <w:szCs w:val="22"/>
        </w:rPr>
        <w:t xml:space="preserve"> de vistoria do corpo de bombeiros aprovando o serviço;</w:t>
      </w:r>
    </w:p>
    <w:p w14:paraId="073BF880" w14:textId="77777777" w:rsidR="00B72884" w:rsidRPr="00DD198E" w:rsidRDefault="00B72884" w:rsidP="00B72884">
      <w:pPr>
        <w:pStyle w:val="PargrafodaLista"/>
        <w:numPr>
          <w:ilvl w:val="2"/>
          <w:numId w:val="33"/>
        </w:numPr>
        <w:tabs>
          <w:tab w:val="clear" w:pos="0"/>
          <w:tab w:val="left" w:pos="1985"/>
        </w:tabs>
        <w:autoSpaceDE w:val="0"/>
        <w:autoSpaceDN w:val="0"/>
        <w:adjustRightInd w:val="0"/>
        <w:spacing w:after="120" w:line="276" w:lineRule="auto"/>
        <w:ind w:left="1134" w:firstLine="0"/>
        <w:jc w:val="both"/>
        <w:rPr>
          <w:rFonts w:ascii="Cambria" w:hAnsi="Cambria" w:cs="Calibri"/>
          <w:sz w:val="22"/>
          <w:szCs w:val="22"/>
        </w:rPr>
      </w:pPr>
      <w:proofErr w:type="gramStart"/>
      <w:r w:rsidRPr="00DD198E">
        <w:rPr>
          <w:rFonts w:ascii="Cambria" w:hAnsi="Cambria" w:cs="Calibri"/>
          <w:sz w:val="22"/>
          <w:szCs w:val="22"/>
        </w:rPr>
        <w:t>certidão</w:t>
      </w:r>
      <w:proofErr w:type="gramEnd"/>
      <w:r w:rsidRPr="00DD198E">
        <w:rPr>
          <w:rFonts w:ascii="Cambria" w:hAnsi="Cambria" w:cs="Calibri"/>
          <w:sz w:val="22"/>
          <w:szCs w:val="22"/>
        </w:rPr>
        <w:t xml:space="preserve"> negativa de débitos previdenciários específica para o registro da obra junto ao Cartório de Registro de Imóveis;</w:t>
      </w:r>
    </w:p>
    <w:p w14:paraId="22B8FE66" w14:textId="77777777" w:rsidR="00B72884" w:rsidRPr="00846B13" w:rsidRDefault="00B72884" w:rsidP="00B72884">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846B13">
        <w:rPr>
          <w:rFonts w:ascii="Cambria" w:hAnsi="Cambria"/>
          <w:sz w:val="22"/>
          <w:szCs w:val="22"/>
        </w:rPr>
        <w:t>Arquivar, entre outros documentos, de projetos, "</w:t>
      </w:r>
      <w:r w:rsidRPr="00846B13">
        <w:rPr>
          <w:rFonts w:ascii="Cambria" w:hAnsi="Cambria"/>
          <w:i/>
          <w:iCs/>
          <w:sz w:val="22"/>
          <w:szCs w:val="22"/>
        </w:rPr>
        <w:t xml:space="preserve">as </w:t>
      </w:r>
      <w:proofErr w:type="spellStart"/>
      <w:r w:rsidRPr="00846B13">
        <w:rPr>
          <w:rFonts w:ascii="Cambria" w:hAnsi="Cambria"/>
          <w:i/>
          <w:iCs/>
          <w:sz w:val="22"/>
          <w:szCs w:val="22"/>
        </w:rPr>
        <w:t>built</w:t>
      </w:r>
      <w:proofErr w:type="spellEnd"/>
      <w:r w:rsidRPr="00846B13">
        <w:rPr>
          <w:rFonts w:ascii="Cambria" w:hAnsi="Cambria"/>
          <w:sz w:val="22"/>
          <w:szCs w:val="22"/>
        </w:rPr>
        <w:t>", especificações técnicas, orçamentos, termos de recebimento, contratos e aditamentos, relatórios de inspeções técnicas após o recebimento do serviço e notificações expedidas;</w:t>
      </w:r>
    </w:p>
    <w:p w14:paraId="2E0455DD" w14:textId="77777777" w:rsidR="00B72884" w:rsidRPr="00846B13" w:rsidRDefault="00B72884" w:rsidP="00B72884">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846B13">
        <w:rPr>
          <w:rFonts w:ascii="Cambria" w:hAnsi="Cambria"/>
          <w:sz w:val="22"/>
          <w:szCs w:val="22"/>
        </w:rPr>
        <w:t>Fiscalizar o cumprimento dos requisitos legais, quando a contratada houver se beneficiado da preferência estabelecida pelo art. 3º, § 5º, da Lei nº 8.666, de 1993.</w:t>
      </w:r>
    </w:p>
    <w:p w14:paraId="775ECBB5" w14:textId="77777777" w:rsidR="00B72884" w:rsidRPr="00846B13" w:rsidRDefault="00B72884" w:rsidP="00B72884">
      <w:pPr>
        <w:numPr>
          <w:ilvl w:val="0"/>
          <w:numId w:val="33"/>
        </w:numPr>
        <w:tabs>
          <w:tab w:val="clear" w:pos="0"/>
          <w:tab w:val="num" w:pos="426"/>
        </w:tabs>
        <w:suppressAutoHyphens/>
        <w:spacing w:after="120" w:line="276" w:lineRule="auto"/>
        <w:ind w:left="0" w:right="-15" w:firstLine="0"/>
        <w:jc w:val="both"/>
        <w:rPr>
          <w:rFonts w:ascii="Cambria" w:hAnsi="Cambria" w:cs="Arial"/>
          <w:b/>
          <w:color w:val="000000"/>
          <w:sz w:val="22"/>
          <w:szCs w:val="22"/>
        </w:rPr>
      </w:pPr>
      <w:r w:rsidRPr="00846B13">
        <w:rPr>
          <w:rFonts w:ascii="Cambria" w:hAnsi="Cambria" w:cs="Arial"/>
          <w:b/>
          <w:color w:val="000000"/>
          <w:sz w:val="22"/>
          <w:szCs w:val="22"/>
        </w:rPr>
        <w:t>OBRIGAÇÕES DA CONTRATADA</w:t>
      </w:r>
    </w:p>
    <w:p w14:paraId="0AB9E973" w14:textId="77777777" w:rsidR="00B72884" w:rsidRPr="00846B13" w:rsidRDefault="00B72884" w:rsidP="00B72884">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846B13">
        <w:rPr>
          <w:rFonts w:ascii="Cambria" w:hAnsi="Cambria"/>
          <w:sz w:val="22"/>
          <w:szCs w:val="22"/>
        </w:rPr>
        <w:t xml:space="preserve">Executar o contrato conforme especificações deste Projeto Básico e de sua proposta, com a alocação dos empregados necessários ao perfeito cumprimento das cláusulas contratuais, além de </w:t>
      </w:r>
      <w:r w:rsidRPr="00846B13">
        <w:rPr>
          <w:rFonts w:ascii="Cambria" w:hAnsi="Cambria"/>
          <w:sz w:val="22"/>
          <w:szCs w:val="22"/>
        </w:rPr>
        <w:lastRenderedPageBreak/>
        <w:t>fornecer e utilizar os materiais e equipamentos, ferramentas e utensílios necessários, na qualidade e quantidade mínimas especificadas neste Projeto Básico e em sua proposta;</w:t>
      </w:r>
    </w:p>
    <w:p w14:paraId="193D9CA6" w14:textId="77777777" w:rsidR="00B72884" w:rsidRPr="00846B13" w:rsidRDefault="00B72884" w:rsidP="00B72884">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846B13">
        <w:rPr>
          <w:rFonts w:ascii="Cambria" w:hAnsi="Cambria"/>
          <w:sz w:val="22"/>
          <w:szCs w:val="22"/>
        </w:rPr>
        <w:t>Reparar, corrigir, remover ou substituir, às suas expensas, no total ou em parte, no prazo fixado pelo fiscal do contrato, os serviços/obras efetuados em que se verificarem vícios, defeitos ou incorreções resultantes da execução ou dos materiais empregados;</w:t>
      </w:r>
    </w:p>
    <w:p w14:paraId="6BAF44CC" w14:textId="77777777" w:rsidR="00B72884" w:rsidRPr="00846B13" w:rsidRDefault="00B72884" w:rsidP="00B72884">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846B13">
        <w:rPr>
          <w:rFonts w:ascii="Cambria" w:hAnsi="Cambria"/>
          <w:sz w:val="22"/>
          <w:szCs w:val="22"/>
        </w:rPr>
        <w:t xml:space="preserve">Responsabilizar-se pelos vícios e danos decorrentes da execução do objeto, de acordo com os artigos 14 e 17 a 27, do Código de Defesa do Consumidor (Lei nº 8.078, de 1990), ficando a Contratante autorizada a descontar da garantia prestada, </w:t>
      </w:r>
      <w:proofErr w:type="gramStart"/>
      <w:r w:rsidRPr="00846B13">
        <w:rPr>
          <w:rFonts w:ascii="Cambria" w:hAnsi="Cambria"/>
          <w:sz w:val="22"/>
          <w:szCs w:val="22"/>
        </w:rPr>
        <w:t>caso exigida</w:t>
      </w:r>
      <w:proofErr w:type="gramEnd"/>
      <w:r w:rsidRPr="00846B13">
        <w:rPr>
          <w:rFonts w:ascii="Cambria" w:hAnsi="Cambria"/>
          <w:sz w:val="22"/>
          <w:szCs w:val="22"/>
        </w:rPr>
        <w:t xml:space="preserve"> no edital, ou dos pagamentos devidos à Contratada, o valor correspondente aos danos sofridos;</w:t>
      </w:r>
    </w:p>
    <w:p w14:paraId="3DEF44AA" w14:textId="77777777" w:rsidR="00B72884" w:rsidRPr="00846B13" w:rsidRDefault="00B72884" w:rsidP="00B72884">
      <w:pPr>
        <w:pStyle w:val="PargrafodaLista"/>
        <w:numPr>
          <w:ilvl w:val="2"/>
          <w:numId w:val="33"/>
        </w:numPr>
        <w:tabs>
          <w:tab w:val="clear" w:pos="0"/>
          <w:tab w:val="left" w:pos="1701"/>
        </w:tabs>
        <w:autoSpaceDE w:val="0"/>
        <w:autoSpaceDN w:val="0"/>
        <w:adjustRightInd w:val="0"/>
        <w:spacing w:after="120" w:line="276" w:lineRule="auto"/>
        <w:ind w:left="993" w:firstLine="0"/>
        <w:jc w:val="both"/>
        <w:rPr>
          <w:rFonts w:ascii="Cambria" w:hAnsi="Cambria" w:cs="Calibri"/>
          <w:sz w:val="22"/>
          <w:szCs w:val="22"/>
        </w:rPr>
      </w:pPr>
      <w:r w:rsidRPr="00846B13">
        <w:rPr>
          <w:rFonts w:ascii="Cambria" w:hAnsi="Cambria" w:cs="Calibri"/>
          <w:sz w:val="22"/>
          <w:szCs w:val="22"/>
        </w:rPr>
        <w:t>A responsabilidade de que trata o subitem anterior inclui a reparação por todo e qualquer dano causado ao Município, devendo, em qualquer caso, a contratada ressarcir imediatamente a Administração em sua integralidade;</w:t>
      </w:r>
    </w:p>
    <w:p w14:paraId="1F29FFA8" w14:textId="77777777" w:rsidR="00B72884" w:rsidRPr="00846B13" w:rsidRDefault="00B72884" w:rsidP="00B72884">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846B13">
        <w:rPr>
          <w:rFonts w:ascii="Cambria" w:hAnsi="Cambria"/>
          <w:sz w:val="22"/>
          <w:szCs w:val="22"/>
        </w:rPr>
        <w:t>Utilizar empregados habilitados e com conhecimentos básicos do objeto a ser executado, em conformidade com as normas e determinações em vigor;</w:t>
      </w:r>
    </w:p>
    <w:p w14:paraId="294197F7" w14:textId="77777777" w:rsidR="00B72884" w:rsidRPr="00846B13" w:rsidRDefault="00B72884" w:rsidP="00B72884">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846B13">
        <w:rPr>
          <w:rFonts w:ascii="Cambria" w:hAnsi="Cambria"/>
          <w:sz w:val="22"/>
          <w:szCs w:val="22"/>
        </w:rPr>
        <w:t>Vedar a utilização, na execução dos serviços, de empregado que seja familiar de agente público ocupante de cargo em comissão ou função de confiança no órgão Contratante, nos termos do artigo 7° do Decreto n° 7.203, de 2010;</w:t>
      </w:r>
    </w:p>
    <w:p w14:paraId="546FA097" w14:textId="77777777" w:rsidR="00B72884" w:rsidRPr="00846B13" w:rsidRDefault="00B72884" w:rsidP="00B72884">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846B13">
        <w:rPr>
          <w:rFonts w:ascii="Cambria" w:hAnsi="Cambria"/>
          <w:sz w:val="22"/>
          <w:szCs w:val="22"/>
        </w:rPr>
        <w:t>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do domicílio ou sede do contratado; 4) Certidão de Regularidade do FGTS – CRF; e 5) Certidão Negativa de Débitos Trabalhistas – CNDT, conforme alínea "c" do item 10.2 do Anexo VIII-B da IN SEGES/MP n. 5/2017;</w:t>
      </w:r>
    </w:p>
    <w:p w14:paraId="5970B418" w14:textId="77777777" w:rsidR="00B72884" w:rsidRPr="003A0FC0" w:rsidRDefault="00B72884" w:rsidP="00B72884">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3A0FC0">
        <w:rPr>
          <w:rFonts w:ascii="Cambria" w:hAnsi="Cambria"/>
          <w:sz w:val="22"/>
          <w:szCs w:val="22"/>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14:paraId="53B9E47E" w14:textId="77777777" w:rsidR="00B72884" w:rsidRPr="003A0FC0" w:rsidRDefault="00B72884" w:rsidP="00B72884">
      <w:pPr>
        <w:pStyle w:val="PargrafodaLista"/>
        <w:numPr>
          <w:ilvl w:val="2"/>
          <w:numId w:val="33"/>
        </w:numPr>
        <w:tabs>
          <w:tab w:val="clear" w:pos="0"/>
          <w:tab w:val="left" w:pos="1701"/>
        </w:tabs>
        <w:autoSpaceDE w:val="0"/>
        <w:autoSpaceDN w:val="0"/>
        <w:adjustRightInd w:val="0"/>
        <w:spacing w:after="120" w:line="276" w:lineRule="auto"/>
        <w:ind w:left="993" w:firstLine="0"/>
        <w:jc w:val="both"/>
        <w:rPr>
          <w:rFonts w:ascii="Cambria" w:hAnsi="Cambria" w:cs="Arial"/>
          <w:color w:val="000000" w:themeColor="text1"/>
          <w:sz w:val="22"/>
          <w:szCs w:val="22"/>
        </w:rPr>
      </w:pPr>
      <w:r w:rsidRPr="003A0FC0">
        <w:rPr>
          <w:rFonts w:ascii="Cambria" w:hAnsi="Cambria" w:cs="Arial"/>
          <w:color w:val="000000"/>
          <w:sz w:val="22"/>
          <w:szCs w:val="22"/>
        </w:rPr>
        <w:t xml:space="preserve">A </w:t>
      </w:r>
      <w:r w:rsidRPr="003A0FC0">
        <w:rPr>
          <w:rFonts w:ascii="Cambria" w:hAnsi="Cambria" w:cs="Arial"/>
          <w:iCs/>
          <w:sz w:val="22"/>
          <w:szCs w:val="22"/>
        </w:rPr>
        <w:t xml:space="preserve">Administração Pública não se vincula às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w:t>
      </w:r>
      <w:r w:rsidRPr="003A0FC0">
        <w:rPr>
          <w:rFonts w:ascii="Cambria" w:hAnsi="Cambria" w:cs="Arial"/>
          <w:color w:val="000000"/>
          <w:sz w:val="22"/>
          <w:szCs w:val="22"/>
        </w:rPr>
        <w:t>de</w:t>
      </w:r>
      <w:r w:rsidRPr="003A0FC0">
        <w:rPr>
          <w:rFonts w:ascii="Cambria" w:hAnsi="Cambria" w:cs="Arial"/>
          <w:iCs/>
          <w:sz w:val="22"/>
          <w:szCs w:val="22"/>
        </w:rPr>
        <w:t xml:space="preserve"> encargos sociais ou previdenciários, bem como de preços para os insumos relacionados ao exercício da atividade.</w:t>
      </w:r>
    </w:p>
    <w:p w14:paraId="1D7FA592" w14:textId="77777777" w:rsidR="00B72884" w:rsidRPr="008F6C04" w:rsidRDefault="00B72884" w:rsidP="00B72884">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8F6C04">
        <w:rPr>
          <w:rFonts w:ascii="Cambria" w:hAnsi="Cambria"/>
          <w:sz w:val="22"/>
          <w:szCs w:val="22"/>
        </w:rPr>
        <w:t>Comunicar ao Fiscal do contrato, no prazo de 24 (vinte e quatro) horas, qualquer ocorrência anormal ou acidente que se verifique no local dos serviços.</w:t>
      </w:r>
    </w:p>
    <w:p w14:paraId="44FF85D1" w14:textId="77777777" w:rsidR="00B72884" w:rsidRPr="008F6C04" w:rsidRDefault="00B72884" w:rsidP="00B72884">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8F6C04">
        <w:rPr>
          <w:rFonts w:ascii="Cambria" w:hAnsi="Cambria"/>
          <w:sz w:val="22"/>
          <w:szCs w:val="22"/>
        </w:rPr>
        <w:t xml:space="preserve">Assegurar aos </w:t>
      </w:r>
      <w:proofErr w:type="gramStart"/>
      <w:r w:rsidRPr="008F6C04">
        <w:rPr>
          <w:rFonts w:ascii="Cambria" w:hAnsi="Cambria"/>
          <w:sz w:val="22"/>
          <w:szCs w:val="22"/>
        </w:rPr>
        <w:t>seus trabalhadores ambiente de trabalho</w:t>
      </w:r>
      <w:proofErr w:type="gramEnd"/>
      <w:r w:rsidRPr="008F6C04">
        <w:rPr>
          <w:rFonts w:ascii="Cambria" w:hAnsi="Cambria"/>
          <w:sz w:val="22"/>
          <w:szCs w:val="22"/>
        </w:rPr>
        <w:t>, inclusive equipamentos e instalações, em condições adequadas ao cumprimento das normas de saúde, segurança e bem-estar no trabalho;</w:t>
      </w:r>
    </w:p>
    <w:p w14:paraId="19BD6A1C" w14:textId="77777777" w:rsidR="00B72884" w:rsidRPr="008F6C04" w:rsidRDefault="00B72884" w:rsidP="00B72884">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8F6C04">
        <w:rPr>
          <w:rFonts w:ascii="Cambria" w:hAnsi="Cambria"/>
          <w:sz w:val="22"/>
          <w:szCs w:val="22"/>
        </w:rPr>
        <w:lastRenderedPageBreak/>
        <w:t>Prestar todo esclarecimento ou informação solicitada pela Contratante ou por seus prepostos, garantindo-lhes o acesso, a qualquer tempo, ao local dos trabalhos, bem como aos documentos relativos à execução do empreendimento.</w:t>
      </w:r>
    </w:p>
    <w:p w14:paraId="129C7D15" w14:textId="77777777" w:rsidR="00B72884" w:rsidRPr="008F6C04" w:rsidRDefault="00B72884" w:rsidP="00B72884">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8F6C04">
        <w:rPr>
          <w:rFonts w:ascii="Cambria" w:hAnsi="Cambria"/>
          <w:sz w:val="22"/>
          <w:szCs w:val="22"/>
        </w:rPr>
        <w:t>Paralisar, por determinação da Contratante, qualquer atividade que não esteja sendo executada de acordo com a boa técnica ou que ponha em risco a segurança de pessoas ou bens de terceiros.</w:t>
      </w:r>
    </w:p>
    <w:p w14:paraId="187737FE" w14:textId="77777777" w:rsidR="00B72884" w:rsidRPr="008F6C04" w:rsidRDefault="00B72884" w:rsidP="00B72884">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8F6C04">
        <w:rPr>
          <w:rFonts w:ascii="Cambria" w:hAnsi="Cambria"/>
          <w:sz w:val="22"/>
          <w:szCs w:val="22"/>
        </w:rPr>
        <w:t>Promover a guarda, manutenção e vigilância de materiais, ferramentas, e tudo o que for necessário à execução dos serviços, durante a vigência do contrato.</w:t>
      </w:r>
    </w:p>
    <w:p w14:paraId="30ABC8F1" w14:textId="77777777" w:rsidR="00B72884" w:rsidRPr="008F6C04" w:rsidRDefault="00B72884" w:rsidP="00B72884">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8F6C04">
        <w:rPr>
          <w:rFonts w:ascii="Cambria" w:hAnsi="Cambria"/>
          <w:sz w:val="22"/>
          <w:szCs w:val="22"/>
        </w:rPr>
        <w:t>Promover a organização técnica e administrativa dos serviços, de modo a conduzi-los eficaz e eficientemente, de acordo com os documentos e especificações que integram este Projeto Básico, no prazo determinado.</w:t>
      </w:r>
    </w:p>
    <w:p w14:paraId="49488BD5" w14:textId="77777777" w:rsidR="00B72884" w:rsidRPr="008F6C04" w:rsidRDefault="00B72884" w:rsidP="00B72884">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8F6C04">
        <w:rPr>
          <w:rFonts w:ascii="Cambria" w:hAnsi="Cambria"/>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14:paraId="7F2952C0" w14:textId="77777777" w:rsidR="00B72884" w:rsidRPr="008F6C04" w:rsidRDefault="00B72884" w:rsidP="00B72884">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8F6C04">
        <w:rPr>
          <w:rFonts w:ascii="Cambria" w:hAnsi="Cambria"/>
          <w:sz w:val="22"/>
          <w:szCs w:val="22"/>
        </w:rPr>
        <w:t>Submeter previamente, por escrito, à Contratante, para análise e aprovação, quaisquer mudanças nos métodos executivos que fujam às especificações do memorial descritivo.</w:t>
      </w:r>
    </w:p>
    <w:p w14:paraId="6F5890EC" w14:textId="77777777" w:rsidR="00B72884" w:rsidRPr="008F6C04" w:rsidRDefault="00B72884" w:rsidP="00B72884">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8F6C04">
        <w:rPr>
          <w:rFonts w:ascii="Cambria" w:hAnsi="Cambria"/>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14:paraId="33BCB3A2" w14:textId="77777777" w:rsidR="00B72884" w:rsidRPr="008F6C04" w:rsidRDefault="00B72884" w:rsidP="00B72884">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8F6C04">
        <w:rPr>
          <w:rFonts w:ascii="Cambria" w:hAnsi="Cambria"/>
          <w:sz w:val="22"/>
          <w:szCs w:val="22"/>
        </w:rPr>
        <w:t>Manter durante toda a vigência do contrato, em compatibilidade com as obrigações assumidas, todas as condições de habilitação e qualificação exigidas na licitação;</w:t>
      </w:r>
    </w:p>
    <w:p w14:paraId="6944181A" w14:textId="77777777" w:rsidR="00B72884" w:rsidRPr="008F6C04" w:rsidRDefault="00B72884" w:rsidP="00B72884">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8F6C04">
        <w:rPr>
          <w:rFonts w:ascii="Cambria" w:hAnsi="Cambria"/>
          <w:sz w:val="22"/>
          <w:szCs w:val="22"/>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745D9DDF" w14:textId="77777777" w:rsidR="00B72884" w:rsidRPr="008F6C04" w:rsidRDefault="00B72884" w:rsidP="00B72884">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8F6C04">
        <w:rPr>
          <w:rFonts w:ascii="Cambria" w:hAnsi="Cambria"/>
          <w:sz w:val="22"/>
          <w:szCs w:val="22"/>
        </w:rPr>
        <w:t>Guardar sigilo sobre todas as informações obtidas em decorrência do cumprimento do contrato;</w:t>
      </w:r>
    </w:p>
    <w:p w14:paraId="467E5A97" w14:textId="77777777" w:rsidR="00B72884" w:rsidRPr="008F6C04" w:rsidRDefault="00B72884" w:rsidP="00B72884">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8F6C04">
        <w:rPr>
          <w:rFonts w:ascii="Cambria" w:hAnsi="Cambria"/>
          <w:sz w:val="22"/>
          <w:szCs w:val="22"/>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78661FF4" w14:textId="77777777" w:rsidR="00B72884" w:rsidRPr="008F6C04" w:rsidRDefault="00B72884" w:rsidP="00B72884">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8F6C04">
        <w:rPr>
          <w:rFonts w:ascii="Cambria" w:hAnsi="Cambria"/>
          <w:sz w:val="22"/>
          <w:szCs w:val="22"/>
        </w:rPr>
        <w:t>Cumprir, além dos postulados legais vigentes de âmbito federal, estadual ou municipal, as normas de segurança da Contratante;</w:t>
      </w:r>
    </w:p>
    <w:p w14:paraId="00E4D053" w14:textId="77777777" w:rsidR="00B72884" w:rsidRPr="008F6C04" w:rsidRDefault="00B72884" w:rsidP="00B72884">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8F6C04">
        <w:rPr>
          <w:rFonts w:ascii="Cambria" w:hAnsi="Cambria"/>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6518BD38" w14:textId="77777777" w:rsidR="00B72884" w:rsidRPr="008F6C04" w:rsidRDefault="00B72884" w:rsidP="00B72884">
      <w:pPr>
        <w:numPr>
          <w:ilvl w:val="1"/>
          <w:numId w:val="33"/>
        </w:numPr>
        <w:tabs>
          <w:tab w:val="clear" w:pos="0"/>
          <w:tab w:val="left" w:pos="1134"/>
        </w:tabs>
        <w:spacing w:before="120" w:after="120" w:line="276" w:lineRule="auto"/>
        <w:ind w:left="426" w:firstLine="0"/>
        <w:jc w:val="both"/>
        <w:rPr>
          <w:rFonts w:ascii="Cambria" w:hAnsi="Cambria"/>
          <w:sz w:val="22"/>
          <w:szCs w:val="22"/>
        </w:rPr>
      </w:pPr>
      <w:r w:rsidRPr="008F6C04">
        <w:rPr>
          <w:rFonts w:ascii="Cambria" w:hAnsi="Cambria"/>
          <w:sz w:val="22"/>
          <w:szCs w:val="22"/>
        </w:rPr>
        <w:lastRenderedPageBreak/>
        <w:t>Assegurar à CONTRATANTE, em conformidade com o previsto no subitem 6.1, “a”</w:t>
      </w:r>
      <w:r>
        <w:rPr>
          <w:rFonts w:ascii="Cambria" w:hAnsi="Cambria"/>
          <w:sz w:val="22"/>
          <w:szCs w:val="22"/>
        </w:rPr>
        <w:t xml:space="preserve"> </w:t>
      </w:r>
      <w:r w:rsidRPr="008F6C04">
        <w:rPr>
          <w:rFonts w:ascii="Cambria" w:hAnsi="Cambria"/>
          <w:sz w:val="22"/>
          <w:szCs w:val="22"/>
        </w:rPr>
        <w:t>e “b”, do Anexo VII – F da Instrução Normativa SEGES/MP nº 5, de 25/05/2017:</w:t>
      </w:r>
    </w:p>
    <w:p w14:paraId="011FE89D" w14:textId="77777777" w:rsidR="00B72884" w:rsidRPr="00AC48AF" w:rsidRDefault="00B72884" w:rsidP="00B72884">
      <w:pPr>
        <w:pStyle w:val="PargrafodaLista"/>
        <w:numPr>
          <w:ilvl w:val="2"/>
          <w:numId w:val="33"/>
        </w:numPr>
        <w:tabs>
          <w:tab w:val="clear" w:pos="0"/>
          <w:tab w:val="left" w:pos="1985"/>
        </w:tabs>
        <w:autoSpaceDE w:val="0"/>
        <w:autoSpaceDN w:val="0"/>
        <w:adjustRightInd w:val="0"/>
        <w:spacing w:after="120" w:line="276" w:lineRule="auto"/>
        <w:ind w:left="1134" w:firstLine="0"/>
        <w:jc w:val="both"/>
        <w:rPr>
          <w:rFonts w:ascii="Cambria" w:hAnsi="Cambria" w:cs="Arial"/>
          <w:color w:val="000000"/>
          <w:sz w:val="22"/>
          <w:szCs w:val="22"/>
        </w:rPr>
      </w:pPr>
      <w:r w:rsidRPr="00AC48AF">
        <w:rPr>
          <w:rFonts w:ascii="Cambria" w:hAnsi="Cambria" w:cs="Arial"/>
          <w:color w:val="000000"/>
          <w:sz w:val="22"/>
          <w:szCs w:val="22"/>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402B70C1" w14:textId="77777777" w:rsidR="00B72884" w:rsidRPr="00AC48AF" w:rsidRDefault="00B72884" w:rsidP="00B72884">
      <w:pPr>
        <w:pStyle w:val="PargrafodaLista"/>
        <w:numPr>
          <w:ilvl w:val="2"/>
          <w:numId w:val="33"/>
        </w:numPr>
        <w:tabs>
          <w:tab w:val="clear" w:pos="0"/>
          <w:tab w:val="left" w:pos="1985"/>
        </w:tabs>
        <w:autoSpaceDE w:val="0"/>
        <w:autoSpaceDN w:val="0"/>
        <w:adjustRightInd w:val="0"/>
        <w:spacing w:after="120" w:line="276" w:lineRule="auto"/>
        <w:ind w:left="1134" w:firstLine="0"/>
        <w:jc w:val="both"/>
        <w:rPr>
          <w:rFonts w:ascii="Cambria" w:hAnsi="Cambria" w:cs="Arial"/>
          <w:color w:val="000000"/>
          <w:sz w:val="22"/>
          <w:szCs w:val="22"/>
        </w:rPr>
      </w:pPr>
      <w:r w:rsidRPr="00AC48AF">
        <w:rPr>
          <w:rFonts w:ascii="Cambria" w:hAnsi="Cambria" w:cs="Arial"/>
          <w:color w:val="000000"/>
          <w:sz w:val="22"/>
          <w:szCs w:val="22"/>
        </w:rPr>
        <w:t xml:space="preserve">Os direitos autorais da solução, do projeto, de suas especificações técnicas, da </w:t>
      </w:r>
      <w:proofErr w:type="gramStart"/>
      <w:r w:rsidRPr="00AC48AF">
        <w:rPr>
          <w:rFonts w:ascii="Cambria" w:hAnsi="Cambria" w:cs="Arial"/>
          <w:color w:val="000000"/>
          <w:sz w:val="22"/>
          <w:szCs w:val="22"/>
        </w:rPr>
        <w:t>documentação produzida e congêneres</w:t>
      </w:r>
      <w:proofErr w:type="gramEnd"/>
      <w:r w:rsidRPr="00AC48AF">
        <w:rPr>
          <w:rFonts w:ascii="Cambria" w:hAnsi="Cambria" w:cs="Arial"/>
          <w:color w:val="000000"/>
          <w:sz w:val="22"/>
          <w:szCs w:val="22"/>
        </w:rPr>
        <w:t>,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5D916BE9" w14:textId="77777777" w:rsidR="00B72884" w:rsidRPr="00AC48AF" w:rsidRDefault="00B72884" w:rsidP="00B72884">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AC48AF">
        <w:rPr>
          <w:rFonts w:ascii="Cambria" w:hAnsi="Cambria"/>
          <w:sz w:val="22"/>
          <w:szCs w:val="22"/>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2EE5C01C" w14:textId="77777777" w:rsidR="00B72884" w:rsidRPr="00AC48AF" w:rsidRDefault="00B72884" w:rsidP="00B72884">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AC48AF">
        <w:rPr>
          <w:rFonts w:ascii="Cambria" w:hAnsi="Cambria"/>
          <w:sz w:val="22"/>
          <w:szCs w:val="22"/>
        </w:rPr>
        <w:t xml:space="preserve">Observar os preceitos da legislação sobre a jornada de trabalho, conforme a categoria profissional; </w:t>
      </w:r>
    </w:p>
    <w:p w14:paraId="3F07AC51" w14:textId="77777777" w:rsidR="00B72884" w:rsidRPr="00AC48AF" w:rsidRDefault="00B72884" w:rsidP="00B72884">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AC48AF">
        <w:rPr>
          <w:rFonts w:ascii="Cambria" w:hAnsi="Cambria"/>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Projeto Básico;</w:t>
      </w:r>
    </w:p>
    <w:p w14:paraId="246A7778" w14:textId="77777777" w:rsidR="00B72884" w:rsidRPr="00E01EDF" w:rsidRDefault="00B72884" w:rsidP="00B72884">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E01EDF">
        <w:rPr>
          <w:rFonts w:ascii="Cambria" w:hAnsi="Cambria"/>
          <w:sz w:val="22"/>
          <w:szCs w:val="22"/>
        </w:rPr>
        <w:t>Instruir seus empregados a respeito das atividades a serem desempenhadas, alertando-os a não executarem atividades não abrangidas pelo contrato, devendo a Contratada relatar à Contratante toda e qualquer ocorrência neste sentido, a fim de evitar desvio de função;</w:t>
      </w:r>
    </w:p>
    <w:p w14:paraId="2375FA7B" w14:textId="77777777" w:rsidR="00B72884" w:rsidRPr="00E01EDF" w:rsidRDefault="00B72884" w:rsidP="00B72884">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E01EDF">
        <w:rPr>
          <w:rFonts w:ascii="Cambria" w:hAnsi="Cambria"/>
          <w:sz w:val="22"/>
          <w:szCs w:val="22"/>
        </w:rPr>
        <w:t>Manter preposto aceito pela Contratante nos horários e locais de prestação de serviço para representá-la na execução do contrato com capacidade para tomar decisões compatíveis com os compromissos assumidos;</w:t>
      </w:r>
    </w:p>
    <w:p w14:paraId="001709E5" w14:textId="77777777" w:rsidR="00B72884" w:rsidRPr="00E01EDF" w:rsidRDefault="00B72884" w:rsidP="00B72884">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E01EDF">
        <w:rPr>
          <w:rFonts w:ascii="Cambria" w:hAnsi="Cambria"/>
          <w:sz w:val="22"/>
          <w:szCs w:val="22"/>
        </w:rPr>
        <w:t>Instruir os seus empregados, quanto à prevenção de incêndios nas áreas da Contratante;</w:t>
      </w:r>
    </w:p>
    <w:p w14:paraId="0EE33511" w14:textId="77777777" w:rsidR="00B72884" w:rsidRPr="00E01EDF" w:rsidRDefault="00B72884" w:rsidP="00B72884">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E01EDF">
        <w:rPr>
          <w:rFonts w:ascii="Cambria" w:hAnsi="Cambria"/>
          <w:sz w:val="22"/>
          <w:szCs w:val="22"/>
        </w:rPr>
        <w:t xml:space="preserve">Providenciar junto ao CREA e/ou ao CAU-BR as Anotações e Registros de Responsabilidade </w:t>
      </w:r>
      <w:proofErr w:type="gramStart"/>
      <w:r w:rsidRPr="00E01EDF">
        <w:rPr>
          <w:rFonts w:ascii="Cambria" w:hAnsi="Cambria"/>
          <w:sz w:val="22"/>
          <w:szCs w:val="22"/>
        </w:rPr>
        <w:t>Técnica referentes ao objeto do contrato e especialidades pertinentes, nos termos das normas pertinentes</w:t>
      </w:r>
      <w:proofErr w:type="gramEnd"/>
      <w:r w:rsidRPr="00E01EDF">
        <w:rPr>
          <w:rFonts w:ascii="Cambria" w:hAnsi="Cambria"/>
          <w:sz w:val="22"/>
          <w:szCs w:val="22"/>
        </w:rPr>
        <w:t xml:space="preserve"> (Leis </w:t>
      </w:r>
      <w:proofErr w:type="spellStart"/>
      <w:r w:rsidRPr="00E01EDF">
        <w:rPr>
          <w:rFonts w:ascii="Cambria" w:hAnsi="Cambria"/>
          <w:sz w:val="22"/>
          <w:szCs w:val="22"/>
        </w:rPr>
        <w:t>ns</w:t>
      </w:r>
      <w:proofErr w:type="spellEnd"/>
      <w:r w:rsidRPr="00E01EDF">
        <w:rPr>
          <w:rFonts w:ascii="Cambria" w:hAnsi="Cambria"/>
          <w:sz w:val="22"/>
          <w:szCs w:val="22"/>
        </w:rPr>
        <w:t>. 6.496/77 e 12.378/2010);</w:t>
      </w:r>
    </w:p>
    <w:p w14:paraId="3D777A5C" w14:textId="77777777" w:rsidR="00B72884" w:rsidRPr="00E01EDF" w:rsidRDefault="00B72884" w:rsidP="00B72884">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E01EDF">
        <w:rPr>
          <w:rFonts w:ascii="Cambria" w:hAnsi="Cambria"/>
          <w:sz w:val="22"/>
          <w:szCs w:val="22"/>
        </w:rPr>
        <w:t>Obter junto aos órgãos competentes, conforme o caso, as licenças necessárias e demais documentos e autorizações exigíveis, na forma da legislação aplicável;</w:t>
      </w:r>
    </w:p>
    <w:p w14:paraId="2B9DF0DC" w14:textId="77777777" w:rsidR="00B72884" w:rsidRPr="00E01EDF" w:rsidRDefault="00B72884" w:rsidP="00B72884">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E01EDF">
        <w:rPr>
          <w:rFonts w:ascii="Cambria" w:hAnsi="Cambria"/>
          <w:sz w:val="22"/>
          <w:szCs w:val="22"/>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652DFC97" w14:textId="77777777" w:rsidR="00B72884" w:rsidRPr="00E01EDF" w:rsidRDefault="00B72884" w:rsidP="00B72884">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E01EDF">
        <w:rPr>
          <w:rFonts w:ascii="Cambria" w:hAnsi="Cambria"/>
          <w:sz w:val="22"/>
          <w:szCs w:val="22"/>
        </w:rPr>
        <w:t xml:space="preserve">Refazer, às suas expensas, os trabalhos executados em desacordo com o estabelecido no instrumento contratual, neste Projeto Básico e seus anexos, bem como substituir aqueles </w:t>
      </w:r>
      <w:r w:rsidRPr="00E01EDF">
        <w:rPr>
          <w:rFonts w:ascii="Cambria" w:hAnsi="Cambria"/>
          <w:sz w:val="22"/>
          <w:szCs w:val="22"/>
        </w:rPr>
        <w:lastRenderedPageBreak/>
        <w:t>realizados com materiais defeituosos ou com vício de construção, pelo prazo de 05 (cinco) anos, contado da data de emissão do Termo de Recebimento Definitivo.</w:t>
      </w:r>
    </w:p>
    <w:p w14:paraId="30401070" w14:textId="77777777" w:rsidR="00B72884" w:rsidRPr="00E01EDF" w:rsidRDefault="00B72884" w:rsidP="00B72884">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E01EDF">
        <w:rPr>
          <w:rFonts w:ascii="Cambria" w:hAnsi="Cambria"/>
          <w:sz w:val="22"/>
          <w:szCs w:val="22"/>
        </w:rPr>
        <w:t>Utilizar somente matéria-prima florestal procedente, nos termos do artigo 11 do Decreto n° 5.975, de 2006, de: (a) manejo florestal, realizado por meio de Plano de Manejo Florestal Sustentável - PMFS</w:t>
      </w:r>
      <w:proofErr w:type="gramStart"/>
      <w:r w:rsidRPr="00E01EDF">
        <w:rPr>
          <w:rFonts w:ascii="Cambria" w:hAnsi="Cambria"/>
          <w:sz w:val="22"/>
          <w:szCs w:val="22"/>
        </w:rPr>
        <w:t xml:space="preserve">  </w:t>
      </w:r>
      <w:proofErr w:type="gramEnd"/>
      <w:r w:rsidRPr="00E01EDF">
        <w:rPr>
          <w:rFonts w:ascii="Cambria" w:hAnsi="Cambria"/>
          <w:sz w:val="22"/>
          <w:szCs w:val="22"/>
        </w:rPr>
        <w:t>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14:paraId="24C35B87" w14:textId="77777777" w:rsidR="00B72884" w:rsidRPr="00E01EDF" w:rsidRDefault="00B72884" w:rsidP="00B72884">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E01EDF">
        <w:rPr>
          <w:rFonts w:ascii="Cambria" w:hAnsi="Cambria"/>
          <w:sz w:val="22"/>
          <w:szCs w:val="22"/>
        </w:rPr>
        <w:t xml:space="preserve">Comprovar a procedência legal dos produtos ou subprodutos florestais utilizados em cada etapa da execução contratual, nos termos do artigo 4°, inciso IX, da Instrução Normativa SLTI/MP n° 1, de 19/01/2010, por ocasião da respectiva medição, mediante a apresentação dos seguintes documentos, conforme o caso: </w:t>
      </w:r>
    </w:p>
    <w:p w14:paraId="759AFE6A" w14:textId="77777777" w:rsidR="00B72884" w:rsidRPr="00E01EDF" w:rsidRDefault="00B72884" w:rsidP="00B72884">
      <w:pPr>
        <w:numPr>
          <w:ilvl w:val="2"/>
          <w:numId w:val="33"/>
        </w:numPr>
        <w:tabs>
          <w:tab w:val="clear" w:pos="0"/>
          <w:tab w:val="left" w:pos="1985"/>
        </w:tabs>
        <w:spacing w:before="120" w:after="120" w:line="276" w:lineRule="auto"/>
        <w:ind w:left="1134" w:firstLine="0"/>
        <w:jc w:val="both"/>
        <w:rPr>
          <w:rFonts w:ascii="Cambria" w:hAnsi="Cambria"/>
          <w:sz w:val="22"/>
          <w:szCs w:val="22"/>
        </w:rPr>
      </w:pPr>
      <w:r w:rsidRPr="00E01EDF">
        <w:rPr>
          <w:rFonts w:ascii="Cambria" w:hAnsi="Cambria"/>
          <w:sz w:val="22"/>
          <w:szCs w:val="22"/>
        </w:rPr>
        <w:t xml:space="preserve">Cópias autenticadas das notas fiscais de aquisição dos produtos ou subprodutos florestais; </w:t>
      </w:r>
    </w:p>
    <w:p w14:paraId="561F276F" w14:textId="77777777" w:rsidR="00B72884" w:rsidRPr="00E01EDF" w:rsidRDefault="00B72884" w:rsidP="00B72884">
      <w:pPr>
        <w:numPr>
          <w:ilvl w:val="2"/>
          <w:numId w:val="33"/>
        </w:numPr>
        <w:tabs>
          <w:tab w:val="clear" w:pos="0"/>
          <w:tab w:val="left" w:pos="1985"/>
        </w:tabs>
        <w:spacing w:before="120" w:after="120" w:line="276" w:lineRule="auto"/>
        <w:ind w:left="1134" w:firstLine="0"/>
        <w:jc w:val="both"/>
        <w:rPr>
          <w:rFonts w:ascii="Cambria" w:hAnsi="Cambria"/>
          <w:sz w:val="22"/>
          <w:szCs w:val="22"/>
        </w:rPr>
      </w:pPr>
      <w:r w:rsidRPr="00E01EDF">
        <w:rPr>
          <w:rFonts w:ascii="Cambria" w:hAnsi="Cambria"/>
          <w:sz w:val="22"/>
          <w:szCs w:val="22"/>
        </w:rPr>
        <w:t>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5, de 15/03/2014, e legislação correlata;</w:t>
      </w:r>
    </w:p>
    <w:p w14:paraId="0438C224" w14:textId="77777777" w:rsidR="00B72884" w:rsidRPr="00E01EDF" w:rsidRDefault="00B72884" w:rsidP="00B72884">
      <w:pPr>
        <w:numPr>
          <w:ilvl w:val="2"/>
          <w:numId w:val="33"/>
        </w:numPr>
        <w:tabs>
          <w:tab w:val="clear" w:pos="0"/>
          <w:tab w:val="left" w:pos="1985"/>
        </w:tabs>
        <w:spacing w:before="120" w:after="120" w:line="276" w:lineRule="auto"/>
        <w:ind w:left="1134" w:firstLine="0"/>
        <w:jc w:val="both"/>
        <w:rPr>
          <w:rFonts w:ascii="Cambria" w:hAnsi="Cambria"/>
          <w:sz w:val="22"/>
          <w:szCs w:val="22"/>
        </w:rPr>
      </w:pPr>
      <w:r w:rsidRPr="00E01EDF">
        <w:rPr>
          <w:rFonts w:ascii="Cambria" w:hAnsi="Cambria"/>
          <w:sz w:val="22"/>
          <w:szCs w:val="22"/>
        </w:rPr>
        <w:t>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w:t>
      </w:r>
    </w:p>
    <w:p w14:paraId="107C9960" w14:textId="77777777" w:rsidR="00B72884" w:rsidRPr="00B77514" w:rsidRDefault="00B72884" w:rsidP="00B72884">
      <w:pPr>
        <w:numPr>
          <w:ilvl w:val="3"/>
          <w:numId w:val="33"/>
        </w:numPr>
        <w:tabs>
          <w:tab w:val="clear" w:pos="0"/>
          <w:tab w:val="left" w:pos="2977"/>
        </w:tabs>
        <w:spacing w:before="120" w:after="120" w:line="276" w:lineRule="auto"/>
        <w:ind w:left="1985" w:firstLine="0"/>
        <w:jc w:val="both"/>
        <w:rPr>
          <w:rFonts w:ascii="Cambria" w:hAnsi="Cambria"/>
          <w:sz w:val="22"/>
          <w:szCs w:val="22"/>
        </w:rPr>
      </w:pPr>
      <w:r w:rsidRPr="00B77514">
        <w:rPr>
          <w:rFonts w:ascii="Cambria" w:hAnsi="Cambria"/>
          <w:sz w:val="22"/>
          <w:szCs w:val="22"/>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14:paraId="1714B77E" w14:textId="77777777" w:rsidR="00B72884" w:rsidRPr="00B77514" w:rsidRDefault="00B72884" w:rsidP="00B72884">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B77514">
        <w:rPr>
          <w:rFonts w:ascii="Cambria" w:hAnsi="Cambria"/>
          <w:sz w:val="22"/>
          <w:szCs w:val="22"/>
        </w:rPr>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 nos seguintes termos:</w:t>
      </w:r>
    </w:p>
    <w:p w14:paraId="10D0186B" w14:textId="77777777" w:rsidR="00B72884" w:rsidRPr="00B77514" w:rsidRDefault="00B72884" w:rsidP="00B72884">
      <w:pPr>
        <w:numPr>
          <w:ilvl w:val="2"/>
          <w:numId w:val="33"/>
        </w:numPr>
        <w:tabs>
          <w:tab w:val="clear" w:pos="0"/>
          <w:tab w:val="left" w:pos="1985"/>
        </w:tabs>
        <w:spacing w:before="120" w:after="120" w:line="276" w:lineRule="auto"/>
        <w:ind w:left="1134" w:firstLine="0"/>
        <w:jc w:val="both"/>
        <w:rPr>
          <w:rFonts w:ascii="Cambria" w:hAnsi="Cambria"/>
          <w:sz w:val="22"/>
          <w:szCs w:val="22"/>
        </w:rPr>
      </w:pPr>
      <w:r w:rsidRPr="00B77514">
        <w:rPr>
          <w:rFonts w:ascii="Cambria" w:hAnsi="Cambria"/>
          <w:sz w:val="22"/>
          <w:szCs w:val="22"/>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14:paraId="1A458AD4" w14:textId="77777777" w:rsidR="00B72884" w:rsidRPr="00B77514" w:rsidRDefault="00B72884" w:rsidP="00B72884">
      <w:pPr>
        <w:numPr>
          <w:ilvl w:val="2"/>
          <w:numId w:val="33"/>
        </w:numPr>
        <w:tabs>
          <w:tab w:val="clear" w:pos="0"/>
          <w:tab w:val="left" w:pos="1985"/>
        </w:tabs>
        <w:spacing w:before="120" w:after="120" w:line="276" w:lineRule="auto"/>
        <w:ind w:left="1134" w:firstLine="0"/>
        <w:jc w:val="both"/>
        <w:rPr>
          <w:rFonts w:ascii="Cambria" w:hAnsi="Cambria"/>
          <w:sz w:val="22"/>
          <w:szCs w:val="22"/>
        </w:rPr>
      </w:pPr>
      <w:r w:rsidRPr="00B77514">
        <w:rPr>
          <w:rFonts w:ascii="Cambria" w:hAnsi="Cambria"/>
          <w:sz w:val="22"/>
          <w:szCs w:val="22"/>
        </w:rPr>
        <w:t xml:space="preserve">Nos termos dos artigos 3° e 10° da Resolução CONAMA n° 307, de 05/07/2002, a CONTRATADA deverá providenciar a destinação ambientalmente </w:t>
      </w:r>
      <w:r w:rsidRPr="00B77514">
        <w:rPr>
          <w:rFonts w:ascii="Cambria" w:hAnsi="Cambria"/>
          <w:sz w:val="22"/>
          <w:szCs w:val="22"/>
        </w:rPr>
        <w:lastRenderedPageBreak/>
        <w:t xml:space="preserve">adequada dos resíduos da construção civil originários da contratação, obedecendo, no que </w:t>
      </w:r>
      <w:proofErr w:type="gramStart"/>
      <w:r w:rsidRPr="00B77514">
        <w:rPr>
          <w:rFonts w:ascii="Cambria" w:hAnsi="Cambria"/>
          <w:sz w:val="22"/>
          <w:szCs w:val="22"/>
        </w:rPr>
        <w:t>couber,</w:t>
      </w:r>
      <w:proofErr w:type="gramEnd"/>
      <w:r w:rsidRPr="00B77514">
        <w:rPr>
          <w:rFonts w:ascii="Cambria" w:hAnsi="Cambria"/>
          <w:sz w:val="22"/>
          <w:szCs w:val="22"/>
        </w:rPr>
        <w:t xml:space="preserve"> aos seguintes procedimentos:</w:t>
      </w:r>
    </w:p>
    <w:p w14:paraId="78EBA534" w14:textId="77777777" w:rsidR="00B72884" w:rsidRPr="00B77514" w:rsidRDefault="00B72884" w:rsidP="00B72884">
      <w:pPr>
        <w:numPr>
          <w:ilvl w:val="3"/>
          <w:numId w:val="33"/>
        </w:numPr>
        <w:tabs>
          <w:tab w:val="clear" w:pos="0"/>
          <w:tab w:val="left" w:pos="2977"/>
        </w:tabs>
        <w:spacing w:before="120" w:after="120" w:line="276" w:lineRule="auto"/>
        <w:ind w:left="1985" w:firstLine="0"/>
        <w:jc w:val="both"/>
        <w:rPr>
          <w:rFonts w:ascii="Cambria" w:hAnsi="Cambria"/>
          <w:sz w:val="22"/>
          <w:szCs w:val="22"/>
        </w:rPr>
      </w:pPr>
      <w:proofErr w:type="gramStart"/>
      <w:r w:rsidRPr="00B77514">
        <w:rPr>
          <w:rFonts w:ascii="Cambria" w:hAnsi="Cambria"/>
          <w:sz w:val="22"/>
          <w:szCs w:val="22"/>
        </w:rPr>
        <w:t>resíduos</w:t>
      </w:r>
      <w:proofErr w:type="gramEnd"/>
      <w:r w:rsidRPr="00B77514">
        <w:rPr>
          <w:rFonts w:ascii="Cambria" w:hAnsi="Cambria"/>
          <w:sz w:val="22"/>
          <w:szCs w:val="22"/>
        </w:rPr>
        <w:t xml:space="preserve"> Classe A (reutilizáveis ou recicláveis como agregados): deverão ser reutilizados ou reciclados na forma de agregados, ou encaminhados a aterros de resíduos classe A de </w:t>
      </w:r>
      <w:proofErr w:type="spellStart"/>
      <w:r w:rsidRPr="00B77514">
        <w:rPr>
          <w:rFonts w:ascii="Cambria" w:hAnsi="Cambria"/>
          <w:sz w:val="22"/>
          <w:szCs w:val="22"/>
        </w:rPr>
        <w:t>reservação</w:t>
      </w:r>
      <w:proofErr w:type="spellEnd"/>
      <w:r w:rsidRPr="00B77514">
        <w:rPr>
          <w:rFonts w:ascii="Cambria" w:hAnsi="Cambria"/>
          <w:sz w:val="22"/>
          <w:szCs w:val="22"/>
        </w:rPr>
        <w:t xml:space="preserve"> de material para usos futuros; </w:t>
      </w:r>
    </w:p>
    <w:p w14:paraId="032DB2F5" w14:textId="77777777" w:rsidR="00B72884" w:rsidRPr="00B77514" w:rsidRDefault="00B72884" w:rsidP="00B72884">
      <w:pPr>
        <w:numPr>
          <w:ilvl w:val="3"/>
          <w:numId w:val="33"/>
        </w:numPr>
        <w:tabs>
          <w:tab w:val="clear" w:pos="0"/>
          <w:tab w:val="left" w:pos="2977"/>
        </w:tabs>
        <w:spacing w:before="120" w:after="120" w:line="276" w:lineRule="auto"/>
        <w:ind w:left="1985" w:firstLine="0"/>
        <w:jc w:val="both"/>
        <w:rPr>
          <w:rFonts w:ascii="Cambria" w:hAnsi="Cambria"/>
          <w:sz w:val="22"/>
          <w:szCs w:val="22"/>
        </w:rPr>
      </w:pPr>
      <w:proofErr w:type="gramStart"/>
      <w:r w:rsidRPr="00B77514">
        <w:rPr>
          <w:rFonts w:ascii="Cambria" w:hAnsi="Cambria"/>
          <w:sz w:val="22"/>
          <w:szCs w:val="22"/>
        </w:rPr>
        <w:t>resíduos</w:t>
      </w:r>
      <w:proofErr w:type="gramEnd"/>
      <w:r w:rsidRPr="00B77514">
        <w:rPr>
          <w:rFonts w:ascii="Cambria" w:hAnsi="Cambria"/>
          <w:sz w:val="22"/>
          <w:szCs w:val="22"/>
        </w:rPr>
        <w:t xml:space="preserve"> Classe B (recicláveis para outras destinações): deverão ser reutilizados, reciclados ou encaminhados a áreas de armazenamento temporário, sendo dispostos de modo a permitir a sua utilização ou reciclagem futura;</w:t>
      </w:r>
    </w:p>
    <w:p w14:paraId="0B37063F" w14:textId="77777777" w:rsidR="00B72884" w:rsidRPr="00B77514" w:rsidRDefault="00B72884" w:rsidP="00B72884">
      <w:pPr>
        <w:numPr>
          <w:ilvl w:val="3"/>
          <w:numId w:val="33"/>
        </w:numPr>
        <w:tabs>
          <w:tab w:val="clear" w:pos="0"/>
          <w:tab w:val="left" w:pos="2977"/>
        </w:tabs>
        <w:spacing w:before="120" w:after="120" w:line="276" w:lineRule="auto"/>
        <w:ind w:left="1985" w:firstLine="0"/>
        <w:jc w:val="both"/>
        <w:rPr>
          <w:rFonts w:ascii="Cambria" w:hAnsi="Cambria"/>
          <w:sz w:val="22"/>
          <w:szCs w:val="22"/>
        </w:rPr>
      </w:pPr>
      <w:proofErr w:type="gramStart"/>
      <w:r w:rsidRPr="00B77514">
        <w:rPr>
          <w:rFonts w:ascii="Cambria" w:hAnsi="Cambria"/>
          <w:sz w:val="22"/>
          <w:szCs w:val="22"/>
        </w:rPr>
        <w:t>resíduos</w:t>
      </w:r>
      <w:proofErr w:type="gramEnd"/>
      <w:r w:rsidRPr="00B77514">
        <w:rPr>
          <w:rFonts w:ascii="Cambria" w:hAnsi="Cambria"/>
          <w:sz w:val="22"/>
          <w:szCs w:val="22"/>
        </w:rPr>
        <w:t xml:space="preserve"> Classe C (para os quais não foram desenvolvidas tecnologias ou aplicações economicamente viáveis que permitam a sua reciclagem/recuperação): deverão ser armazenados, transportados e destinados em conformidade com as normas técnicas específicas;</w:t>
      </w:r>
    </w:p>
    <w:p w14:paraId="58F75CEE" w14:textId="77777777" w:rsidR="00B72884" w:rsidRPr="00B77514" w:rsidRDefault="00B72884" w:rsidP="00B72884">
      <w:pPr>
        <w:numPr>
          <w:ilvl w:val="3"/>
          <w:numId w:val="33"/>
        </w:numPr>
        <w:tabs>
          <w:tab w:val="clear" w:pos="0"/>
          <w:tab w:val="left" w:pos="2977"/>
        </w:tabs>
        <w:spacing w:before="120" w:after="120" w:line="276" w:lineRule="auto"/>
        <w:ind w:left="1985" w:firstLine="0"/>
        <w:jc w:val="both"/>
        <w:rPr>
          <w:rFonts w:ascii="Cambria" w:hAnsi="Cambria"/>
          <w:sz w:val="22"/>
          <w:szCs w:val="22"/>
        </w:rPr>
      </w:pPr>
      <w:proofErr w:type="gramStart"/>
      <w:r w:rsidRPr="00B77514">
        <w:rPr>
          <w:rFonts w:ascii="Cambria" w:hAnsi="Cambria"/>
          <w:sz w:val="22"/>
          <w:szCs w:val="22"/>
        </w:rPr>
        <w:t>resíduos</w:t>
      </w:r>
      <w:proofErr w:type="gramEnd"/>
      <w:r w:rsidRPr="00B77514">
        <w:rPr>
          <w:rFonts w:ascii="Cambria" w:hAnsi="Cambria"/>
          <w:sz w:val="22"/>
          <w:szCs w:val="22"/>
        </w:rPr>
        <w:t xml:space="preserve"> Classe D (perigosos, contaminados ou prejudiciais à saúde): deverão ser armazenados, transportados, reutilizados e destinados em conformidade com as normas técnicas específicas.</w:t>
      </w:r>
    </w:p>
    <w:p w14:paraId="24B4F038" w14:textId="77777777" w:rsidR="00B72884" w:rsidRPr="00B77514" w:rsidRDefault="00B72884" w:rsidP="00B72884">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B77514">
        <w:rPr>
          <w:rFonts w:ascii="Cambria" w:hAnsi="Cambria"/>
          <w:sz w:val="22"/>
          <w:szCs w:val="22"/>
        </w:rPr>
        <w:t>Em nenhuma hipótese a Contratada poderá dispor os resíduos originários da contratação em aterros de resíduos sólidos urbanos, áreas de “bota fora”, encostas, corpos d´água, lotes vagos e áreas protegidas por Lei, bem como em áreas não licenciadas;</w:t>
      </w:r>
    </w:p>
    <w:p w14:paraId="4C704FC3" w14:textId="77777777" w:rsidR="00B72884" w:rsidRPr="00B77514" w:rsidRDefault="00B72884" w:rsidP="00B72884">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B77514">
        <w:rPr>
          <w:rFonts w:ascii="Cambria" w:hAnsi="Cambria"/>
          <w:sz w:val="22"/>
          <w:szCs w:val="22"/>
        </w:rPr>
        <w:t xml:space="preserve">Para fins de fiscalização do fiel cumprimento do Programa Municipal de Gerenciamento de Resíduos da Construção Civil, ou do Projeto de Gerenciamento de Resíduos da Construção Civil, conforme o caso, a contratada comprovará, </w:t>
      </w:r>
      <w:proofErr w:type="gramStart"/>
      <w:r w:rsidRPr="00B77514">
        <w:rPr>
          <w:rFonts w:ascii="Cambria" w:hAnsi="Cambria"/>
          <w:sz w:val="22"/>
          <w:szCs w:val="22"/>
        </w:rPr>
        <w:t>sob pena</w:t>
      </w:r>
      <w:proofErr w:type="gramEnd"/>
      <w:r w:rsidRPr="00B77514">
        <w:rPr>
          <w:rFonts w:ascii="Cambria" w:hAnsi="Cambria"/>
          <w:sz w:val="22"/>
          <w:szCs w:val="22"/>
        </w:rPr>
        <w:t xml:space="preserve"> de multa, que todos os resíduos removidos estão acompanhados de Controle de Transporte de Resíduos, em conformidade com as normas da Agência Brasileira de Normas Técnicas - ABNT, ABNT NBR </w:t>
      </w:r>
      <w:proofErr w:type="spellStart"/>
      <w:r w:rsidRPr="00B77514">
        <w:rPr>
          <w:rFonts w:ascii="Cambria" w:hAnsi="Cambria"/>
          <w:sz w:val="22"/>
          <w:szCs w:val="22"/>
        </w:rPr>
        <w:t>ns</w:t>
      </w:r>
      <w:proofErr w:type="spellEnd"/>
      <w:r w:rsidRPr="00B77514">
        <w:rPr>
          <w:rFonts w:ascii="Cambria" w:hAnsi="Cambria"/>
          <w:sz w:val="22"/>
          <w:szCs w:val="22"/>
        </w:rPr>
        <w:t>. 15.112, 15.113, 15.114, 15.115 e 15.116, de 2004.</w:t>
      </w:r>
    </w:p>
    <w:p w14:paraId="0BB0C742" w14:textId="77777777" w:rsidR="00B72884" w:rsidRPr="00B77514" w:rsidRDefault="00B72884" w:rsidP="00B72884">
      <w:pPr>
        <w:numPr>
          <w:ilvl w:val="1"/>
          <w:numId w:val="33"/>
        </w:numPr>
        <w:tabs>
          <w:tab w:val="clear" w:pos="0"/>
          <w:tab w:val="left" w:pos="1134"/>
        </w:tabs>
        <w:spacing w:before="120" w:after="120" w:line="276" w:lineRule="auto"/>
        <w:ind w:left="426" w:firstLine="0"/>
        <w:jc w:val="both"/>
        <w:rPr>
          <w:rFonts w:ascii="Cambria" w:hAnsi="Cambria"/>
          <w:sz w:val="22"/>
          <w:szCs w:val="22"/>
        </w:rPr>
      </w:pPr>
      <w:r w:rsidRPr="00B77514">
        <w:rPr>
          <w:rFonts w:ascii="Cambria" w:hAnsi="Cambria"/>
          <w:sz w:val="22"/>
          <w:szCs w:val="22"/>
        </w:rPr>
        <w:t>Observar as seguintes diretrizes de caráter ambiental:</w:t>
      </w:r>
    </w:p>
    <w:p w14:paraId="17D8D32B" w14:textId="77777777" w:rsidR="00B72884" w:rsidRPr="00B77514" w:rsidRDefault="00B72884" w:rsidP="00B72884">
      <w:pPr>
        <w:numPr>
          <w:ilvl w:val="2"/>
          <w:numId w:val="33"/>
        </w:numPr>
        <w:tabs>
          <w:tab w:val="clear" w:pos="0"/>
          <w:tab w:val="left" w:pos="1985"/>
        </w:tabs>
        <w:spacing w:before="120" w:after="120" w:line="276" w:lineRule="auto"/>
        <w:ind w:left="1134" w:firstLine="0"/>
        <w:jc w:val="both"/>
        <w:rPr>
          <w:rFonts w:ascii="Cambria" w:hAnsi="Cambria"/>
          <w:sz w:val="22"/>
          <w:szCs w:val="22"/>
        </w:rPr>
      </w:pPr>
      <w:r w:rsidRPr="00B77514">
        <w:rPr>
          <w:rFonts w:ascii="Cambria" w:hAnsi="Cambria"/>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14:paraId="7429E831" w14:textId="77777777" w:rsidR="00B72884" w:rsidRPr="00B77514" w:rsidRDefault="00B72884" w:rsidP="00B72884">
      <w:pPr>
        <w:numPr>
          <w:ilvl w:val="2"/>
          <w:numId w:val="33"/>
        </w:numPr>
        <w:tabs>
          <w:tab w:val="clear" w:pos="0"/>
          <w:tab w:val="left" w:pos="1985"/>
        </w:tabs>
        <w:spacing w:before="120" w:after="120" w:line="276" w:lineRule="auto"/>
        <w:ind w:left="1134" w:firstLine="0"/>
        <w:jc w:val="both"/>
        <w:rPr>
          <w:rFonts w:ascii="Cambria" w:hAnsi="Cambria"/>
          <w:sz w:val="22"/>
          <w:szCs w:val="22"/>
        </w:rPr>
      </w:pPr>
      <w:r w:rsidRPr="00B77514">
        <w:rPr>
          <w:rFonts w:ascii="Cambria" w:hAnsi="Cambria"/>
          <w:sz w:val="22"/>
          <w:szCs w:val="22"/>
        </w:rPr>
        <w:t>Na execução contratual, conforme o caso, a emissão de ruídos não poderá ultrapassar os níveis considerados aceitáveis pela Norma NBR-</w:t>
      </w:r>
      <w:proofErr w:type="gramStart"/>
      <w:r w:rsidRPr="00B77514">
        <w:rPr>
          <w:rFonts w:ascii="Cambria" w:hAnsi="Cambria"/>
          <w:sz w:val="22"/>
          <w:szCs w:val="22"/>
        </w:rPr>
        <w:t>10.151 - Avaliação</w:t>
      </w:r>
      <w:proofErr w:type="gramEnd"/>
      <w:r w:rsidRPr="00B77514">
        <w:rPr>
          <w:rFonts w:ascii="Cambria" w:hAnsi="Cambria"/>
          <w:sz w:val="22"/>
          <w:szCs w:val="22"/>
        </w:rP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06BD9C43" w14:textId="77777777" w:rsidR="00B72884" w:rsidRPr="00B77514" w:rsidRDefault="00B72884" w:rsidP="00B72884">
      <w:pPr>
        <w:numPr>
          <w:ilvl w:val="2"/>
          <w:numId w:val="33"/>
        </w:numPr>
        <w:tabs>
          <w:tab w:val="clear" w:pos="0"/>
          <w:tab w:val="left" w:pos="1985"/>
        </w:tabs>
        <w:spacing w:before="120" w:after="120" w:line="276" w:lineRule="auto"/>
        <w:ind w:left="1134" w:firstLine="0"/>
        <w:jc w:val="both"/>
        <w:rPr>
          <w:rFonts w:ascii="Cambria" w:hAnsi="Cambria"/>
          <w:sz w:val="22"/>
          <w:szCs w:val="22"/>
        </w:rPr>
      </w:pPr>
      <w:r w:rsidRPr="00B77514">
        <w:rPr>
          <w:rFonts w:ascii="Cambria" w:hAnsi="Cambria"/>
          <w:sz w:val="22"/>
          <w:szCs w:val="22"/>
        </w:rPr>
        <w:lastRenderedPageBreak/>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14:paraId="33205E94" w14:textId="77777777" w:rsidR="00B72884" w:rsidRPr="00B77514" w:rsidRDefault="00B72884" w:rsidP="00B72884">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B77514">
        <w:rPr>
          <w:rFonts w:ascii="Cambria" w:hAnsi="Cambria"/>
          <w:sz w:val="22"/>
          <w:szCs w:val="22"/>
        </w:rPr>
        <w:t>Responder por qualquer acidente de trabalho na execução dos serviços, por uso indevido de patentes registradas em nome de terceiros, por qualquer causa de destruição, danificação, defeitos ou incorreções dos serviços ou dos bens da Contratante, de seus funcionários ou de terceiros, ainda que ocorridos em via pública junto à obra.</w:t>
      </w:r>
    </w:p>
    <w:p w14:paraId="7BD91BFE" w14:textId="77777777" w:rsidR="00B72884" w:rsidRPr="00B77514" w:rsidRDefault="00B72884" w:rsidP="00B72884">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B77514">
        <w:rPr>
          <w:rFonts w:ascii="Cambria" w:hAnsi="Cambria"/>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Projeto Básico e demais documentos anexos;</w:t>
      </w:r>
    </w:p>
    <w:p w14:paraId="5313E35F" w14:textId="77777777" w:rsidR="00B72884" w:rsidRPr="00B77514" w:rsidRDefault="00B72884" w:rsidP="00B72884">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B77514">
        <w:rPr>
          <w:rFonts w:ascii="Cambria" w:hAnsi="Cambria"/>
          <w:sz w:val="22"/>
          <w:szCs w:val="22"/>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14:paraId="3D069658" w14:textId="77777777" w:rsidR="00B72884" w:rsidRPr="00B77514" w:rsidRDefault="00B72884" w:rsidP="00B72884">
      <w:pPr>
        <w:numPr>
          <w:ilvl w:val="1"/>
          <w:numId w:val="33"/>
        </w:numPr>
        <w:tabs>
          <w:tab w:val="clear" w:pos="0"/>
          <w:tab w:val="left" w:pos="1134"/>
        </w:tabs>
        <w:spacing w:before="120" w:after="120" w:line="276" w:lineRule="auto"/>
        <w:ind w:left="426" w:firstLine="0"/>
        <w:jc w:val="both"/>
        <w:rPr>
          <w:rFonts w:ascii="Cambria" w:hAnsi="Cambria"/>
          <w:sz w:val="22"/>
          <w:szCs w:val="22"/>
        </w:rPr>
      </w:pPr>
      <w:r w:rsidRPr="00B77514">
        <w:rPr>
          <w:rFonts w:ascii="Cambria" w:hAnsi="Cambria"/>
          <w:sz w:val="22"/>
          <w:szCs w:val="22"/>
        </w:rPr>
        <w:t>No caso de execução de obras:</w:t>
      </w:r>
    </w:p>
    <w:p w14:paraId="40C277D9" w14:textId="77777777" w:rsidR="00B72884" w:rsidRPr="00BF6F6C" w:rsidRDefault="00B72884" w:rsidP="00B72884">
      <w:pPr>
        <w:numPr>
          <w:ilvl w:val="2"/>
          <w:numId w:val="33"/>
        </w:numPr>
        <w:tabs>
          <w:tab w:val="clear" w:pos="0"/>
          <w:tab w:val="left" w:pos="1985"/>
        </w:tabs>
        <w:spacing w:before="120" w:after="120" w:line="276" w:lineRule="auto"/>
        <w:ind w:left="1134" w:firstLine="0"/>
        <w:jc w:val="both"/>
        <w:rPr>
          <w:rFonts w:ascii="Cambria" w:hAnsi="Cambria"/>
          <w:sz w:val="22"/>
          <w:szCs w:val="22"/>
        </w:rPr>
      </w:pPr>
      <w:r w:rsidRPr="00BF6F6C">
        <w:rPr>
          <w:rFonts w:ascii="Cambria" w:hAnsi="Cambria"/>
          <w:sz w:val="22"/>
          <w:szCs w:val="22"/>
        </w:rPr>
        <w:t>Apresentar a comprovação, conforme solicitado pela contratada, do cumprimento das obrigações trabalhistas, previdenciárias e para com o FGTS, em relação aos empregados da contratada que efetivamente participarem da execução do contrato;</w:t>
      </w:r>
    </w:p>
    <w:p w14:paraId="7F7C9D6A" w14:textId="77777777" w:rsidR="00B72884" w:rsidRPr="00BF6F6C" w:rsidRDefault="00B72884" w:rsidP="00B72884">
      <w:pPr>
        <w:numPr>
          <w:ilvl w:val="3"/>
          <w:numId w:val="33"/>
        </w:numPr>
        <w:tabs>
          <w:tab w:val="clear" w:pos="0"/>
          <w:tab w:val="left" w:pos="2977"/>
        </w:tabs>
        <w:spacing w:before="120" w:after="120" w:line="276" w:lineRule="auto"/>
        <w:ind w:left="1985" w:firstLine="0"/>
        <w:jc w:val="both"/>
        <w:rPr>
          <w:rFonts w:ascii="Cambria" w:hAnsi="Cambria"/>
          <w:sz w:val="22"/>
          <w:szCs w:val="22"/>
        </w:rPr>
      </w:pPr>
      <w:r w:rsidRPr="00BF6F6C">
        <w:rPr>
          <w:rFonts w:ascii="Cambria" w:hAnsi="Cambria"/>
          <w:sz w:val="22"/>
          <w:szCs w:val="22"/>
        </w:rPr>
        <w:t>Em caso de descumprimento das obrigações trabalhistas, previdenciárias e para com o FGTS, haverá retenção do pagamento da fatura mensal, em valor proporcional ao inadimplemento, até que a situação seja regularizada e não havendo quitação das obrigações por parte da contratada no prazo de quinze dias, aceitar que contratante efetue o pagamento das obrigações diretamente aos empregados da contratada que tenham participado da execução dos serviços objeto do contrato;</w:t>
      </w:r>
    </w:p>
    <w:p w14:paraId="6AAFE6B0" w14:textId="77777777" w:rsidR="00B72884" w:rsidRPr="00BF6F6C" w:rsidRDefault="00B72884" w:rsidP="00B72884">
      <w:pPr>
        <w:numPr>
          <w:ilvl w:val="2"/>
          <w:numId w:val="33"/>
        </w:numPr>
        <w:tabs>
          <w:tab w:val="clear" w:pos="0"/>
          <w:tab w:val="left" w:pos="1985"/>
        </w:tabs>
        <w:spacing w:before="120" w:after="120" w:line="276" w:lineRule="auto"/>
        <w:ind w:left="1134" w:firstLine="0"/>
        <w:jc w:val="both"/>
        <w:rPr>
          <w:rFonts w:ascii="Cambria" w:hAnsi="Cambria"/>
          <w:sz w:val="22"/>
          <w:szCs w:val="22"/>
        </w:rPr>
      </w:pPr>
      <w:r w:rsidRPr="00BF6F6C">
        <w:rPr>
          <w:rFonts w:ascii="Cambria" w:hAnsi="Cambria"/>
          <w:sz w:val="22"/>
          <w:szCs w:val="22"/>
        </w:rPr>
        <w:t>Inscrever a Obra no Cadastro Nacional de Obras – CNO da Receita Federal do Brasil em até 30 (trinta) dias contados do início das atividades, em conformidade com a Instrução Normativa RFB nº 1845, de 22 de novembro de 2018.</w:t>
      </w:r>
    </w:p>
    <w:p w14:paraId="7931DF73" w14:textId="77777777" w:rsidR="00B72884" w:rsidRDefault="00B72884" w:rsidP="00B72884">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BF6F6C">
        <w:rPr>
          <w:rFonts w:ascii="Cambria" w:hAnsi="Cambria"/>
          <w:sz w:val="22"/>
          <w:szCs w:val="22"/>
        </w:rPr>
        <w:t>Em se tratando do regime empreitada por preço global ou empreitada integral a participação na licitação ou a assinatura do contrato implica a concordância do licitante ou contratado com a adequação de todos os projetos anexos ao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14:paraId="763771FE" w14:textId="77777777" w:rsidR="00242392" w:rsidRDefault="00242392" w:rsidP="00242392">
      <w:pPr>
        <w:tabs>
          <w:tab w:val="left" w:pos="1134"/>
        </w:tabs>
        <w:spacing w:before="120" w:after="120" w:line="276" w:lineRule="auto"/>
        <w:ind w:left="426"/>
        <w:jc w:val="both"/>
        <w:rPr>
          <w:rFonts w:ascii="Cambria" w:hAnsi="Cambria"/>
          <w:sz w:val="22"/>
          <w:szCs w:val="22"/>
        </w:rPr>
      </w:pPr>
    </w:p>
    <w:p w14:paraId="0956461A" w14:textId="77777777" w:rsidR="00B72884" w:rsidRPr="00F80BA8" w:rsidRDefault="00B72884" w:rsidP="00B72884">
      <w:pPr>
        <w:numPr>
          <w:ilvl w:val="0"/>
          <w:numId w:val="33"/>
        </w:numPr>
        <w:tabs>
          <w:tab w:val="clear" w:pos="0"/>
          <w:tab w:val="num" w:pos="426"/>
        </w:tabs>
        <w:suppressAutoHyphens/>
        <w:spacing w:after="120" w:line="276" w:lineRule="auto"/>
        <w:ind w:left="0" w:right="-15" w:firstLine="0"/>
        <w:jc w:val="both"/>
        <w:rPr>
          <w:rFonts w:ascii="Cambria" w:hAnsi="Cambria" w:cs="Arial"/>
          <w:b/>
          <w:color w:val="000000"/>
          <w:sz w:val="22"/>
          <w:szCs w:val="22"/>
        </w:rPr>
      </w:pPr>
      <w:r w:rsidRPr="00F80BA8">
        <w:rPr>
          <w:rFonts w:ascii="Cambria" w:hAnsi="Cambria" w:cs="Arial"/>
          <w:b/>
          <w:color w:val="000000"/>
          <w:sz w:val="22"/>
          <w:szCs w:val="22"/>
        </w:rPr>
        <w:lastRenderedPageBreak/>
        <w:t>DA SUBCONTRATAÇÃO</w:t>
      </w:r>
    </w:p>
    <w:p w14:paraId="4DCC08B8" w14:textId="77777777" w:rsidR="00B72884" w:rsidRPr="00525B27" w:rsidRDefault="00B72884" w:rsidP="00B72884">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525B27">
        <w:rPr>
          <w:rFonts w:ascii="Cambria" w:hAnsi="Cambria"/>
          <w:sz w:val="22"/>
          <w:szCs w:val="22"/>
        </w:rPr>
        <w:t>Não será admitida a subcontratação do objeto licitatório.</w:t>
      </w:r>
    </w:p>
    <w:p w14:paraId="27775A4E" w14:textId="77777777" w:rsidR="00B72884" w:rsidRPr="005E24C4" w:rsidRDefault="00B72884" w:rsidP="00B72884">
      <w:pPr>
        <w:numPr>
          <w:ilvl w:val="0"/>
          <w:numId w:val="33"/>
        </w:numPr>
        <w:tabs>
          <w:tab w:val="clear" w:pos="0"/>
          <w:tab w:val="num" w:pos="426"/>
        </w:tabs>
        <w:suppressAutoHyphens/>
        <w:spacing w:after="120" w:line="276" w:lineRule="auto"/>
        <w:ind w:left="0" w:right="-15" w:firstLine="0"/>
        <w:jc w:val="both"/>
        <w:rPr>
          <w:rFonts w:ascii="Cambria" w:hAnsi="Cambria" w:cs="Arial"/>
          <w:b/>
          <w:color w:val="000000"/>
          <w:sz w:val="22"/>
          <w:szCs w:val="22"/>
        </w:rPr>
      </w:pPr>
      <w:r w:rsidRPr="005E24C4">
        <w:rPr>
          <w:rFonts w:ascii="Cambria" w:hAnsi="Cambria" w:cs="Arial"/>
          <w:b/>
          <w:color w:val="000000"/>
          <w:sz w:val="22"/>
          <w:szCs w:val="22"/>
        </w:rPr>
        <w:t>ALTERAÇÃO SUBJETIVA</w:t>
      </w:r>
    </w:p>
    <w:p w14:paraId="28D0258C" w14:textId="77777777" w:rsidR="00B72884" w:rsidRPr="005E24C4" w:rsidRDefault="00B72884" w:rsidP="00B72884">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5E24C4">
        <w:rPr>
          <w:rFonts w:ascii="Cambria" w:hAnsi="Cambria"/>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43D4313" w14:textId="77777777" w:rsidR="00B72884" w:rsidRPr="005E24C4" w:rsidRDefault="00B72884" w:rsidP="00B72884">
      <w:pPr>
        <w:numPr>
          <w:ilvl w:val="0"/>
          <w:numId w:val="33"/>
        </w:numPr>
        <w:tabs>
          <w:tab w:val="clear" w:pos="0"/>
          <w:tab w:val="num" w:pos="426"/>
        </w:tabs>
        <w:suppressAutoHyphens/>
        <w:spacing w:after="120" w:line="276" w:lineRule="auto"/>
        <w:ind w:left="0" w:right="-15" w:firstLine="0"/>
        <w:jc w:val="both"/>
        <w:rPr>
          <w:rFonts w:ascii="Cambria" w:hAnsi="Cambria" w:cs="Arial"/>
          <w:b/>
          <w:color w:val="000000"/>
          <w:sz w:val="22"/>
          <w:szCs w:val="22"/>
        </w:rPr>
      </w:pPr>
      <w:r w:rsidRPr="005E24C4">
        <w:rPr>
          <w:rFonts w:ascii="Cambria" w:hAnsi="Cambria" w:cs="Arial"/>
          <w:b/>
          <w:color w:val="000000"/>
          <w:sz w:val="22"/>
          <w:szCs w:val="22"/>
        </w:rPr>
        <w:t>CONTROLE E FISCALIZAÇÃO DA EXECUÇÃO</w:t>
      </w:r>
    </w:p>
    <w:p w14:paraId="4D431A3A" w14:textId="77777777" w:rsidR="00B72884" w:rsidRPr="009A2404" w:rsidRDefault="00B72884" w:rsidP="00B72884">
      <w:pPr>
        <w:pStyle w:val="PargrafodaLista"/>
        <w:keepNext/>
        <w:keepLines/>
        <w:numPr>
          <w:ilvl w:val="0"/>
          <w:numId w:val="35"/>
        </w:numPr>
        <w:spacing w:before="120" w:after="120" w:line="276" w:lineRule="auto"/>
        <w:jc w:val="both"/>
        <w:outlineLvl w:val="0"/>
        <w:rPr>
          <w:rFonts w:eastAsiaTheme="majorEastAsia" w:cs="Arial"/>
          <w:b/>
          <w:i/>
          <w:vanish/>
          <w:color w:val="000000"/>
          <w:szCs w:val="20"/>
          <w:lang w:eastAsia="en-US"/>
        </w:rPr>
      </w:pPr>
    </w:p>
    <w:p w14:paraId="2251F33F" w14:textId="77777777" w:rsidR="00B72884" w:rsidRPr="009A2404" w:rsidRDefault="00B72884" w:rsidP="00B72884">
      <w:pPr>
        <w:pStyle w:val="PargrafodaLista"/>
        <w:keepNext/>
        <w:keepLines/>
        <w:numPr>
          <w:ilvl w:val="0"/>
          <w:numId w:val="35"/>
        </w:numPr>
        <w:spacing w:before="120" w:after="120" w:line="276" w:lineRule="auto"/>
        <w:jc w:val="both"/>
        <w:outlineLvl w:val="0"/>
        <w:rPr>
          <w:rFonts w:eastAsiaTheme="majorEastAsia" w:cs="Arial"/>
          <w:b/>
          <w:i/>
          <w:vanish/>
          <w:color w:val="000000"/>
          <w:szCs w:val="20"/>
          <w:lang w:eastAsia="en-US"/>
        </w:rPr>
      </w:pPr>
    </w:p>
    <w:p w14:paraId="3CED7900" w14:textId="77777777" w:rsidR="00B72884" w:rsidRPr="009A2404" w:rsidRDefault="00B72884" w:rsidP="00B72884">
      <w:pPr>
        <w:pStyle w:val="PargrafodaLista"/>
        <w:keepNext/>
        <w:keepLines/>
        <w:numPr>
          <w:ilvl w:val="0"/>
          <w:numId w:val="35"/>
        </w:numPr>
        <w:spacing w:before="120" w:after="120" w:line="276" w:lineRule="auto"/>
        <w:jc w:val="both"/>
        <w:outlineLvl w:val="0"/>
        <w:rPr>
          <w:rFonts w:eastAsiaTheme="majorEastAsia" w:cs="Arial"/>
          <w:b/>
          <w:i/>
          <w:vanish/>
          <w:color w:val="000000"/>
          <w:szCs w:val="20"/>
          <w:lang w:eastAsia="en-US"/>
        </w:rPr>
      </w:pPr>
    </w:p>
    <w:p w14:paraId="7D47C8EB" w14:textId="77777777" w:rsidR="00B72884" w:rsidRPr="009A2404" w:rsidRDefault="00B72884" w:rsidP="00B72884">
      <w:pPr>
        <w:pStyle w:val="PargrafodaLista"/>
        <w:keepNext/>
        <w:keepLines/>
        <w:numPr>
          <w:ilvl w:val="0"/>
          <w:numId w:val="35"/>
        </w:numPr>
        <w:spacing w:before="120" w:after="120" w:line="276" w:lineRule="auto"/>
        <w:jc w:val="both"/>
        <w:outlineLvl w:val="0"/>
        <w:rPr>
          <w:rFonts w:eastAsiaTheme="majorEastAsia" w:cs="Arial"/>
          <w:b/>
          <w:i/>
          <w:vanish/>
          <w:color w:val="000000"/>
          <w:szCs w:val="20"/>
          <w:lang w:eastAsia="en-US"/>
        </w:rPr>
      </w:pPr>
    </w:p>
    <w:p w14:paraId="45F3C9FE" w14:textId="77777777" w:rsidR="00B72884" w:rsidRPr="005E24C4" w:rsidRDefault="00B72884" w:rsidP="00B72884">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5E24C4">
        <w:rPr>
          <w:rFonts w:ascii="Cambria" w:hAnsi="Cambria"/>
          <w:sz w:val="22"/>
          <w:szCs w:val="22"/>
        </w:rPr>
        <w:t xml:space="preserve">A fiscalização do contrato, ao verificar que houve </w:t>
      </w:r>
      <w:proofErr w:type="spellStart"/>
      <w:r w:rsidRPr="005E24C4">
        <w:rPr>
          <w:rFonts w:ascii="Cambria" w:hAnsi="Cambria"/>
          <w:sz w:val="22"/>
          <w:szCs w:val="22"/>
        </w:rPr>
        <w:t>subdimensionamento</w:t>
      </w:r>
      <w:proofErr w:type="spellEnd"/>
      <w:r w:rsidRPr="005E24C4">
        <w:rPr>
          <w:rFonts w:ascii="Cambria" w:hAnsi="Cambria"/>
          <w:sz w:val="22"/>
          <w:szCs w:val="22"/>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34990165" w14:textId="77777777" w:rsidR="00B72884" w:rsidRPr="005E24C4" w:rsidRDefault="00B72884" w:rsidP="00B72884">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5E24C4">
        <w:rPr>
          <w:rFonts w:ascii="Cambria" w:hAnsi="Cambria"/>
          <w:sz w:val="22"/>
          <w:szCs w:val="22"/>
        </w:rPr>
        <w:t xml:space="preserve">A conformidade do material/técnica/equipamento a ser utilizado na execução dos serviços deverá ser verificada juntamente com o documento da Contratada que contenha a relação detalhada dos mesmos, de acordo com o estabelecido neste Projeto Básico, informando as respectivas quantidades e especificações técnicas, tais como: </w:t>
      </w:r>
      <w:proofErr w:type="gramStart"/>
      <w:r w:rsidRPr="005E24C4">
        <w:rPr>
          <w:rFonts w:ascii="Cambria" w:hAnsi="Cambria"/>
          <w:sz w:val="22"/>
          <w:szCs w:val="22"/>
        </w:rPr>
        <w:t>marca,</w:t>
      </w:r>
      <w:proofErr w:type="gramEnd"/>
      <w:r w:rsidRPr="005E24C4">
        <w:rPr>
          <w:rFonts w:ascii="Cambria" w:hAnsi="Cambria"/>
          <w:sz w:val="22"/>
          <w:szCs w:val="22"/>
        </w:rPr>
        <w:t xml:space="preserve"> qualidade e forma de uso.</w:t>
      </w:r>
    </w:p>
    <w:p w14:paraId="6CD75DA6" w14:textId="77777777" w:rsidR="00B72884" w:rsidRPr="005E24C4" w:rsidRDefault="00B72884" w:rsidP="00B72884">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5E24C4">
        <w:rPr>
          <w:rFonts w:ascii="Cambria" w:hAnsi="Cambria"/>
          <w:sz w:val="22"/>
          <w:szCs w:val="22"/>
        </w:rPr>
        <w:t>O representante da Contratante deverá promover o registro das ocorrências verificadas, adotando as providências necessárias ao fiel cumprimento das cláusulas contratuais, conforme o disposto nos §§ 1º e 2º do art. 67 da Lei nº 8.666, de 1993.</w:t>
      </w:r>
    </w:p>
    <w:p w14:paraId="1D30A0F8" w14:textId="77777777" w:rsidR="00B72884" w:rsidRPr="005E24C4" w:rsidRDefault="00B72884" w:rsidP="00B72884">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5E24C4">
        <w:rPr>
          <w:rFonts w:ascii="Cambria" w:hAnsi="Cambria"/>
          <w:sz w:val="22"/>
          <w:szCs w:val="22"/>
        </w:rPr>
        <w:t>O descumprimento total ou parcial das obrigações e responsabilidades assumidas pela Contratada, sobretudo quanto às obrigações e encargos sociais e trabalhistas, ensejará a aplicação de sanções administrativas, previstas neste Projeto Básico e na legislação vigente, podendo culminar em rescisão contratual, conforme disposto nos artigos 77 e 87 da Lei nº 8.666, de 1993.</w:t>
      </w:r>
    </w:p>
    <w:p w14:paraId="6D9C00B7" w14:textId="77777777" w:rsidR="00B72884" w:rsidRPr="005E24C4" w:rsidRDefault="00B72884" w:rsidP="00B72884">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5E24C4">
        <w:rPr>
          <w:rFonts w:ascii="Cambria" w:hAnsi="Cambria"/>
          <w:sz w:val="22"/>
          <w:szCs w:val="22"/>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14D45648" w14:textId="77777777" w:rsidR="00B72884" w:rsidRPr="005E24C4" w:rsidRDefault="00B72884" w:rsidP="00B72884">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5E24C4">
        <w:rPr>
          <w:rFonts w:ascii="Cambria" w:hAnsi="Cambria"/>
          <w:sz w:val="22"/>
          <w:szCs w:val="22"/>
        </w:rPr>
        <w:t>A fiscalização técnica dos contratos avaliará constantemente a execução do objeto.</w:t>
      </w:r>
    </w:p>
    <w:p w14:paraId="30FECDEA" w14:textId="77777777" w:rsidR="00B72884" w:rsidRPr="005E24C4" w:rsidRDefault="00B72884" w:rsidP="00B72884">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5E24C4">
        <w:rPr>
          <w:rFonts w:ascii="Cambria" w:hAnsi="Cambria"/>
          <w:sz w:val="22"/>
          <w:szCs w:val="22"/>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3A2E67F8" w14:textId="77777777" w:rsidR="00B72884" w:rsidRPr="005E24C4" w:rsidRDefault="00B72884" w:rsidP="00B72884">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5E24C4">
        <w:rPr>
          <w:rFonts w:ascii="Cambria" w:hAnsi="Cambria"/>
          <w:sz w:val="22"/>
          <w:szCs w:val="22"/>
        </w:rPr>
        <w:t xml:space="preserve">O fiscal técnico deverá apresentar ao preposto da CONTRATADA a avaliação da execução do objeto ou, se for o caso, a avaliação de desempenho e qualidade da prestação dos serviços realizada. </w:t>
      </w:r>
    </w:p>
    <w:p w14:paraId="21576665" w14:textId="77777777" w:rsidR="00B72884" w:rsidRPr="005E24C4" w:rsidRDefault="00B72884" w:rsidP="00B72884">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5E24C4">
        <w:rPr>
          <w:rFonts w:ascii="Cambria" w:hAnsi="Cambria"/>
          <w:sz w:val="22"/>
          <w:szCs w:val="22"/>
        </w:rPr>
        <w:lastRenderedPageBreak/>
        <w:t xml:space="preserve">Em hipótese alguma, será admitido que a própria CONTRATADA </w:t>
      </w:r>
      <w:proofErr w:type="gramStart"/>
      <w:r w:rsidRPr="005E24C4">
        <w:rPr>
          <w:rFonts w:ascii="Cambria" w:hAnsi="Cambria"/>
          <w:sz w:val="22"/>
          <w:szCs w:val="22"/>
        </w:rPr>
        <w:t>materialize</w:t>
      </w:r>
      <w:proofErr w:type="gramEnd"/>
      <w:r w:rsidRPr="005E24C4">
        <w:rPr>
          <w:rFonts w:ascii="Cambria" w:hAnsi="Cambria"/>
          <w:sz w:val="22"/>
          <w:szCs w:val="22"/>
        </w:rPr>
        <w:t xml:space="preserve"> a avaliação de desempenho e qualidade da prestação dos serviços realizada. </w:t>
      </w:r>
    </w:p>
    <w:p w14:paraId="30FFE73E" w14:textId="77777777" w:rsidR="00B72884" w:rsidRPr="005E24C4" w:rsidRDefault="00B72884" w:rsidP="00B72884">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5E24C4">
        <w:rPr>
          <w:rFonts w:ascii="Cambria" w:hAnsi="Cambria"/>
          <w:sz w:val="22"/>
          <w:szCs w:val="22"/>
        </w:rPr>
        <w:t xml:space="preserve">A CONTRATADA poderá apresentar justificativa para a prestação do serviço com menor nível de conformidade, que poderá ser aceita pelo fiscal técnico, desde que comprovada </w:t>
      </w:r>
      <w:proofErr w:type="gramStart"/>
      <w:r w:rsidRPr="005E24C4">
        <w:rPr>
          <w:rFonts w:ascii="Cambria" w:hAnsi="Cambria"/>
          <w:sz w:val="22"/>
          <w:szCs w:val="22"/>
        </w:rPr>
        <w:t>a</w:t>
      </w:r>
      <w:proofErr w:type="gramEnd"/>
      <w:r w:rsidRPr="005E24C4">
        <w:rPr>
          <w:rFonts w:ascii="Cambria" w:hAnsi="Cambria"/>
          <w:sz w:val="22"/>
          <w:szCs w:val="22"/>
        </w:rPr>
        <w:t xml:space="preserve"> excepcionalidade da ocorrência, resultante exclusivamente de fatores imprevisíveis e alheios ao controle do prestador.</w:t>
      </w:r>
    </w:p>
    <w:p w14:paraId="6456F1FD" w14:textId="77777777" w:rsidR="00B72884" w:rsidRPr="005E24C4" w:rsidRDefault="00B72884" w:rsidP="00B72884">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5E24C4">
        <w:rPr>
          <w:rFonts w:ascii="Cambria" w:hAnsi="Cambria"/>
          <w:sz w:val="22"/>
          <w:szCs w:val="22"/>
        </w:rPr>
        <w:t xml:space="preserve">Na hipótese de comportamento contínuo de desconformidade da prestação do serviço em relação à qualidade exigida, bem como quando esta ultrapassar os níveis mínimos toleráveis previstos nos indicadores, além dos fatores redutores, </w:t>
      </w:r>
      <w:proofErr w:type="gramStart"/>
      <w:r w:rsidRPr="005E24C4">
        <w:rPr>
          <w:rFonts w:ascii="Cambria" w:hAnsi="Cambria"/>
          <w:sz w:val="22"/>
          <w:szCs w:val="22"/>
        </w:rPr>
        <w:t>devem ser</w:t>
      </w:r>
      <w:proofErr w:type="gramEnd"/>
      <w:r w:rsidRPr="005E24C4">
        <w:rPr>
          <w:rFonts w:ascii="Cambria" w:hAnsi="Cambria"/>
          <w:sz w:val="22"/>
          <w:szCs w:val="22"/>
        </w:rPr>
        <w:t xml:space="preserve"> aplicadas as sanções à CONTRATADA de acordo com as regras previstas no ato convocatório.</w:t>
      </w:r>
    </w:p>
    <w:p w14:paraId="768E6726" w14:textId="77777777" w:rsidR="00B72884" w:rsidRPr="005E24C4" w:rsidRDefault="00B72884" w:rsidP="00B72884">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5E24C4">
        <w:rPr>
          <w:rFonts w:ascii="Cambria" w:hAnsi="Cambria"/>
          <w:sz w:val="22"/>
          <w:szCs w:val="22"/>
        </w:rPr>
        <w:t xml:space="preserve">O fiscal técnico poderá realizar avaliação diária, semanal ou mensal, desde que o período escolhido seja suficiente para avaliar ou, se for o caso, aferir o desempenho e qualidade da prestação dos serviços. </w:t>
      </w:r>
    </w:p>
    <w:p w14:paraId="501820C1" w14:textId="77777777" w:rsidR="00B72884" w:rsidRPr="005E24C4" w:rsidRDefault="00B72884" w:rsidP="00B72884">
      <w:pPr>
        <w:numPr>
          <w:ilvl w:val="1"/>
          <w:numId w:val="33"/>
        </w:numPr>
        <w:tabs>
          <w:tab w:val="clear" w:pos="0"/>
          <w:tab w:val="left" w:pos="1134"/>
        </w:tabs>
        <w:spacing w:before="120" w:after="120" w:line="276" w:lineRule="auto"/>
        <w:ind w:left="426" w:firstLine="0"/>
        <w:jc w:val="both"/>
        <w:rPr>
          <w:rFonts w:ascii="Cambria" w:hAnsi="Cambria"/>
          <w:sz w:val="22"/>
          <w:szCs w:val="22"/>
        </w:rPr>
      </w:pPr>
      <w:r w:rsidRPr="005E24C4">
        <w:rPr>
          <w:rFonts w:ascii="Cambria" w:hAnsi="Cambria"/>
          <w:sz w:val="22"/>
          <w:szCs w:val="22"/>
        </w:rPr>
        <w:t>No caso de obras, cumpre, ainda, à fiscalização:</w:t>
      </w:r>
    </w:p>
    <w:p w14:paraId="48AD6102" w14:textId="77777777" w:rsidR="00B72884" w:rsidRPr="00DE6271" w:rsidRDefault="00B72884" w:rsidP="00B72884">
      <w:pPr>
        <w:numPr>
          <w:ilvl w:val="2"/>
          <w:numId w:val="9"/>
        </w:numPr>
        <w:tabs>
          <w:tab w:val="left" w:pos="1560"/>
        </w:tabs>
        <w:spacing w:before="120" w:after="120"/>
        <w:ind w:left="1418" w:hanging="142"/>
        <w:jc w:val="both"/>
        <w:rPr>
          <w:rFonts w:ascii="Cambria" w:hAnsi="Cambria" w:cs="Arial"/>
          <w:sz w:val="22"/>
          <w:szCs w:val="22"/>
        </w:rPr>
      </w:pPr>
      <w:proofErr w:type="gramStart"/>
      <w:r w:rsidRPr="00DE6271">
        <w:rPr>
          <w:rFonts w:ascii="Cambria" w:hAnsi="Cambria" w:cs="Arial"/>
          <w:sz w:val="22"/>
          <w:szCs w:val="22"/>
        </w:rPr>
        <w:t>solicitar</w:t>
      </w:r>
      <w:proofErr w:type="gramEnd"/>
      <w:r w:rsidRPr="00DE6271">
        <w:rPr>
          <w:rFonts w:ascii="Cambria" w:hAnsi="Cambria" w:cs="Arial"/>
          <w:sz w:val="22"/>
          <w:szCs w:val="22"/>
        </w:rPr>
        <w:t xml:space="preserve">, mensalmente, por amostragem, que a contratada apresente os documentos comprobatórios das obrigações trabalhistas e previdenciárias dos empregados alocados na execução da obra, em especial, quanto: </w:t>
      </w:r>
    </w:p>
    <w:p w14:paraId="3E6F5BD9" w14:textId="77777777" w:rsidR="00B72884" w:rsidRPr="00DE6271" w:rsidRDefault="00B72884" w:rsidP="00B72884">
      <w:pPr>
        <w:numPr>
          <w:ilvl w:val="3"/>
          <w:numId w:val="9"/>
        </w:numPr>
        <w:spacing w:before="120" w:after="120"/>
        <w:ind w:left="1985" w:hanging="142"/>
        <w:jc w:val="both"/>
        <w:rPr>
          <w:rFonts w:ascii="Cambria" w:hAnsi="Cambria" w:cs="Arial"/>
          <w:sz w:val="22"/>
          <w:szCs w:val="22"/>
        </w:rPr>
      </w:pPr>
      <w:proofErr w:type="gramStart"/>
      <w:r w:rsidRPr="00DE6271">
        <w:rPr>
          <w:rFonts w:ascii="Cambria" w:hAnsi="Cambria" w:cs="Arial"/>
          <w:sz w:val="22"/>
          <w:szCs w:val="22"/>
        </w:rPr>
        <w:t>ao</w:t>
      </w:r>
      <w:proofErr w:type="gramEnd"/>
      <w:r w:rsidRPr="00DE6271">
        <w:rPr>
          <w:rFonts w:ascii="Cambria" w:hAnsi="Cambria" w:cs="Arial"/>
          <w:sz w:val="22"/>
          <w:szCs w:val="22"/>
        </w:rPr>
        <w:t xml:space="preserve"> pagamento de salários, adicionais, horas extras, repouso semanal remunerado e décimo terceiro salário;</w:t>
      </w:r>
    </w:p>
    <w:p w14:paraId="512370AB" w14:textId="77777777" w:rsidR="00B72884" w:rsidRPr="00DE6271" w:rsidRDefault="00B72884" w:rsidP="00B72884">
      <w:pPr>
        <w:numPr>
          <w:ilvl w:val="3"/>
          <w:numId w:val="9"/>
        </w:numPr>
        <w:spacing w:before="120" w:after="120"/>
        <w:ind w:left="1985" w:hanging="142"/>
        <w:jc w:val="both"/>
        <w:rPr>
          <w:rFonts w:ascii="Cambria" w:hAnsi="Cambria" w:cs="Arial"/>
          <w:sz w:val="22"/>
          <w:szCs w:val="22"/>
        </w:rPr>
      </w:pPr>
      <w:proofErr w:type="gramStart"/>
      <w:r w:rsidRPr="00DE6271">
        <w:rPr>
          <w:rFonts w:ascii="Cambria" w:hAnsi="Cambria" w:cs="Arial"/>
          <w:sz w:val="22"/>
          <w:szCs w:val="22"/>
        </w:rPr>
        <w:t>à</w:t>
      </w:r>
      <w:proofErr w:type="gramEnd"/>
      <w:r w:rsidRPr="00DE6271">
        <w:rPr>
          <w:rFonts w:ascii="Cambria" w:hAnsi="Cambria" w:cs="Arial"/>
          <w:sz w:val="22"/>
          <w:szCs w:val="22"/>
        </w:rPr>
        <w:t xml:space="preserve"> concessão de férias remuneradas e pagamento do respectivo adicional;</w:t>
      </w:r>
    </w:p>
    <w:p w14:paraId="57A62BFB" w14:textId="77777777" w:rsidR="00B72884" w:rsidRPr="00DE6271" w:rsidRDefault="00B72884" w:rsidP="00B72884">
      <w:pPr>
        <w:numPr>
          <w:ilvl w:val="3"/>
          <w:numId w:val="9"/>
        </w:numPr>
        <w:spacing w:before="120" w:after="120"/>
        <w:ind w:left="1985" w:hanging="142"/>
        <w:jc w:val="both"/>
        <w:rPr>
          <w:rFonts w:ascii="Cambria" w:hAnsi="Cambria" w:cs="Arial"/>
          <w:sz w:val="22"/>
          <w:szCs w:val="22"/>
        </w:rPr>
      </w:pPr>
      <w:proofErr w:type="gramStart"/>
      <w:r w:rsidRPr="00DE6271">
        <w:rPr>
          <w:rFonts w:ascii="Cambria" w:hAnsi="Cambria" w:cs="Arial"/>
          <w:sz w:val="22"/>
          <w:szCs w:val="22"/>
        </w:rPr>
        <w:t>à</w:t>
      </w:r>
      <w:proofErr w:type="gramEnd"/>
      <w:r w:rsidRPr="00DE6271">
        <w:rPr>
          <w:rFonts w:ascii="Cambria" w:hAnsi="Cambria" w:cs="Arial"/>
          <w:sz w:val="22"/>
          <w:szCs w:val="22"/>
        </w:rPr>
        <w:t xml:space="preserve"> concessão do auxílio-transporte, auxílio-alimentação e auxílio-saúde, quando for devido;</w:t>
      </w:r>
    </w:p>
    <w:p w14:paraId="1CF2308D" w14:textId="77777777" w:rsidR="00B72884" w:rsidRPr="00DE6271" w:rsidRDefault="00B72884" w:rsidP="00B72884">
      <w:pPr>
        <w:numPr>
          <w:ilvl w:val="3"/>
          <w:numId w:val="9"/>
        </w:numPr>
        <w:spacing w:before="120" w:after="120"/>
        <w:ind w:left="1985" w:hanging="142"/>
        <w:jc w:val="both"/>
        <w:rPr>
          <w:rFonts w:ascii="Cambria" w:hAnsi="Cambria" w:cs="Arial"/>
          <w:sz w:val="22"/>
          <w:szCs w:val="22"/>
        </w:rPr>
      </w:pPr>
      <w:proofErr w:type="gramStart"/>
      <w:r w:rsidRPr="00DE6271">
        <w:rPr>
          <w:rFonts w:ascii="Cambria" w:hAnsi="Cambria" w:cs="Arial"/>
          <w:sz w:val="22"/>
          <w:szCs w:val="22"/>
        </w:rPr>
        <w:t>aos</w:t>
      </w:r>
      <w:proofErr w:type="gramEnd"/>
      <w:r w:rsidRPr="00DE6271">
        <w:rPr>
          <w:rFonts w:ascii="Cambria" w:hAnsi="Cambria" w:cs="Arial"/>
          <w:sz w:val="22"/>
          <w:szCs w:val="22"/>
        </w:rPr>
        <w:t xml:space="preserve"> depósitos do FGTS; e</w:t>
      </w:r>
    </w:p>
    <w:p w14:paraId="123D4813" w14:textId="77777777" w:rsidR="00B72884" w:rsidRPr="00DE6271" w:rsidRDefault="00B72884" w:rsidP="00B72884">
      <w:pPr>
        <w:numPr>
          <w:ilvl w:val="3"/>
          <w:numId w:val="9"/>
        </w:numPr>
        <w:spacing w:before="120" w:after="120"/>
        <w:ind w:left="1985" w:hanging="142"/>
        <w:jc w:val="both"/>
        <w:rPr>
          <w:rFonts w:ascii="Cambria" w:hAnsi="Cambria" w:cs="Arial"/>
          <w:sz w:val="22"/>
          <w:szCs w:val="22"/>
        </w:rPr>
      </w:pPr>
      <w:proofErr w:type="gramStart"/>
      <w:r w:rsidRPr="00DE6271">
        <w:rPr>
          <w:rFonts w:ascii="Cambria" w:hAnsi="Cambria" w:cs="Arial"/>
          <w:sz w:val="22"/>
          <w:szCs w:val="22"/>
        </w:rPr>
        <w:t>ao</w:t>
      </w:r>
      <w:proofErr w:type="gramEnd"/>
      <w:r w:rsidRPr="00DE6271">
        <w:rPr>
          <w:rFonts w:ascii="Cambria" w:hAnsi="Cambria" w:cs="Arial"/>
          <w:sz w:val="22"/>
          <w:szCs w:val="22"/>
        </w:rPr>
        <w:t xml:space="preserve"> pagamento de obrigações trabalhistas e previdenciárias dos empregados dispensados até a data da extinção do contrato.</w:t>
      </w:r>
    </w:p>
    <w:p w14:paraId="5402B2E1" w14:textId="77777777" w:rsidR="00B72884" w:rsidRPr="00DE6271" w:rsidRDefault="00B72884" w:rsidP="00B72884">
      <w:pPr>
        <w:numPr>
          <w:ilvl w:val="3"/>
          <w:numId w:val="9"/>
        </w:numPr>
        <w:spacing w:before="120" w:after="120"/>
        <w:ind w:left="1985" w:hanging="142"/>
        <w:jc w:val="both"/>
        <w:rPr>
          <w:rFonts w:ascii="Cambria" w:hAnsi="Cambria" w:cs="Arial"/>
          <w:sz w:val="22"/>
          <w:szCs w:val="22"/>
        </w:rPr>
      </w:pPr>
      <w:proofErr w:type="gramStart"/>
      <w:r w:rsidRPr="00DE6271">
        <w:rPr>
          <w:rFonts w:ascii="Cambria" w:hAnsi="Cambria" w:cs="Arial"/>
          <w:sz w:val="22"/>
          <w:szCs w:val="22"/>
        </w:rPr>
        <w:t>solicitar</w:t>
      </w:r>
      <w:proofErr w:type="gramEnd"/>
      <w:r w:rsidRPr="00DE6271">
        <w:rPr>
          <w:rFonts w:ascii="Cambria" w:hAnsi="Cambria" w:cs="Arial"/>
          <w:sz w:val="22"/>
          <w:szCs w:val="22"/>
        </w:rPr>
        <w:t>, por amostragem, aos empregados da contratada, que verifiquem se as contribuições previdenciárias e do FGTS estão ou não sendo recolhidas em seus nomes, por meio da apresentação de extratos, de forma que todos os empregados tenham tido seus extratos avaliados ao final de um ano da contratação, o que não impedirá que a análise de extratos possa ser realizada mais de uma vez em relação a um mesmo empregado;</w:t>
      </w:r>
    </w:p>
    <w:p w14:paraId="06954180" w14:textId="77777777" w:rsidR="00B72884" w:rsidRPr="00DE6271" w:rsidRDefault="00B72884" w:rsidP="00B72884">
      <w:pPr>
        <w:numPr>
          <w:ilvl w:val="3"/>
          <w:numId w:val="9"/>
        </w:numPr>
        <w:spacing w:before="120" w:after="120"/>
        <w:ind w:left="1985" w:hanging="142"/>
        <w:jc w:val="both"/>
        <w:rPr>
          <w:rFonts w:ascii="Cambria" w:hAnsi="Cambria" w:cs="Arial"/>
          <w:sz w:val="22"/>
          <w:szCs w:val="22"/>
        </w:rPr>
      </w:pPr>
      <w:proofErr w:type="gramStart"/>
      <w:r w:rsidRPr="00DE6271">
        <w:rPr>
          <w:rFonts w:ascii="Cambria" w:hAnsi="Cambria" w:cs="Arial"/>
          <w:sz w:val="22"/>
          <w:szCs w:val="22"/>
        </w:rPr>
        <w:t>oficiar</w:t>
      </w:r>
      <w:proofErr w:type="gramEnd"/>
      <w:r w:rsidRPr="00DE6271">
        <w:rPr>
          <w:rFonts w:ascii="Cambria" w:hAnsi="Cambria" w:cs="Arial"/>
          <w:sz w:val="22"/>
          <w:szCs w:val="22"/>
        </w:rPr>
        <w:t xml:space="preserve"> os órgãos responsáveis pela fiscalização em caso de indício de irregularidade no cumprimento das obrigações trabalhistas, previdenciárias e para com o FGTS;</w:t>
      </w:r>
    </w:p>
    <w:p w14:paraId="26FE8439" w14:textId="77777777" w:rsidR="00B72884" w:rsidRPr="00DE6271" w:rsidRDefault="00B72884" w:rsidP="00B72884">
      <w:pPr>
        <w:numPr>
          <w:ilvl w:val="3"/>
          <w:numId w:val="9"/>
        </w:numPr>
        <w:spacing w:before="120" w:after="120"/>
        <w:ind w:left="1985" w:hanging="142"/>
        <w:jc w:val="both"/>
        <w:rPr>
          <w:rFonts w:ascii="Cambria" w:hAnsi="Cambria" w:cs="Arial"/>
          <w:sz w:val="22"/>
          <w:szCs w:val="22"/>
        </w:rPr>
      </w:pPr>
      <w:proofErr w:type="gramStart"/>
      <w:r w:rsidRPr="00DE6271">
        <w:rPr>
          <w:rFonts w:ascii="Cambria" w:hAnsi="Cambria" w:cs="Arial"/>
          <w:sz w:val="22"/>
          <w:szCs w:val="22"/>
        </w:rPr>
        <w:t>somente</w:t>
      </w:r>
      <w:proofErr w:type="gramEnd"/>
      <w:r w:rsidRPr="00DE6271">
        <w:rPr>
          <w:rFonts w:ascii="Cambria" w:hAnsi="Cambria" w:cs="Arial"/>
          <w:sz w:val="22"/>
          <w:szCs w:val="22"/>
        </w:rPr>
        <w:t xml:space="preserve"> autorizar a subcontratação se as obrigações estabelecidas na Instrução Normativa SEGES/MP nº 6, de 6 de julho de 2018 forem expressamente aceitas pela subcontratada.</w:t>
      </w:r>
    </w:p>
    <w:p w14:paraId="0D234571" w14:textId="77777777" w:rsidR="00B72884" w:rsidRPr="00DE6271" w:rsidRDefault="00B72884" w:rsidP="00B72884">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DE6271">
        <w:rPr>
          <w:rFonts w:ascii="Cambria" w:hAnsi="Cambria"/>
          <w:sz w:val="22"/>
          <w:szCs w:val="22"/>
        </w:rPr>
        <w:t>As disposições previstas nesta cláusula não excluem o disposto no Anexo VIII da Instrução Normativa SEGES/MP nº 05, de 2017, aplicável no que for pertinente à contratação.</w:t>
      </w:r>
    </w:p>
    <w:p w14:paraId="1D2BC583" w14:textId="77777777" w:rsidR="00B72884" w:rsidRDefault="00B72884" w:rsidP="00B72884">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DE6271">
        <w:rPr>
          <w:rFonts w:ascii="Cambria" w:hAnsi="Cambria"/>
          <w:sz w:val="22"/>
          <w:szCs w:val="22"/>
        </w:rPr>
        <w:lastRenderedPageBreak/>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14:paraId="3344F4AD" w14:textId="77777777" w:rsidR="00B72884" w:rsidRPr="00DE6271" w:rsidRDefault="00B72884" w:rsidP="00B72884">
      <w:pPr>
        <w:numPr>
          <w:ilvl w:val="0"/>
          <w:numId w:val="33"/>
        </w:numPr>
        <w:tabs>
          <w:tab w:val="clear" w:pos="0"/>
          <w:tab w:val="num" w:pos="426"/>
        </w:tabs>
        <w:suppressAutoHyphens/>
        <w:spacing w:after="120" w:line="276" w:lineRule="auto"/>
        <w:ind w:left="0" w:right="-15" w:firstLine="0"/>
        <w:jc w:val="both"/>
        <w:rPr>
          <w:rFonts w:ascii="Cambria" w:hAnsi="Cambria" w:cs="Arial"/>
          <w:b/>
          <w:color w:val="000000"/>
          <w:sz w:val="22"/>
          <w:szCs w:val="22"/>
        </w:rPr>
      </w:pPr>
      <w:r w:rsidRPr="00DE6271">
        <w:rPr>
          <w:rFonts w:ascii="Cambria" w:hAnsi="Cambria" w:cs="Arial"/>
          <w:b/>
          <w:color w:val="000000"/>
          <w:sz w:val="22"/>
          <w:szCs w:val="22"/>
        </w:rPr>
        <w:t>DOS CRITÉRIOS DE AFERIÇÃO E MEDIÇÃO PARA FATURAMENTO</w:t>
      </w:r>
    </w:p>
    <w:p w14:paraId="776B72A0" w14:textId="77777777" w:rsidR="00B72884" w:rsidRPr="00D361B5" w:rsidRDefault="00B72884" w:rsidP="00B72884">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D361B5">
        <w:rPr>
          <w:rFonts w:ascii="Cambria" w:hAnsi="Cambria"/>
          <w:sz w:val="22"/>
          <w:szCs w:val="22"/>
        </w:rPr>
        <w:t>Incumbirá à Contratada a apresentação de medição periódica das etapas concluídas da obra, sob a forma de relatório, segundo o cronograma físico-financeiro apresentado pela Contratada e aprovado pela Fiscalização;</w:t>
      </w:r>
    </w:p>
    <w:p w14:paraId="701965E6" w14:textId="77777777" w:rsidR="00B72884" w:rsidRPr="00D361B5" w:rsidRDefault="00B72884" w:rsidP="00B72884">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D361B5">
        <w:rPr>
          <w:rFonts w:ascii="Cambria" w:hAnsi="Cambria"/>
          <w:sz w:val="22"/>
          <w:szCs w:val="22"/>
        </w:rPr>
        <w:t>Para realização das medições da obra, entende-se como etapa de conclusão cada um dos itens orçamentários discriminados na planilha e assim previstos no cronograma físico-financeiro de execução da obra.</w:t>
      </w:r>
    </w:p>
    <w:p w14:paraId="19671979" w14:textId="77777777" w:rsidR="00B72884" w:rsidRPr="00B3097F" w:rsidRDefault="00B72884" w:rsidP="00B72884">
      <w:pPr>
        <w:numPr>
          <w:ilvl w:val="1"/>
          <w:numId w:val="33"/>
        </w:numPr>
        <w:tabs>
          <w:tab w:val="clear" w:pos="0"/>
          <w:tab w:val="left" w:pos="993"/>
        </w:tabs>
        <w:spacing w:after="120" w:line="276" w:lineRule="auto"/>
        <w:ind w:left="0" w:right="-15" w:firstLine="360"/>
        <w:jc w:val="both"/>
        <w:rPr>
          <w:rFonts w:ascii="Cambria" w:hAnsi="Cambria"/>
          <w:b/>
          <w:color w:val="000000"/>
          <w:sz w:val="22"/>
          <w:lang w:eastAsia="en-US"/>
        </w:rPr>
      </w:pPr>
      <w:r w:rsidRPr="00B3097F">
        <w:rPr>
          <w:rFonts w:ascii="Cambria" w:hAnsi="Cambria"/>
          <w:b/>
          <w:color w:val="000000"/>
          <w:sz w:val="22"/>
          <w:lang w:eastAsia="en-US"/>
        </w:rPr>
        <w:t>As medições serão efetuadas com base nas etapas concluídas previstas no cronograma físico-financeiro. A conclusão das respectivas etapas será avaliada segundo critérios da construção civil, assim estabelecidos na planilha de serviços integrantes da proposta comercial da Contratada.</w:t>
      </w:r>
    </w:p>
    <w:p w14:paraId="2349069C" w14:textId="77777777" w:rsidR="00B72884" w:rsidRPr="00D361B5" w:rsidRDefault="00B72884" w:rsidP="00B72884">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D361B5">
        <w:rPr>
          <w:rFonts w:ascii="Cambria" w:hAnsi="Cambria"/>
          <w:sz w:val="22"/>
          <w:szCs w:val="22"/>
        </w:rPr>
        <w:t>Os materiais estocados no local da obra para utilização futura não poderão ser considerados na medição.</w:t>
      </w:r>
    </w:p>
    <w:p w14:paraId="438F455F" w14:textId="77777777" w:rsidR="00B72884" w:rsidRPr="00D361B5" w:rsidRDefault="00B72884" w:rsidP="00B72884">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D361B5">
        <w:rPr>
          <w:rFonts w:ascii="Cambria" w:hAnsi="Cambria"/>
          <w:sz w:val="22"/>
          <w:szCs w:val="22"/>
        </w:rPr>
        <w:t>As etapas que se referem à administração da obra, canteiro de obras, gastos gerais e carga e transporte de materiais serão medidas e pagas conforme a evolução percentual de execução das demais etapas concluídas da obra.</w:t>
      </w:r>
    </w:p>
    <w:p w14:paraId="6A6517EA" w14:textId="77777777" w:rsidR="00B72884" w:rsidRPr="00D361B5" w:rsidRDefault="00B72884" w:rsidP="00B72884">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D361B5">
        <w:rPr>
          <w:rFonts w:ascii="Cambria" w:hAnsi="Cambria"/>
          <w:sz w:val="22"/>
          <w:szCs w:val="22"/>
        </w:rPr>
        <w:t>O relatório será conferido pela Fiscalização e, achado conforme, embasará a Nota Fiscal de cobrança, emitida pela Contratada a cada medição.</w:t>
      </w:r>
    </w:p>
    <w:p w14:paraId="43535402" w14:textId="77777777" w:rsidR="00B72884" w:rsidRPr="00D361B5" w:rsidRDefault="00B72884" w:rsidP="00B72884">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D361B5">
        <w:rPr>
          <w:rFonts w:ascii="Cambria" w:hAnsi="Cambria"/>
          <w:sz w:val="22"/>
          <w:szCs w:val="22"/>
        </w:rPr>
        <w:t xml:space="preserve">As medições serão efetuadas no prazo de até 10 (dez) dias, </w:t>
      </w:r>
      <w:proofErr w:type="gramStart"/>
      <w:r w:rsidRPr="00D361B5">
        <w:rPr>
          <w:rFonts w:ascii="Cambria" w:hAnsi="Cambria"/>
          <w:sz w:val="22"/>
          <w:szCs w:val="22"/>
        </w:rPr>
        <w:t>após</w:t>
      </w:r>
      <w:proofErr w:type="gramEnd"/>
      <w:r w:rsidRPr="00D361B5">
        <w:rPr>
          <w:rFonts w:ascii="Cambria" w:hAnsi="Cambria"/>
          <w:sz w:val="22"/>
          <w:szCs w:val="22"/>
        </w:rPr>
        <w:t xml:space="preserve"> decorrido cada período de 01 (um) mês, contado da data de início da obra, salvo a medição final, a qual será efetuada no prazo de até 15 (quinze) dias, contados da comunicação do término da obra, emitida pela Contratada.</w:t>
      </w:r>
    </w:p>
    <w:p w14:paraId="6ECAAF0F" w14:textId="77777777" w:rsidR="00B72884" w:rsidRPr="00D361B5" w:rsidRDefault="00B72884" w:rsidP="00B72884">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D361B5">
        <w:rPr>
          <w:rFonts w:ascii="Cambria" w:hAnsi="Cambria"/>
          <w:sz w:val="22"/>
          <w:szCs w:val="22"/>
        </w:rPr>
        <w:t>A não conclusão, pela Contratada, das metas percentuais estabelecidas de conclusão das etapas da obra prevista no cronograma físico-financeiro, nos prazos assinalados, ensejará a aplicação das penalidades previstas neste Projeto Básico, salvo quando o atraso ocorrer por razões às quais a Contratada não deu causa ou por aquelas consideradas justificadas pela Fiscalização, que poderá requerer justificativas da Contratada.</w:t>
      </w:r>
    </w:p>
    <w:p w14:paraId="70AAC696" w14:textId="77777777" w:rsidR="00B72884" w:rsidRPr="00D361B5" w:rsidRDefault="00B72884" w:rsidP="00B72884">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D361B5">
        <w:rPr>
          <w:rFonts w:ascii="Cambria" w:hAnsi="Cambria"/>
          <w:sz w:val="22"/>
          <w:szCs w:val="22"/>
        </w:rPr>
        <w:t>Havendo atraso – justificado ou não – na execução dos serviços, o cronograma será revisado, de modo a ser mantida a conclusão dos serviços na data aprazada.</w:t>
      </w:r>
    </w:p>
    <w:p w14:paraId="6291574F" w14:textId="77777777" w:rsidR="00B72884" w:rsidRDefault="00B72884" w:rsidP="00B72884">
      <w:pPr>
        <w:numPr>
          <w:ilvl w:val="2"/>
          <w:numId w:val="33"/>
        </w:numPr>
        <w:tabs>
          <w:tab w:val="clear" w:pos="0"/>
          <w:tab w:val="left" w:pos="1701"/>
        </w:tabs>
        <w:spacing w:before="120" w:after="120" w:line="276" w:lineRule="auto"/>
        <w:ind w:left="993" w:firstLine="0"/>
        <w:jc w:val="both"/>
        <w:rPr>
          <w:rFonts w:ascii="Cambria" w:hAnsi="Cambria"/>
          <w:bCs/>
          <w:color w:val="000000"/>
          <w:sz w:val="22"/>
          <w:lang w:eastAsia="en-US"/>
        </w:rPr>
      </w:pPr>
      <w:r>
        <w:rPr>
          <w:rFonts w:ascii="Cambria" w:hAnsi="Cambria"/>
          <w:bCs/>
          <w:color w:val="000000"/>
          <w:sz w:val="22"/>
          <w:lang w:eastAsia="en-US"/>
        </w:rPr>
        <w:t>A revisão deverá ser feita de forma a redistribuir na etapa imediatamente seguinte os serviços não concluídos na etapa em que deveriam tê-lo sido, de forma a preservar as metas de evolução dos serviços previstas originalmente.</w:t>
      </w:r>
    </w:p>
    <w:p w14:paraId="7CCF6469" w14:textId="77777777" w:rsidR="00B72884" w:rsidRPr="00D361B5" w:rsidRDefault="00B72884" w:rsidP="00B72884">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D361B5">
        <w:rPr>
          <w:rFonts w:ascii="Cambria" w:hAnsi="Cambria"/>
          <w:sz w:val="22"/>
          <w:szCs w:val="22"/>
        </w:rPr>
        <w:lastRenderedPageBreak/>
        <w:t>Excepcionalmente, apenas quando o atraso for justificado, admitir-se-á que a redistribuição extrapole a etapa seguinte, sendo certo que a Contratada deverá demonstrar, de forma clara, essa necessidade.</w:t>
      </w:r>
    </w:p>
    <w:p w14:paraId="3B4C13DE" w14:textId="77777777" w:rsidR="00B72884" w:rsidRPr="00D361B5" w:rsidRDefault="00B72884" w:rsidP="00B72884">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D361B5">
        <w:rPr>
          <w:rFonts w:ascii="Cambria" w:hAnsi="Cambria"/>
          <w:sz w:val="22"/>
          <w:szCs w:val="22"/>
        </w:rPr>
        <w:t>O cronograma atualizado e retificado deverá ser apresentado junto à Nota Fiscal de cobrança da mediação referente ao período em que foi constatado o atraso.</w:t>
      </w:r>
    </w:p>
    <w:p w14:paraId="70A31213" w14:textId="77777777" w:rsidR="00B72884" w:rsidRPr="00D1008A" w:rsidRDefault="00B72884" w:rsidP="00B72884">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D1008A">
        <w:rPr>
          <w:rFonts w:ascii="Cambria" w:hAnsi="Cambria"/>
          <w:sz w:val="22"/>
          <w:szCs w:val="22"/>
        </w:rPr>
        <w:t>Em hipótese de aditamento contratual, será elaborado um orçamento específico e detalhado em que a formação de preço das suas composições de custos utilizará a mesma metodologia de formação de preços da planilha que serviu de base para a estimativa da Administração Municipal, em conformidade com o regramento previsto no Decreto nº 7.893/2013.</w:t>
      </w:r>
    </w:p>
    <w:p w14:paraId="3AF9485B" w14:textId="77777777" w:rsidR="00B72884" w:rsidRPr="00D1008A" w:rsidRDefault="00B72884" w:rsidP="00B72884">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D1008A">
        <w:rPr>
          <w:rFonts w:ascii="Cambria" w:hAnsi="Cambria"/>
          <w:sz w:val="22"/>
          <w:szCs w:val="22"/>
        </w:rPr>
        <w:t>Em hipótese de aditamento contratual que represente alteração na planilha orçamentária, a diferença percentual entre o valor global do contrato e o valor estimado pela Administração Municipal no Anexo I do Projeto Básico, não poderá ser reduzida em favor da Contratada.</w:t>
      </w:r>
    </w:p>
    <w:p w14:paraId="0859A2CE" w14:textId="77777777" w:rsidR="00B72884" w:rsidRPr="003177EC" w:rsidRDefault="00B72884" w:rsidP="00B72884">
      <w:pPr>
        <w:numPr>
          <w:ilvl w:val="0"/>
          <w:numId w:val="33"/>
        </w:numPr>
        <w:tabs>
          <w:tab w:val="clear" w:pos="0"/>
          <w:tab w:val="num" w:pos="426"/>
        </w:tabs>
        <w:suppressAutoHyphens/>
        <w:spacing w:after="120" w:line="276" w:lineRule="auto"/>
        <w:ind w:left="0" w:right="-15" w:firstLine="0"/>
        <w:jc w:val="both"/>
        <w:rPr>
          <w:rFonts w:ascii="Cambria" w:hAnsi="Cambria" w:cs="Arial"/>
          <w:b/>
          <w:color w:val="000000"/>
          <w:sz w:val="22"/>
          <w:szCs w:val="22"/>
        </w:rPr>
      </w:pPr>
      <w:r w:rsidRPr="003177EC">
        <w:rPr>
          <w:rFonts w:ascii="Cambria" w:hAnsi="Cambria" w:cs="Arial"/>
          <w:b/>
          <w:color w:val="000000"/>
          <w:sz w:val="22"/>
          <w:szCs w:val="22"/>
        </w:rPr>
        <w:t>DO RECEBIMENTO DAS ETAPAS DE EXECUÇÃO E DO RECEBIMENTO DO OBJETO</w:t>
      </w:r>
      <w:proofErr w:type="gramStart"/>
      <w:r w:rsidRPr="003177EC">
        <w:rPr>
          <w:rFonts w:ascii="Cambria" w:hAnsi="Cambria" w:cs="Arial"/>
          <w:b/>
          <w:color w:val="000000"/>
          <w:sz w:val="22"/>
          <w:szCs w:val="22"/>
        </w:rPr>
        <w:t xml:space="preserve">  </w:t>
      </w:r>
    </w:p>
    <w:p w14:paraId="71C760D8" w14:textId="77777777" w:rsidR="00B72884" w:rsidRPr="003177EC" w:rsidRDefault="00B72884" w:rsidP="00B72884">
      <w:pPr>
        <w:numPr>
          <w:ilvl w:val="1"/>
          <w:numId w:val="33"/>
        </w:numPr>
        <w:tabs>
          <w:tab w:val="clear" w:pos="0"/>
          <w:tab w:val="left" w:pos="993"/>
        </w:tabs>
        <w:spacing w:before="120" w:after="120" w:line="276" w:lineRule="auto"/>
        <w:ind w:left="0" w:firstLine="426"/>
        <w:jc w:val="both"/>
        <w:rPr>
          <w:rFonts w:ascii="Cambria" w:hAnsi="Cambria"/>
          <w:sz w:val="22"/>
          <w:szCs w:val="22"/>
        </w:rPr>
      </w:pPr>
      <w:proofErr w:type="gramEnd"/>
      <w:r w:rsidRPr="003177EC">
        <w:rPr>
          <w:rFonts w:ascii="Cambria" w:hAnsi="Cambria"/>
          <w:sz w:val="22"/>
          <w:szCs w:val="22"/>
        </w:rPr>
        <w:t>A emissão da Nota Fiscal/Fatura em relação a cada etapa de execução prevista no cronograma físico-financeiro deve ser precedida do recebimento definitivo da respectiva etapa, nos termos abaixo:</w:t>
      </w:r>
      <w:proofErr w:type="gramStart"/>
      <w:r w:rsidRPr="003177EC">
        <w:rPr>
          <w:rFonts w:ascii="Cambria" w:hAnsi="Cambria"/>
          <w:sz w:val="22"/>
          <w:szCs w:val="22"/>
        </w:rPr>
        <w:t xml:space="preserve">  </w:t>
      </w:r>
    </w:p>
    <w:p w14:paraId="08DB3E86" w14:textId="77777777" w:rsidR="00B72884" w:rsidRPr="009A220E" w:rsidRDefault="00B72884" w:rsidP="00B72884">
      <w:pPr>
        <w:numPr>
          <w:ilvl w:val="2"/>
          <w:numId w:val="33"/>
        </w:numPr>
        <w:tabs>
          <w:tab w:val="clear" w:pos="0"/>
          <w:tab w:val="left" w:pos="1701"/>
        </w:tabs>
        <w:spacing w:before="120" w:after="120" w:line="276" w:lineRule="auto"/>
        <w:ind w:left="993" w:firstLine="0"/>
        <w:jc w:val="both"/>
        <w:rPr>
          <w:rFonts w:ascii="Cambria" w:hAnsi="Cambria"/>
          <w:sz w:val="22"/>
          <w:szCs w:val="22"/>
        </w:rPr>
      </w:pPr>
      <w:proofErr w:type="gramEnd"/>
      <w:r w:rsidRPr="009A220E">
        <w:rPr>
          <w:rFonts w:ascii="Cambria" w:hAnsi="Cambria"/>
          <w:sz w:val="22"/>
          <w:szCs w:val="22"/>
        </w:rPr>
        <w:t>Ao final de cada etapa da execução contratual, conforme previsto no Cronograma Físico-Financeiro, a Contratada apresentará a medição prévia dos serviços executados no período, através de planilha e memória de cálculo detalhada.</w:t>
      </w:r>
    </w:p>
    <w:p w14:paraId="5DFA5E7D" w14:textId="77777777" w:rsidR="00B72884" w:rsidRPr="009A220E" w:rsidRDefault="00B72884" w:rsidP="00B72884">
      <w:pPr>
        <w:numPr>
          <w:ilvl w:val="2"/>
          <w:numId w:val="33"/>
        </w:numPr>
        <w:tabs>
          <w:tab w:val="clear" w:pos="0"/>
          <w:tab w:val="left" w:pos="1701"/>
        </w:tabs>
        <w:spacing w:before="120" w:after="120" w:line="276" w:lineRule="auto"/>
        <w:ind w:left="993" w:firstLine="0"/>
        <w:jc w:val="both"/>
        <w:rPr>
          <w:rFonts w:ascii="Cambria" w:hAnsi="Cambria"/>
          <w:sz w:val="22"/>
          <w:szCs w:val="22"/>
        </w:rPr>
      </w:pPr>
      <w:r w:rsidRPr="009A220E">
        <w:rPr>
          <w:rFonts w:ascii="Cambria" w:hAnsi="Cambria"/>
          <w:sz w:val="22"/>
          <w:szCs w:val="22"/>
        </w:rPr>
        <w:t>Uma etapa será considerada efetivamente concluída quando os serviços previstos para aquela etapa, no Cronograma Físico-Financeiro, estiverem executados em sua totalidade.</w:t>
      </w:r>
    </w:p>
    <w:p w14:paraId="6907CA02" w14:textId="77777777" w:rsidR="00B72884" w:rsidRPr="009A220E" w:rsidRDefault="00B72884" w:rsidP="00B72884">
      <w:pPr>
        <w:numPr>
          <w:ilvl w:val="2"/>
          <w:numId w:val="33"/>
        </w:numPr>
        <w:tabs>
          <w:tab w:val="clear" w:pos="0"/>
          <w:tab w:val="left" w:pos="1701"/>
        </w:tabs>
        <w:spacing w:before="120" w:after="120" w:line="276" w:lineRule="auto"/>
        <w:ind w:left="993" w:firstLine="0"/>
        <w:jc w:val="both"/>
        <w:rPr>
          <w:rFonts w:ascii="Cambria" w:hAnsi="Cambria"/>
          <w:sz w:val="22"/>
          <w:szCs w:val="22"/>
        </w:rPr>
      </w:pPr>
      <w:r w:rsidRPr="009A220E">
        <w:rPr>
          <w:rFonts w:ascii="Cambria" w:hAnsi="Cambria"/>
          <w:sz w:val="22"/>
          <w:szCs w:val="22"/>
        </w:rPr>
        <w:t>A Contratada também apresentará, a cada medição, os documentos comprobatórios da procedência legal dos produtos e subprodutos florestais utilizados naquela etapa da execução contratual, quando for o caso.</w:t>
      </w:r>
    </w:p>
    <w:p w14:paraId="6ADD9E71" w14:textId="77777777" w:rsidR="00B72884" w:rsidRPr="009A220E" w:rsidRDefault="00B72884" w:rsidP="00B72884">
      <w:pPr>
        <w:numPr>
          <w:ilvl w:val="2"/>
          <w:numId w:val="33"/>
        </w:numPr>
        <w:tabs>
          <w:tab w:val="clear" w:pos="0"/>
          <w:tab w:val="left" w:pos="1701"/>
        </w:tabs>
        <w:spacing w:before="120" w:after="120" w:line="276" w:lineRule="auto"/>
        <w:ind w:left="993" w:firstLine="0"/>
        <w:jc w:val="both"/>
        <w:rPr>
          <w:rFonts w:ascii="Cambria" w:hAnsi="Cambria"/>
          <w:sz w:val="22"/>
          <w:szCs w:val="22"/>
        </w:rPr>
      </w:pPr>
      <w:r w:rsidRPr="009A220E">
        <w:rPr>
          <w:rFonts w:ascii="Cambria" w:hAnsi="Cambria"/>
          <w:sz w:val="22"/>
          <w:szCs w:val="22"/>
        </w:rPr>
        <w:t>Comunicar a empresa para que emita a Nota Fiscal ou Fatura, com o valor exato dimensionado pela fiscalização.</w:t>
      </w:r>
    </w:p>
    <w:p w14:paraId="53144E95" w14:textId="77777777" w:rsidR="00B72884" w:rsidRPr="006857B5" w:rsidRDefault="00B72884" w:rsidP="00B72884">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6857B5">
        <w:rPr>
          <w:rFonts w:ascii="Cambria" w:hAnsi="Cambria"/>
          <w:sz w:val="22"/>
          <w:szCs w:val="22"/>
        </w:rPr>
        <w:t>Nos contratos de escopo o recebimento da última etapa de execução equivale ao recebimento do objeto como um todo, e será realizado da seguinte forma:</w:t>
      </w:r>
    </w:p>
    <w:p w14:paraId="4D179BF2" w14:textId="77777777" w:rsidR="00B72884" w:rsidRPr="009A220E" w:rsidRDefault="00B72884" w:rsidP="00B72884">
      <w:pPr>
        <w:numPr>
          <w:ilvl w:val="2"/>
          <w:numId w:val="33"/>
        </w:numPr>
        <w:tabs>
          <w:tab w:val="clear" w:pos="0"/>
          <w:tab w:val="left" w:pos="1701"/>
        </w:tabs>
        <w:spacing w:before="120" w:after="120" w:line="276" w:lineRule="auto"/>
        <w:ind w:left="993" w:firstLine="0"/>
        <w:jc w:val="both"/>
        <w:rPr>
          <w:rFonts w:ascii="Cambria" w:hAnsi="Cambria"/>
          <w:sz w:val="22"/>
          <w:szCs w:val="22"/>
        </w:rPr>
      </w:pPr>
      <w:proofErr w:type="gramStart"/>
      <w:r w:rsidRPr="009A220E">
        <w:rPr>
          <w:rFonts w:ascii="Cambria" w:hAnsi="Cambria"/>
          <w:sz w:val="22"/>
          <w:szCs w:val="22"/>
        </w:rPr>
        <w:t>provisoriamente</w:t>
      </w:r>
      <w:proofErr w:type="gramEnd"/>
      <w:r w:rsidRPr="009A220E">
        <w:rPr>
          <w:rFonts w:ascii="Cambria" w:hAnsi="Cambria"/>
          <w:sz w:val="22"/>
          <w:szCs w:val="22"/>
        </w:rPr>
        <w:t xml:space="preserve">, pelo responsável por seu acompanhamento e fiscalização, mediante termo circunstanciado, assinado pelas partes em até 15 (quinze) dias da comunicação escrita do contratado; </w:t>
      </w:r>
    </w:p>
    <w:p w14:paraId="1DC66962" w14:textId="77777777" w:rsidR="00B72884" w:rsidRPr="009A220E" w:rsidRDefault="00B72884" w:rsidP="00B72884">
      <w:pPr>
        <w:numPr>
          <w:ilvl w:val="2"/>
          <w:numId w:val="33"/>
        </w:numPr>
        <w:tabs>
          <w:tab w:val="clear" w:pos="0"/>
          <w:tab w:val="left" w:pos="1701"/>
        </w:tabs>
        <w:spacing w:before="120" w:after="120" w:line="276" w:lineRule="auto"/>
        <w:ind w:left="993" w:firstLine="0"/>
        <w:jc w:val="both"/>
        <w:rPr>
          <w:rFonts w:ascii="Cambria" w:hAnsi="Cambria"/>
          <w:sz w:val="22"/>
          <w:szCs w:val="22"/>
        </w:rPr>
      </w:pPr>
      <w:proofErr w:type="gramStart"/>
      <w:r w:rsidRPr="009A220E">
        <w:rPr>
          <w:rFonts w:ascii="Cambria" w:hAnsi="Cambria"/>
          <w:sz w:val="22"/>
          <w:szCs w:val="22"/>
        </w:rPr>
        <w:t>definitivamente</w:t>
      </w:r>
      <w:proofErr w:type="gramEnd"/>
      <w:r w:rsidRPr="009A220E">
        <w:rPr>
          <w:rFonts w:ascii="Cambria" w:hAnsi="Cambria"/>
          <w:sz w:val="22"/>
          <w:szCs w:val="22"/>
        </w:rPr>
        <w:t>, por servidor ou comissão designada pela autoridade competente, mediante termo circunstanciado, assinado pelas partes, após o decurso do prazo de observação, ou vistoria que comprove a adequação do objeto aos termos contratuais, observado o disposto no art. 69 da Lei 8.666/93;</w:t>
      </w:r>
    </w:p>
    <w:p w14:paraId="5FC59F9A" w14:textId="77777777" w:rsidR="00B72884" w:rsidRPr="009A220E" w:rsidRDefault="00B72884" w:rsidP="00B72884">
      <w:pPr>
        <w:numPr>
          <w:ilvl w:val="2"/>
          <w:numId w:val="33"/>
        </w:numPr>
        <w:tabs>
          <w:tab w:val="clear" w:pos="0"/>
          <w:tab w:val="left" w:pos="1701"/>
        </w:tabs>
        <w:spacing w:before="120" w:after="120" w:line="276" w:lineRule="auto"/>
        <w:ind w:left="993" w:firstLine="0"/>
        <w:jc w:val="both"/>
        <w:rPr>
          <w:rFonts w:ascii="Cambria" w:hAnsi="Cambria"/>
          <w:sz w:val="22"/>
          <w:szCs w:val="22"/>
        </w:rPr>
      </w:pPr>
      <w:r w:rsidRPr="009A220E">
        <w:rPr>
          <w:rFonts w:ascii="Cambria" w:hAnsi="Cambria"/>
          <w:sz w:val="22"/>
          <w:szCs w:val="22"/>
        </w:rPr>
        <w:t>O prazo para recebimento definitivo será de 15 dias.</w:t>
      </w:r>
    </w:p>
    <w:p w14:paraId="3B88D054" w14:textId="77777777" w:rsidR="00B72884" w:rsidRPr="009A220E" w:rsidRDefault="00B72884" w:rsidP="00B72884">
      <w:pPr>
        <w:numPr>
          <w:ilvl w:val="2"/>
          <w:numId w:val="33"/>
        </w:numPr>
        <w:tabs>
          <w:tab w:val="clear" w:pos="0"/>
          <w:tab w:val="left" w:pos="1701"/>
        </w:tabs>
        <w:spacing w:before="120" w:after="120" w:line="276" w:lineRule="auto"/>
        <w:ind w:left="993" w:firstLine="0"/>
        <w:jc w:val="both"/>
        <w:rPr>
          <w:rFonts w:ascii="Cambria" w:hAnsi="Cambria"/>
          <w:sz w:val="22"/>
          <w:szCs w:val="22"/>
        </w:rPr>
      </w:pPr>
      <w:r w:rsidRPr="009A220E">
        <w:rPr>
          <w:rFonts w:ascii="Cambria" w:hAnsi="Cambria"/>
          <w:sz w:val="22"/>
          <w:szCs w:val="22"/>
        </w:rPr>
        <w:lastRenderedPageBreak/>
        <w:t>Na hipótese de a verificação a que se refere o subitem anterior não ser procedida dentro do prazo fixado, reputar-se-á como realizada, consumando-se o recebimento definitivo no dia do esgotamento.</w:t>
      </w:r>
    </w:p>
    <w:p w14:paraId="0AAD0A40" w14:textId="77777777" w:rsidR="00B72884" w:rsidRPr="006857B5" w:rsidRDefault="00B72884" w:rsidP="00B72884">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6857B5">
        <w:rPr>
          <w:rFonts w:ascii="Cambria" w:hAnsi="Cambria"/>
          <w:sz w:val="22"/>
          <w:szCs w:val="22"/>
        </w:rPr>
        <w:t>Pelos prejuízos resultantes da incorreta execução do contrato, das garantias concedidas e das responsabilidades assumidas em contrato e por força das disposições legais em vigor (Lei n° 10.406, de 2002).</w:t>
      </w:r>
    </w:p>
    <w:p w14:paraId="2B6EE3A9" w14:textId="77777777" w:rsidR="00B72884" w:rsidRPr="00417553" w:rsidRDefault="00B72884" w:rsidP="00B72884">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417553">
        <w:rPr>
          <w:rFonts w:ascii="Cambria" w:hAnsi="Cambria"/>
          <w:sz w:val="22"/>
          <w:szCs w:val="22"/>
        </w:rPr>
        <w:t xml:space="preserve">Os serviços poderão ser rejeitados, no todo ou em parte, quando em desacordo com as especificações constantes neste Projeto Básico e na proposta, devendo ser corrigidos/refeitos/substituídos no prazo fixado pelo fiscal do contrato, </w:t>
      </w:r>
      <w:proofErr w:type="gramStart"/>
      <w:r w:rsidRPr="00417553">
        <w:rPr>
          <w:rFonts w:ascii="Cambria" w:hAnsi="Cambria"/>
          <w:sz w:val="22"/>
          <w:szCs w:val="22"/>
        </w:rPr>
        <w:t>às custas</w:t>
      </w:r>
      <w:proofErr w:type="gramEnd"/>
      <w:r w:rsidRPr="00417553">
        <w:rPr>
          <w:rFonts w:ascii="Cambria" w:hAnsi="Cambria"/>
          <w:sz w:val="22"/>
          <w:szCs w:val="22"/>
        </w:rPr>
        <w:t xml:space="preserve"> da Contratada, sem prejuízo da aplicação de penalidades.</w:t>
      </w:r>
    </w:p>
    <w:p w14:paraId="58209CE4" w14:textId="77777777" w:rsidR="00B72884" w:rsidRPr="00417553" w:rsidRDefault="00B72884" w:rsidP="00B72884">
      <w:pPr>
        <w:numPr>
          <w:ilvl w:val="0"/>
          <w:numId w:val="33"/>
        </w:numPr>
        <w:tabs>
          <w:tab w:val="clear" w:pos="0"/>
          <w:tab w:val="num" w:pos="426"/>
        </w:tabs>
        <w:suppressAutoHyphens/>
        <w:spacing w:after="120" w:line="276" w:lineRule="auto"/>
        <w:ind w:left="0" w:right="-15" w:firstLine="0"/>
        <w:jc w:val="both"/>
        <w:rPr>
          <w:rFonts w:ascii="Cambria" w:hAnsi="Cambria" w:cs="Arial"/>
          <w:b/>
          <w:color w:val="000000"/>
          <w:sz w:val="22"/>
          <w:szCs w:val="22"/>
        </w:rPr>
      </w:pPr>
      <w:r w:rsidRPr="00417553">
        <w:rPr>
          <w:rFonts w:ascii="Cambria" w:hAnsi="Cambria" w:cs="Arial"/>
          <w:b/>
          <w:color w:val="000000"/>
          <w:sz w:val="22"/>
          <w:szCs w:val="22"/>
        </w:rPr>
        <w:t>DO PAGAMENTO</w:t>
      </w:r>
    </w:p>
    <w:p w14:paraId="762FB024" w14:textId="77777777" w:rsidR="00B72884" w:rsidRPr="00417553" w:rsidRDefault="00B72884" w:rsidP="00B72884">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417553">
        <w:rPr>
          <w:rFonts w:ascii="Cambria" w:hAnsi="Cambria"/>
          <w:sz w:val="22"/>
          <w:szCs w:val="22"/>
        </w:rPr>
        <w:t xml:space="preserve">A emissão da Nota Fiscal/Fatura será precedida do recebimento definitivo do serviço, conforme este Projeto Básico. </w:t>
      </w:r>
    </w:p>
    <w:p w14:paraId="1E8542B3" w14:textId="77777777" w:rsidR="00B72884" w:rsidRPr="00546965" w:rsidRDefault="00B72884" w:rsidP="00B72884">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546965">
        <w:rPr>
          <w:rFonts w:ascii="Cambria" w:hAnsi="Cambria"/>
          <w:sz w:val="22"/>
          <w:szCs w:val="22"/>
        </w:rPr>
        <w:t xml:space="preserve">Quando houver glosa parcial dos serviços, a contratante deverá comunicar a empresa para que emita a nota fiscal ou fatura com o valor exato dimensionado. </w:t>
      </w:r>
    </w:p>
    <w:p w14:paraId="795C9CF9" w14:textId="77777777" w:rsidR="00B72884" w:rsidRPr="00546965" w:rsidRDefault="00B72884" w:rsidP="00B72884">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546965">
        <w:rPr>
          <w:rFonts w:ascii="Cambria" w:hAnsi="Cambria"/>
          <w:sz w:val="22"/>
          <w:szCs w:val="22"/>
        </w:rPr>
        <w:t xml:space="preserve">O pagamento será efetuado pela Contratante no prazo de </w:t>
      </w:r>
      <w:r>
        <w:rPr>
          <w:rFonts w:ascii="Cambria" w:hAnsi="Cambria"/>
          <w:sz w:val="22"/>
          <w:szCs w:val="22"/>
        </w:rPr>
        <w:t>até</w:t>
      </w:r>
      <w:r w:rsidRPr="00546965">
        <w:rPr>
          <w:rFonts w:ascii="Cambria" w:hAnsi="Cambria"/>
          <w:sz w:val="22"/>
          <w:szCs w:val="22"/>
        </w:rPr>
        <w:t xml:space="preserve"> </w:t>
      </w:r>
      <w:r>
        <w:rPr>
          <w:rFonts w:ascii="Cambria" w:hAnsi="Cambria"/>
          <w:sz w:val="22"/>
          <w:szCs w:val="22"/>
        </w:rPr>
        <w:t xml:space="preserve">30 </w:t>
      </w:r>
      <w:r w:rsidRPr="00546965">
        <w:rPr>
          <w:rFonts w:ascii="Cambria" w:hAnsi="Cambria"/>
          <w:sz w:val="22"/>
          <w:szCs w:val="22"/>
        </w:rPr>
        <w:t>(</w:t>
      </w:r>
      <w:r>
        <w:rPr>
          <w:rFonts w:ascii="Cambria" w:hAnsi="Cambria"/>
          <w:sz w:val="22"/>
          <w:szCs w:val="22"/>
        </w:rPr>
        <w:t>trinta</w:t>
      </w:r>
      <w:r w:rsidRPr="00546965">
        <w:rPr>
          <w:rFonts w:ascii="Cambria" w:hAnsi="Cambria"/>
          <w:sz w:val="22"/>
          <w:szCs w:val="22"/>
        </w:rPr>
        <w:t xml:space="preserve">) dias, contados do recebimento da Nota Fiscal/Fatura. </w:t>
      </w:r>
    </w:p>
    <w:p w14:paraId="70FEF563" w14:textId="77777777" w:rsidR="00B72884" w:rsidRPr="00B50D94" w:rsidRDefault="00B72884" w:rsidP="00B72884">
      <w:pPr>
        <w:numPr>
          <w:ilvl w:val="2"/>
          <w:numId w:val="33"/>
        </w:numPr>
        <w:tabs>
          <w:tab w:val="clear" w:pos="0"/>
          <w:tab w:val="left" w:pos="1701"/>
        </w:tabs>
        <w:spacing w:before="120" w:after="120" w:line="276" w:lineRule="auto"/>
        <w:ind w:left="993" w:firstLine="0"/>
        <w:jc w:val="both"/>
        <w:rPr>
          <w:rFonts w:ascii="Cambria" w:hAnsi="Cambria"/>
          <w:sz w:val="22"/>
          <w:szCs w:val="22"/>
        </w:rPr>
      </w:pPr>
      <w:r w:rsidRPr="00B50D94">
        <w:rPr>
          <w:rFonts w:ascii="Cambria" w:hAnsi="Cambria"/>
          <w:sz w:val="22"/>
          <w:szCs w:val="22"/>
        </w:rPr>
        <w:t xml:space="preserve">Os pagamentos decorrentes de despesas cujos valores não ultrapassem o limite de que trata o inciso II do art. 24 da Lei 8.666, de 1993, deverão ser efetuados no prazo de até </w:t>
      </w:r>
      <w:proofErr w:type="gramStart"/>
      <w:r w:rsidRPr="00B50D94">
        <w:rPr>
          <w:rFonts w:ascii="Cambria" w:hAnsi="Cambria"/>
          <w:sz w:val="22"/>
          <w:szCs w:val="22"/>
        </w:rPr>
        <w:t>5</w:t>
      </w:r>
      <w:proofErr w:type="gramEnd"/>
      <w:r w:rsidRPr="00B50D94">
        <w:rPr>
          <w:rFonts w:ascii="Cambria" w:hAnsi="Cambria"/>
          <w:sz w:val="22"/>
          <w:szCs w:val="22"/>
        </w:rPr>
        <w:t xml:space="preserve"> (cinco) dias úteis, contados da data da apresentação da Nota Fiscal/Fatura, nos termos do art. 5º, § 3º, da Lei nº 8.666, de 1993.</w:t>
      </w:r>
    </w:p>
    <w:p w14:paraId="0018DDC4" w14:textId="77777777" w:rsidR="00B72884" w:rsidRPr="00B951C1" w:rsidRDefault="00B72884" w:rsidP="00B72884">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B951C1">
        <w:rPr>
          <w:rFonts w:ascii="Cambria" w:hAnsi="Cambria"/>
          <w:sz w:val="22"/>
          <w:szCs w:val="22"/>
        </w:rPr>
        <w:t xml:space="preserve">A Nota Fiscal ou Fatura deverá ser obrigatoriamente acompanhada da comprovação da regularidade fiscal, mediante consulta aos sítios eletrônicos oficiais ou à documentação mencionada no art. 29 da Lei nº 8.666, de 1993. </w:t>
      </w:r>
    </w:p>
    <w:p w14:paraId="550052FC" w14:textId="77777777" w:rsidR="00B72884" w:rsidRPr="00B50D94" w:rsidRDefault="00B72884" w:rsidP="00B72884">
      <w:pPr>
        <w:numPr>
          <w:ilvl w:val="2"/>
          <w:numId w:val="33"/>
        </w:numPr>
        <w:tabs>
          <w:tab w:val="clear" w:pos="0"/>
          <w:tab w:val="left" w:pos="1701"/>
        </w:tabs>
        <w:spacing w:before="120" w:after="120" w:line="276" w:lineRule="auto"/>
        <w:ind w:left="993" w:firstLine="0"/>
        <w:jc w:val="both"/>
        <w:rPr>
          <w:rFonts w:ascii="Cambria" w:hAnsi="Cambria"/>
          <w:sz w:val="22"/>
          <w:szCs w:val="22"/>
        </w:rPr>
      </w:pPr>
      <w:r w:rsidRPr="00B50D94">
        <w:rPr>
          <w:rFonts w:ascii="Cambria" w:hAnsi="Cambria"/>
          <w:sz w:val="22"/>
          <w:szCs w:val="22"/>
        </w:rPr>
        <w:t xml:space="preserve">Constatando-se, junto ao </w:t>
      </w:r>
      <w:r>
        <w:rPr>
          <w:rFonts w:ascii="Cambria" w:hAnsi="Cambria"/>
          <w:sz w:val="22"/>
          <w:szCs w:val="22"/>
        </w:rPr>
        <w:t>Cadastro de Prestadores de Serviços</w:t>
      </w:r>
      <w:r w:rsidRPr="00B50D94">
        <w:rPr>
          <w:rFonts w:ascii="Cambria" w:hAnsi="Cambria"/>
          <w:sz w:val="22"/>
          <w:szCs w:val="22"/>
        </w:rPr>
        <w:t>, a situação de irregularidade do fornecedor contratado, deverão ser tomadas as providências previstas no do art. 31 da Instrução Normativa nº 3, de 26 de abril de 2018.</w:t>
      </w:r>
    </w:p>
    <w:p w14:paraId="087C82E4" w14:textId="77777777" w:rsidR="00B72884" w:rsidRPr="00B951C1" w:rsidRDefault="00B72884" w:rsidP="00B72884">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B951C1">
        <w:rPr>
          <w:rFonts w:ascii="Cambria" w:hAnsi="Cambria"/>
          <w:sz w:val="22"/>
          <w:szCs w:val="22"/>
        </w:rPr>
        <w:t xml:space="preserve">O setor competente para </w:t>
      </w:r>
      <w:proofErr w:type="gramStart"/>
      <w:r w:rsidRPr="00B951C1">
        <w:rPr>
          <w:rFonts w:ascii="Cambria" w:hAnsi="Cambria"/>
          <w:sz w:val="22"/>
          <w:szCs w:val="22"/>
        </w:rPr>
        <w:t>proceder o</w:t>
      </w:r>
      <w:proofErr w:type="gramEnd"/>
      <w:r w:rsidRPr="00B951C1">
        <w:rPr>
          <w:rFonts w:ascii="Cambria" w:hAnsi="Cambria"/>
          <w:sz w:val="22"/>
          <w:szCs w:val="22"/>
        </w:rPr>
        <w:t xml:space="preserve"> pagamento deve verificar se a Nota Fiscal ou Fatura apresentada expressa os elementos necessários e essenciais do documento, tais como: </w:t>
      </w:r>
    </w:p>
    <w:p w14:paraId="2BB610D0" w14:textId="77777777" w:rsidR="00B72884" w:rsidRPr="00AA6C2A" w:rsidRDefault="00B72884" w:rsidP="00B72884">
      <w:pPr>
        <w:numPr>
          <w:ilvl w:val="2"/>
          <w:numId w:val="33"/>
        </w:numPr>
        <w:tabs>
          <w:tab w:val="clear" w:pos="0"/>
          <w:tab w:val="left" w:pos="1701"/>
        </w:tabs>
        <w:spacing w:before="120" w:after="120" w:line="276" w:lineRule="auto"/>
        <w:ind w:left="993" w:firstLine="0"/>
        <w:jc w:val="both"/>
        <w:rPr>
          <w:rFonts w:ascii="Cambria" w:hAnsi="Cambria"/>
          <w:sz w:val="22"/>
          <w:szCs w:val="22"/>
        </w:rPr>
      </w:pPr>
      <w:proofErr w:type="gramStart"/>
      <w:r w:rsidRPr="00AA6C2A">
        <w:rPr>
          <w:rFonts w:ascii="Cambria" w:hAnsi="Cambria"/>
          <w:sz w:val="22"/>
          <w:szCs w:val="22"/>
        </w:rPr>
        <w:t>o</w:t>
      </w:r>
      <w:proofErr w:type="gramEnd"/>
      <w:r w:rsidRPr="00AA6C2A">
        <w:rPr>
          <w:rFonts w:ascii="Cambria" w:hAnsi="Cambria"/>
          <w:sz w:val="22"/>
          <w:szCs w:val="22"/>
        </w:rPr>
        <w:t xml:space="preserve"> prazo de validade; </w:t>
      </w:r>
    </w:p>
    <w:p w14:paraId="02AFC6F2" w14:textId="77777777" w:rsidR="00B72884" w:rsidRPr="00AA6C2A" w:rsidRDefault="00B72884" w:rsidP="00B72884">
      <w:pPr>
        <w:numPr>
          <w:ilvl w:val="2"/>
          <w:numId w:val="33"/>
        </w:numPr>
        <w:tabs>
          <w:tab w:val="clear" w:pos="0"/>
          <w:tab w:val="left" w:pos="1701"/>
        </w:tabs>
        <w:spacing w:before="120" w:after="120" w:line="276" w:lineRule="auto"/>
        <w:ind w:left="993" w:firstLine="0"/>
        <w:jc w:val="both"/>
        <w:rPr>
          <w:rFonts w:ascii="Cambria" w:hAnsi="Cambria"/>
          <w:sz w:val="22"/>
          <w:szCs w:val="22"/>
        </w:rPr>
      </w:pPr>
      <w:proofErr w:type="gramStart"/>
      <w:r w:rsidRPr="00AA6C2A">
        <w:rPr>
          <w:rFonts w:ascii="Cambria" w:hAnsi="Cambria"/>
          <w:sz w:val="22"/>
          <w:szCs w:val="22"/>
        </w:rPr>
        <w:t>a</w:t>
      </w:r>
      <w:proofErr w:type="gramEnd"/>
      <w:r w:rsidRPr="00AA6C2A">
        <w:rPr>
          <w:rFonts w:ascii="Cambria" w:hAnsi="Cambria"/>
          <w:sz w:val="22"/>
          <w:szCs w:val="22"/>
        </w:rPr>
        <w:t xml:space="preserve"> data da emissão; </w:t>
      </w:r>
    </w:p>
    <w:p w14:paraId="2C6FDB0D" w14:textId="77777777" w:rsidR="00B72884" w:rsidRPr="00AA6C2A" w:rsidRDefault="00B72884" w:rsidP="00B72884">
      <w:pPr>
        <w:numPr>
          <w:ilvl w:val="2"/>
          <w:numId w:val="33"/>
        </w:numPr>
        <w:tabs>
          <w:tab w:val="clear" w:pos="0"/>
          <w:tab w:val="left" w:pos="1701"/>
        </w:tabs>
        <w:spacing w:before="120" w:after="120" w:line="276" w:lineRule="auto"/>
        <w:ind w:left="993" w:firstLine="0"/>
        <w:jc w:val="both"/>
        <w:rPr>
          <w:rFonts w:ascii="Cambria" w:hAnsi="Cambria"/>
          <w:sz w:val="22"/>
          <w:szCs w:val="22"/>
        </w:rPr>
      </w:pPr>
      <w:proofErr w:type="gramStart"/>
      <w:r w:rsidRPr="00AA6C2A">
        <w:rPr>
          <w:rFonts w:ascii="Cambria" w:hAnsi="Cambria"/>
          <w:sz w:val="22"/>
          <w:szCs w:val="22"/>
        </w:rPr>
        <w:t>os</w:t>
      </w:r>
      <w:proofErr w:type="gramEnd"/>
      <w:r w:rsidRPr="00AA6C2A">
        <w:rPr>
          <w:rFonts w:ascii="Cambria" w:hAnsi="Cambria"/>
          <w:sz w:val="22"/>
          <w:szCs w:val="22"/>
        </w:rPr>
        <w:t xml:space="preserve"> dados do contrato e do órgão contratante; </w:t>
      </w:r>
    </w:p>
    <w:p w14:paraId="5A3350D9" w14:textId="77777777" w:rsidR="00B72884" w:rsidRPr="00AA6C2A" w:rsidRDefault="00B72884" w:rsidP="00B72884">
      <w:pPr>
        <w:numPr>
          <w:ilvl w:val="2"/>
          <w:numId w:val="33"/>
        </w:numPr>
        <w:tabs>
          <w:tab w:val="clear" w:pos="0"/>
          <w:tab w:val="left" w:pos="1701"/>
        </w:tabs>
        <w:spacing w:before="120" w:after="120" w:line="276" w:lineRule="auto"/>
        <w:ind w:left="993" w:firstLine="0"/>
        <w:jc w:val="both"/>
        <w:rPr>
          <w:rFonts w:ascii="Cambria" w:hAnsi="Cambria"/>
          <w:sz w:val="22"/>
          <w:szCs w:val="22"/>
        </w:rPr>
      </w:pPr>
      <w:proofErr w:type="gramStart"/>
      <w:r w:rsidRPr="00AA6C2A">
        <w:rPr>
          <w:rFonts w:ascii="Cambria" w:hAnsi="Cambria"/>
          <w:sz w:val="22"/>
          <w:szCs w:val="22"/>
        </w:rPr>
        <w:t>o</w:t>
      </w:r>
      <w:proofErr w:type="gramEnd"/>
      <w:r w:rsidRPr="00AA6C2A">
        <w:rPr>
          <w:rFonts w:ascii="Cambria" w:hAnsi="Cambria"/>
          <w:sz w:val="22"/>
          <w:szCs w:val="22"/>
        </w:rPr>
        <w:t xml:space="preserve"> período de prestação dos serviços; </w:t>
      </w:r>
    </w:p>
    <w:p w14:paraId="7DB17E7A" w14:textId="77777777" w:rsidR="00B72884" w:rsidRPr="00AA6C2A" w:rsidRDefault="00B72884" w:rsidP="00B72884">
      <w:pPr>
        <w:numPr>
          <w:ilvl w:val="2"/>
          <w:numId w:val="33"/>
        </w:numPr>
        <w:tabs>
          <w:tab w:val="clear" w:pos="0"/>
          <w:tab w:val="left" w:pos="1701"/>
        </w:tabs>
        <w:spacing w:before="120" w:after="120" w:line="276" w:lineRule="auto"/>
        <w:ind w:left="993" w:firstLine="0"/>
        <w:jc w:val="both"/>
        <w:rPr>
          <w:rFonts w:ascii="Cambria" w:hAnsi="Cambria"/>
          <w:sz w:val="22"/>
          <w:szCs w:val="22"/>
        </w:rPr>
      </w:pPr>
      <w:proofErr w:type="gramStart"/>
      <w:r w:rsidRPr="00AA6C2A">
        <w:rPr>
          <w:rFonts w:ascii="Cambria" w:hAnsi="Cambria"/>
          <w:sz w:val="22"/>
          <w:szCs w:val="22"/>
        </w:rPr>
        <w:t>o</w:t>
      </w:r>
      <w:proofErr w:type="gramEnd"/>
      <w:r w:rsidRPr="00AA6C2A">
        <w:rPr>
          <w:rFonts w:ascii="Cambria" w:hAnsi="Cambria"/>
          <w:sz w:val="22"/>
          <w:szCs w:val="22"/>
        </w:rPr>
        <w:t xml:space="preserve"> valor a pagar; e </w:t>
      </w:r>
    </w:p>
    <w:p w14:paraId="1D4E12DF" w14:textId="77777777" w:rsidR="00B72884" w:rsidRPr="00AA6C2A" w:rsidRDefault="00B72884" w:rsidP="00B72884">
      <w:pPr>
        <w:numPr>
          <w:ilvl w:val="2"/>
          <w:numId w:val="33"/>
        </w:numPr>
        <w:tabs>
          <w:tab w:val="clear" w:pos="0"/>
          <w:tab w:val="left" w:pos="1701"/>
        </w:tabs>
        <w:spacing w:before="120" w:after="120" w:line="276" w:lineRule="auto"/>
        <w:ind w:left="993" w:firstLine="0"/>
        <w:jc w:val="both"/>
        <w:rPr>
          <w:rFonts w:ascii="Cambria" w:hAnsi="Cambria"/>
          <w:sz w:val="22"/>
          <w:szCs w:val="22"/>
        </w:rPr>
      </w:pPr>
      <w:proofErr w:type="gramStart"/>
      <w:r w:rsidRPr="00AA6C2A">
        <w:rPr>
          <w:rFonts w:ascii="Cambria" w:hAnsi="Cambria"/>
          <w:sz w:val="22"/>
          <w:szCs w:val="22"/>
        </w:rPr>
        <w:t>eventual</w:t>
      </w:r>
      <w:proofErr w:type="gramEnd"/>
      <w:r w:rsidRPr="00AA6C2A">
        <w:rPr>
          <w:rFonts w:ascii="Cambria" w:hAnsi="Cambria"/>
          <w:sz w:val="22"/>
          <w:szCs w:val="22"/>
        </w:rPr>
        <w:t xml:space="preserve"> destaque do valor de retenções tributárias cabíveis.</w:t>
      </w:r>
    </w:p>
    <w:p w14:paraId="5736B4ED" w14:textId="77777777" w:rsidR="00B72884" w:rsidRPr="00B951C1" w:rsidRDefault="00B72884" w:rsidP="00B72884">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B951C1">
        <w:rPr>
          <w:rFonts w:ascii="Cambria" w:hAnsi="Cambria"/>
          <w:sz w:val="22"/>
          <w:szCs w:val="22"/>
        </w:rPr>
        <w:t xml:space="preserve">Havendo erro na apresentação da Nota Fiscal/Fatura, ou circunstância que impeça a liquidação da despesa, o pagamento ficará sobrestado até que a Contratada providencie as </w:t>
      </w:r>
      <w:r w:rsidRPr="00B951C1">
        <w:rPr>
          <w:rFonts w:ascii="Cambria" w:hAnsi="Cambria"/>
          <w:sz w:val="22"/>
          <w:szCs w:val="22"/>
        </w:rPr>
        <w:lastRenderedPageBreak/>
        <w:t>medidas saneadoras. Nesta hipótese, o prazo para pagamento iniciar-se-á após a comprovação da regularização da situação, não acarretando qualquer ônus para a Contratante;</w:t>
      </w:r>
    </w:p>
    <w:p w14:paraId="68C7BF9D" w14:textId="77777777" w:rsidR="00B72884" w:rsidRPr="00B951C1" w:rsidRDefault="00B72884" w:rsidP="00B72884">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B951C1">
        <w:rPr>
          <w:rFonts w:ascii="Cambria" w:hAnsi="Cambria"/>
          <w:sz w:val="22"/>
          <w:szCs w:val="22"/>
        </w:rPr>
        <w:t>Será considerada data do pagamento o dia em que constar como emitida a ordem bancária para pagamento.</w:t>
      </w:r>
    </w:p>
    <w:p w14:paraId="520EC9DE" w14:textId="77777777" w:rsidR="00B72884" w:rsidRPr="00B951C1" w:rsidRDefault="00B72884" w:rsidP="00B72884">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B951C1">
        <w:rPr>
          <w:rFonts w:ascii="Cambria" w:hAnsi="Cambria"/>
          <w:sz w:val="22"/>
          <w:szCs w:val="22"/>
        </w:rPr>
        <w:t xml:space="preserve">Antes de cada pagamento à contratada, será realizada consulta </w:t>
      </w:r>
      <w:r>
        <w:rPr>
          <w:rFonts w:ascii="Cambria" w:hAnsi="Cambria"/>
          <w:sz w:val="22"/>
          <w:szCs w:val="22"/>
        </w:rPr>
        <w:t xml:space="preserve">ao Cadastro de Prestadores de Serviços, </w:t>
      </w:r>
      <w:r w:rsidRPr="00B951C1">
        <w:rPr>
          <w:rFonts w:ascii="Cambria" w:hAnsi="Cambria"/>
          <w:sz w:val="22"/>
          <w:szCs w:val="22"/>
        </w:rPr>
        <w:t xml:space="preserve">para verificar a manutenção das condições de habilitação exigidas no edital. </w:t>
      </w:r>
    </w:p>
    <w:p w14:paraId="1C632FB4" w14:textId="77777777" w:rsidR="00B72884" w:rsidRPr="00B951C1" w:rsidRDefault="00B72884" w:rsidP="00B72884">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B951C1">
        <w:rPr>
          <w:rFonts w:ascii="Cambria" w:hAnsi="Cambria"/>
          <w:sz w:val="22"/>
          <w:szCs w:val="22"/>
        </w:rPr>
        <w:t xml:space="preserve">Constatando-se, junto ao </w:t>
      </w:r>
      <w:r>
        <w:rPr>
          <w:rFonts w:ascii="Cambria" w:hAnsi="Cambria"/>
          <w:sz w:val="22"/>
          <w:szCs w:val="22"/>
        </w:rPr>
        <w:t>Cadastro de Prestadores de Serviços</w:t>
      </w:r>
      <w:r w:rsidRPr="00B951C1">
        <w:rPr>
          <w:rFonts w:ascii="Cambria" w:hAnsi="Cambria"/>
          <w:sz w:val="22"/>
          <w:szCs w:val="22"/>
        </w:rPr>
        <w:t xml:space="preserve">, a situação de irregularidade da contratada, será providenciada sua notificação, por escrito, para que, no prazo de </w:t>
      </w:r>
      <w:proofErr w:type="gramStart"/>
      <w:r w:rsidRPr="00B951C1">
        <w:rPr>
          <w:rFonts w:ascii="Cambria" w:hAnsi="Cambria"/>
          <w:sz w:val="22"/>
          <w:szCs w:val="22"/>
        </w:rPr>
        <w:t>5</w:t>
      </w:r>
      <w:proofErr w:type="gramEnd"/>
      <w:r w:rsidRPr="00B951C1">
        <w:rPr>
          <w:rFonts w:ascii="Cambria" w:hAnsi="Cambria"/>
          <w:sz w:val="22"/>
          <w:szCs w:val="22"/>
        </w:rPr>
        <w:t xml:space="preserve"> (cinco) dias úteis, regularize sua situação ou, no mesmo prazo, apresente sua defesa. O prazo poderá ser prorrogado uma vez, por igual período, a critério da contratante.</w:t>
      </w:r>
    </w:p>
    <w:p w14:paraId="2429CF01" w14:textId="77777777" w:rsidR="00B72884" w:rsidRPr="00B951C1" w:rsidRDefault="00B72884" w:rsidP="00B72884">
      <w:pPr>
        <w:numPr>
          <w:ilvl w:val="1"/>
          <w:numId w:val="33"/>
        </w:numPr>
        <w:tabs>
          <w:tab w:val="clear" w:pos="0"/>
          <w:tab w:val="left" w:pos="1134"/>
        </w:tabs>
        <w:spacing w:before="120" w:after="120" w:line="276" w:lineRule="auto"/>
        <w:ind w:left="426" w:firstLine="0"/>
        <w:jc w:val="both"/>
        <w:rPr>
          <w:rFonts w:ascii="Cambria" w:hAnsi="Cambria"/>
          <w:sz w:val="22"/>
          <w:szCs w:val="22"/>
        </w:rPr>
      </w:pPr>
      <w:r w:rsidRPr="00B951C1">
        <w:rPr>
          <w:rFonts w:ascii="Cambria" w:hAnsi="Cambria"/>
          <w:sz w:val="22"/>
          <w:szCs w:val="22"/>
        </w:rPr>
        <w:t xml:space="preserve">Previamente à emissão de nota de empenho e a cada pagamento, a Administração deverá realizar consulta ao </w:t>
      </w:r>
      <w:r>
        <w:rPr>
          <w:rFonts w:ascii="Cambria" w:hAnsi="Cambria"/>
          <w:sz w:val="22"/>
          <w:szCs w:val="22"/>
        </w:rPr>
        <w:t>Cadastro de Prestadores de Serviços</w:t>
      </w:r>
      <w:r w:rsidRPr="00B951C1">
        <w:rPr>
          <w:rFonts w:ascii="Cambria" w:hAnsi="Cambria"/>
          <w:sz w:val="22"/>
          <w:szCs w:val="22"/>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SEGES/MP nº 3, de 26 de abril de 2018.</w:t>
      </w:r>
    </w:p>
    <w:p w14:paraId="72F71F32" w14:textId="77777777" w:rsidR="00B72884" w:rsidRPr="00B951C1" w:rsidRDefault="00B72884" w:rsidP="00B72884">
      <w:pPr>
        <w:numPr>
          <w:ilvl w:val="1"/>
          <w:numId w:val="33"/>
        </w:numPr>
        <w:tabs>
          <w:tab w:val="clear" w:pos="0"/>
          <w:tab w:val="left" w:pos="1134"/>
        </w:tabs>
        <w:spacing w:before="120" w:after="120" w:line="276" w:lineRule="auto"/>
        <w:ind w:left="426" w:firstLine="0"/>
        <w:jc w:val="both"/>
        <w:rPr>
          <w:rFonts w:ascii="Cambria" w:hAnsi="Cambria"/>
          <w:sz w:val="22"/>
          <w:szCs w:val="22"/>
        </w:rPr>
      </w:pPr>
      <w:r w:rsidRPr="00B951C1">
        <w:rPr>
          <w:rFonts w:ascii="Cambria" w:hAnsi="Cambria"/>
          <w:sz w:val="22"/>
          <w:szCs w:val="22"/>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0D74A619" w14:textId="77777777" w:rsidR="00B72884" w:rsidRPr="00B951C1" w:rsidRDefault="00B72884" w:rsidP="00B72884">
      <w:pPr>
        <w:numPr>
          <w:ilvl w:val="1"/>
          <w:numId w:val="33"/>
        </w:numPr>
        <w:tabs>
          <w:tab w:val="clear" w:pos="0"/>
          <w:tab w:val="left" w:pos="1134"/>
        </w:tabs>
        <w:spacing w:before="120" w:after="120" w:line="276" w:lineRule="auto"/>
        <w:ind w:left="426" w:firstLine="0"/>
        <w:jc w:val="both"/>
        <w:rPr>
          <w:rFonts w:ascii="Cambria" w:hAnsi="Cambria"/>
          <w:sz w:val="22"/>
          <w:szCs w:val="22"/>
        </w:rPr>
      </w:pPr>
      <w:r w:rsidRPr="00B951C1">
        <w:rPr>
          <w:rFonts w:ascii="Cambria" w:hAnsi="Cambria"/>
          <w:sz w:val="22"/>
          <w:szCs w:val="22"/>
        </w:rPr>
        <w:t xml:space="preserve">Persistindo a irregularidade, a contratante deverá adotar as medidas necessárias à rescisão contratual nos autos do processo administrativo correspondente, assegurada à contratada a ampla defesa. </w:t>
      </w:r>
    </w:p>
    <w:p w14:paraId="4F14B3F8" w14:textId="77777777" w:rsidR="00B72884" w:rsidRPr="00B951C1" w:rsidRDefault="00B72884" w:rsidP="00B72884">
      <w:pPr>
        <w:numPr>
          <w:ilvl w:val="1"/>
          <w:numId w:val="33"/>
        </w:numPr>
        <w:tabs>
          <w:tab w:val="clear" w:pos="0"/>
          <w:tab w:val="left" w:pos="1134"/>
        </w:tabs>
        <w:spacing w:before="120" w:after="120" w:line="276" w:lineRule="auto"/>
        <w:ind w:left="426" w:firstLine="0"/>
        <w:jc w:val="both"/>
        <w:rPr>
          <w:rFonts w:ascii="Cambria" w:hAnsi="Cambria"/>
          <w:sz w:val="22"/>
          <w:szCs w:val="22"/>
        </w:rPr>
      </w:pPr>
      <w:r w:rsidRPr="00B951C1">
        <w:rPr>
          <w:rFonts w:ascii="Cambria" w:hAnsi="Cambria"/>
          <w:sz w:val="22"/>
          <w:szCs w:val="22"/>
        </w:rPr>
        <w:t xml:space="preserve">Havendo a efetiva execução do objeto, os pagamentos serão realizados normalmente, até que se decida pela rescisão do contrato, caso a contratada não regularize sua situação junto ao </w:t>
      </w:r>
      <w:r>
        <w:rPr>
          <w:rFonts w:ascii="Cambria" w:hAnsi="Cambria"/>
          <w:sz w:val="22"/>
          <w:szCs w:val="22"/>
        </w:rPr>
        <w:t>Cadastro de Prestadores de Serviços</w:t>
      </w:r>
      <w:r w:rsidRPr="00B951C1">
        <w:rPr>
          <w:rFonts w:ascii="Cambria" w:hAnsi="Cambria"/>
          <w:sz w:val="22"/>
          <w:szCs w:val="22"/>
        </w:rPr>
        <w:t xml:space="preserve">.  </w:t>
      </w:r>
    </w:p>
    <w:p w14:paraId="68491558" w14:textId="77777777" w:rsidR="00B72884" w:rsidRPr="00AA6C2A" w:rsidRDefault="00B72884" w:rsidP="00B72884">
      <w:pPr>
        <w:numPr>
          <w:ilvl w:val="2"/>
          <w:numId w:val="33"/>
        </w:numPr>
        <w:tabs>
          <w:tab w:val="clear" w:pos="0"/>
          <w:tab w:val="left" w:pos="1843"/>
        </w:tabs>
        <w:spacing w:before="120" w:after="120" w:line="276" w:lineRule="auto"/>
        <w:ind w:left="993" w:firstLine="0"/>
        <w:jc w:val="both"/>
        <w:rPr>
          <w:rFonts w:ascii="Cambria" w:hAnsi="Cambria"/>
          <w:sz w:val="22"/>
          <w:szCs w:val="22"/>
        </w:rPr>
      </w:pPr>
      <w:r w:rsidRPr="00AA6C2A">
        <w:rPr>
          <w:rFonts w:ascii="Cambria" w:hAnsi="Cambria"/>
          <w:sz w:val="22"/>
          <w:szCs w:val="22"/>
        </w:rPr>
        <w:t xml:space="preserve">Será rescindido o contrato em execução com a contratada inadimplente no Cadastro de Prestadores de Serviços, salvo por motivo de economicidade, ou outro de interesse público de alta relevância, devidamente justificado, em qualquer caso, pela máxima autoridade da contratante. </w:t>
      </w:r>
    </w:p>
    <w:p w14:paraId="56C4D285" w14:textId="77777777" w:rsidR="00B72884" w:rsidRPr="00CE45C2" w:rsidRDefault="00B72884" w:rsidP="00B72884">
      <w:pPr>
        <w:numPr>
          <w:ilvl w:val="1"/>
          <w:numId w:val="33"/>
        </w:numPr>
        <w:tabs>
          <w:tab w:val="clear" w:pos="0"/>
          <w:tab w:val="left" w:pos="1134"/>
        </w:tabs>
        <w:spacing w:before="120" w:after="120" w:line="276" w:lineRule="auto"/>
        <w:ind w:left="426" w:firstLine="0"/>
        <w:jc w:val="both"/>
        <w:rPr>
          <w:rFonts w:ascii="Cambria" w:hAnsi="Cambria"/>
          <w:sz w:val="22"/>
          <w:szCs w:val="22"/>
        </w:rPr>
      </w:pPr>
      <w:r w:rsidRPr="00CE45C2">
        <w:rPr>
          <w:rFonts w:ascii="Cambria" w:hAnsi="Cambria"/>
          <w:sz w:val="22"/>
          <w:szCs w:val="22"/>
        </w:rPr>
        <w:t xml:space="preserve">Quando do pagamento, será efetuada a retenção tributária prevista na legislação aplicável, nos termos do item </w:t>
      </w:r>
      <w:proofErr w:type="gramStart"/>
      <w:r w:rsidRPr="00CE45C2">
        <w:rPr>
          <w:rFonts w:ascii="Cambria" w:hAnsi="Cambria"/>
          <w:sz w:val="22"/>
          <w:szCs w:val="22"/>
        </w:rPr>
        <w:t>6</w:t>
      </w:r>
      <w:proofErr w:type="gramEnd"/>
      <w:r w:rsidRPr="00CE45C2">
        <w:rPr>
          <w:rFonts w:ascii="Cambria" w:hAnsi="Cambria"/>
          <w:sz w:val="22"/>
          <w:szCs w:val="22"/>
        </w:rPr>
        <w:t xml:space="preserve"> do Anexo XI da IN SEGES/MP n. 5/2017, quando couber.</w:t>
      </w:r>
    </w:p>
    <w:p w14:paraId="57CD1454" w14:textId="77777777" w:rsidR="00B72884" w:rsidRPr="00CE45C2" w:rsidRDefault="00B72884" w:rsidP="00B72884">
      <w:pPr>
        <w:numPr>
          <w:ilvl w:val="1"/>
          <w:numId w:val="33"/>
        </w:numPr>
        <w:tabs>
          <w:tab w:val="clear" w:pos="0"/>
          <w:tab w:val="left" w:pos="1134"/>
        </w:tabs>
        <w:spacing w:before="120" w:after="120" w:line="276" w:lineRule="auto"/>
        <w:ind w:left="426" w:firstLine="0"/>
        <w:jc w:val="both"/>
        <w:rPr>
          <w:rFonts w:ascii="Cambria" w:hAnsi="Cambria"/>
          <w:sz w:val="22"/>
          <w:szCs w:val="22"/>
        </w:rPr>
      </w:pPr>
      <w:r w:rsidRPr="00CE45C2">
        <w:rPr>
          <w:rFonts w:ascii="Cambria" w:hAnsi="Cambria"/>
          <w:sz w:val="22"/>
          <w:szCs w:val="22"/>
        </w:rPr>
        <w:t>É vedado o pagamento, a qualquer título, por serviços prestados, à empresa privada que tenha em seu quadro societário servidor público da ativa do órgão contratante, com fundamento na Lei de Diretrizes Orçamentárias vigente.</w:t>
      </w:r>
    </w:p>
    <w:p w14:paraId="7191B673" w14:textId="77777777" w:rsidR="00B72884" w:rsidRPr="009C3CD3" w:rsidRDefault="00B72884" w:rsidP="00B72884">
      <w:pPr>
        <w:numPr>
          <w:ilvl w:val="1"/>
          <w:numId w:val="33"/>
        </w:numPr>
        <w:tabs>
          <w:tab w:val="clear" w:pos="0"/>
          <w:tab w:val="left" w:pos="1134"/>
        </w:tabs>
        <w:spacing w:before="120" w:after="120" w:line="276" w:lineRule="auto"/>
        <w:ind w:left="426" w:firstLine="0"/>
        <w:jc w:val="both"/>
        <w:rPr>
          <w:rFonts w:ascii="Cambria" w:hAnsi="Cambria"/>
          <w:sz w:val="22"/>
          <w:szCs w:val="22"/>
        </w:rPr>
      </w:pPr>
      <w:r w:rsidRPr="009C3CD3">
        <w:rPr>
          <w:rFonts w:ascii="Cambria" w:hAnsi="Cambria"/>
          <w:sz w:val="22"/>
          <w:szCs w:val="22"/>
        </w:rPr>
        <w:t xml:space="preserve">No caso de obras, caso não seja apresentada a documentação comprobatória do cumprimento das obrigações de que trata a IN SEGES/MP nº 6, de 2018, a contratante </w:t>
      </w:r>
      <w:r w:rsidRPr="009C3CD3">
        <w:rPr>
          <w:rFonts w:ascii="Cambria" w:hAnsi="Cambria"/>
          <w:sz w:val="22"/>
          <w:szCs w:val="22"/>
        </w:rPr>
        <w:lastRenderedPageBreak/>
        <w:t>comunicará o fato à contratada e reterá o pagamento da fatura mensal, em valor proporcional ao inadimplemento, até que a situação seja regularizada.</w:t>
      </w:r>
    </w:p>
    <w:p w14:paraId="7E11551B" w14:textId="77777777" w:rsidR="00B72884" w:rsidRPr="00AA6C2A" w:rsidRDefault="00B72884" w:rsidP="00B72884">
      <w:pPr>
        <w:numPr>
          <w:ilvl w:val="2"/>
          <w:numId w:val="33"/>
        </w:numPr>
        <w:tabs>
          <w:tab w:val="clear" w:pos="0"/>
          <w:tab w:val="left" w:pos="1843"/>
        </w:tabs>
        <w:spacing w:before="120" w:after="120" w:line="276" w:lineRule="auto"/>
        <w:ind w:left="993" w:firstLine="0"/>
        <w:jc w:val="both"/>
        <w:rPr>
          <w:rFonts w:ascii="Cambria" w:hAnsi="Cambria"/>
          <w:sz w:val="22"/>
          <w:szCs w:val="22"/>
        </w:rPr>
      </w:pPr>
      <w:r w:rsidRPr="00AA6C2A">
        <w:rPr>
          <w:rFonts w:ascii="Cambria" w:hAnsi="Cambria"/>
          <w:sz w:val="22"/>
          <w:szCs w:val="22"/>
        </w:rPr>
        <w:t>Na hipótese prevista no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14:paraId="79FAEC69" w14:textId="77777777" w:rsidR="00B72884" w:rsidRPr="00AA6C2A" w:rsidRDefault="00B72884" w:rsidP="00B72884">
      <w:pPr>
        <w:numPr>
          <w:ilvl w:val="2"/>
          <w:numId w:val="33"/>
        </w:numPr>
        <w:tabs>
          <w:tab w:val="clear" w:pos="0"/>
          <w:tab w:val="left" w:pos="1843"/>
        </w:tabs>
        <w:spacing w:before="120" w:after="120" w:line="276" w:lineRule="auto"/>
        <w:ind w:left="993" w:firstLine="0"/>
        <w:jc w:val="both"/>
        <w:rPr>
          <w:rFonts w:ascii="Cambria" w:hAnsi="Cambria"/>
          <w:sz w:val="22"/>
          <w:szCs w:val="22"/>
        </w:rPr>
      </w:pPr>
      <w:r w:rsidRPr="00AA6C2A">
        <w:rPr>
          <w:rFonts w:ascii="Cambria" w:hAnsi="Cambria"/>
          <w:sz w:val="22"/>
          <w:szCs w:val="22"/>
        </w:rPr>
        <w:t>O contrato poderá ser rescindido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14:paraId="2A4C5EDF" w14:textId="77777777" w:rsidR="00B72884" w:rsidRPr="009C3CD3" w:rsidRDefault="00B72884" w:rsidP="00B72884">
      <w:pPr>
        <w:numPr>
          <w:ilvl w:val="1"/>
          <w:numId w:val="33"/>
        </w:numPr>
        <w:tabs>
          <w:tab w:val="clear" w:pos="0"/>
          <w:tab w:val="left" w:pos="1134"/>
        </w:tabs>
        <w:spacing w:before="120" w:after="120" w:line="276" w:lineRule="auto"/>
        <w:ind w:left="426" w:firstLine="0"/>
        <w:jc w:val="both"/>
        <w:rPr>
          <w:rFonts w:ascii="Cambria" w:hAnsi="Cambria"/>
          <w:sz w:val="22"/>
          <w:szCs w:val="22"/>
        </w:rPr>
      </w:pPr>
      <w:r w:rsidRPr="009C3CD3">
        <w:rPr>
          <w:rFonts w:ascii="Cambria" w:hAnsi="Cambria"/>
          <w:sz w:val="22"/>
          <w:szCs w:val="22"/>
        </w:rPr>
        <w:t>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14:paraId="4EE06C0D" w14:textId="77777777" w:rsidR="00B72884" w:rsidRPr="009C3CD3" w:rsidRDefault="00B72884" w:rsidP="00B72884">
      <w:pPr>
        <w:spacing w:after="60"/>
        <w:ind w:left="426" w:firstLine="708"/>
        <w:jc w:val="both"/>
        <w:rPr>
          <w:rFonts w:ascii="Cambria" w:hAnsi="Cambria" w:cs="Arial"/>
          <w:sz w:val="22"/>
          <w:szCs w:val="22"/>
        </w:rPr>
      </w:pPr>
      <w:r w:rsidRPr="009C3CD3">
        <w:rPr>
          <w:rFonts w:ascii="Cambria" w:hAnsi="Cambria" w:cs="Arial"/>
          <w:sz w:val="22"/>
          <w:szCs w:val="22"/>
        </w:rPr>
        <w:t>EM = I x N x VP, sendo:</w:t>
      </w:r>
    </w:p>
    <w:p w14:paraId="129DFCCD" w14:textId="77777777" w:rsidR="00B72884" w:rsidRPr="009C3CD3" w:rsidRDefault="00B72884" w:rsidP="00B72884">
      <w:pPr>
        <w:tabs>
          <w:tab w:val="left" w:pos="1701"/>
        </w:tabs>
        <w:spacing w:after="60"/>
        <w:ind w:firstLine="1134"/>
        <w:jc w:val="both"/>
        <w:rPr>
          <w:rFonts w:ascii="Cambria" w:hAnsi="Cambria" w:cs="Arial"/>
          <w:snapToGrid w:val="0"/>
          <w:color w:val="000000"/>
          <w:sz w:val="22"/>
          <w:szCs w:val="22"/>
        </w:rPr>
      </w:pPr>
      <w:r w:rsidRPr="009C3CD3">
        <w:rPr>
          <w:rFonts w:ascii="Cambria" w:hAnsi="Cambria" w:cs="Arial"/>
          <w:snapToGrid w:val="0"/>
          <w:color w:val="000000"/>
          <w:sz w:val="22"/>
          <w:szCs w:val="22"/>
        </w:rPr>
        <w:t>EM = Encargos moratórios;</w:t>
      </w:r>
    </w:p>
    <w:p w14:paraId="51F8024A" w14:textId="77777777" w:rsidR="00B72884" w:rsidRPr="009C3CD3" w:rsidRDefault="00B72884" w:rsidP="00B72884">
      <w:pPr>
        <w:tabs>
          <w:tab w:val="left" w:pos="1701"/>
        </w:tabs>
        <w:spacing w:after="60"/>
        <w:ind w:firstLine="1134"/>
        <w:jc w:val="both"/>
        <w:rPr>
          <w:rFonts w:ascii="Cambria" w:hAnsi="Cambria" w:cs="Arial"/>
          <w:color w:val="000000"/>
          <w:sz w:val="22"/>
          <w:szCs w:val="22"/>
        </w:rPr>
      </w:pPr>
      <w:r w:rsidRPr="009C3CD3">
        <w:rPr>
          <w:rFonts w:ascii="Cambria" w:hAnsi="Cambria" w:cs="Arial"/>
          <w:color w:val="000000"/>
          <w:sz w:val="22"/>
          <w:szCs w:val="22"/>
        </w:rPr>
        <w:t>N = Número de dias entre a data prevista para o pagamento e a do efetivo pagamento;</w:t>
      </w:r>
    </w:p>
    <w:p w14:paraId="327CA51A" w14:textId="77777777" w:rsidR="00B72884" w:rsidRPr="009C3CD3" w:rsidRDefault="00B72884" w:rsidP="00B72884">
      <w:pPr>
        <w:tabs>
          <w:tab w:val="left" w:pos="1701"/>
        </w:tabs>
        <w:spacing w:after="60"/>
        <w:ind w:firstLine="1134"/>
        <w:jc w:val="both"/>
        <w:rPr>
          <w:rFonts w:ascii="Cambria" w:hAnsi="Cambria" w:cs="Arial"/>
          <w:color w:val="000000"/>
          <w:sz w:val="22"/>
          <w:szCs w:val="22"/>
        </w:rPr>
      </w:pPr>
      <w:r w:rsidRPr="009C3CD3">
        <w:rPr>
          <w:rFonts w:ascii="Cambria" w:hAnsi="Cambria" w:cs="Arial"/>
          <w:color w:val="000000"/>
          <w:sz w:val="22"/>
          <w:szCs w:val="22"/>
        </w:rPr>
        <w:t>VP = Valor da parcela a ser paga.</w:t>
      </w:r>
    </w:p>
    <w:p w14:paraId="72D6B693" w14:textId="77777777" w:rsidR="00B72884" w:rsidRPr="009C3CD3" w:rsidRDefault="00B72884" w:rsidP="00B72884">
      <w:pPr>
        <w:tabs>
          <w:tab w:val="left" w:pos="1701"/>
        </w:tabs>
        <w:spacing w:after="60"/>
        <w:ind w:firstLine="1134"/>
        <w:jc w:val="both"/>
        <w:rPr>
          <w:rFonts w:ascii="Cambria" w:hAnsi="Cambria" w:cs="Arial"/>
          <w:color w:val="000000"/>
          <w:sz w:val="22"/>
          <w:szCs w:val="22"/>
        </w:rPr>
      </w:pPr>
      <w:r w:rsidRPr="009C3CD3">
        <w:rPr>
          <w:rFonts w:ascii="Cambria" w:hAnsi="Cambria" w:cs="Arial"/>
          <w:snapToGrid w:val="0"/>
          <w:color w:val="000000"/>
          <w:sz w:val="22"/>
          <w:szCs w:val="22"/>
        </w:rPr>
        <w:t xml:space="preserve">I = Índice de compensação financeira = </w:t>
      </w:r>
      <w:proofErr w:type="gramStart"/>
      <w:r w:rsidRPr="009C3CD3">
        <w:rPr>
          <w:rFonts w:ascii="Cambria" w:hAnsi="Cambria" w:cs="Arial"/>
          <w:color w:val="000000"/>
          <w:sz w:val="22"/>
          <w:szCs w:val="22"/>
        </w:rPr>
        <w:t>0,00016438, assim apurado</w:t>
      </w:r>
      <w:proofErr w:type="gramEnd"/>
      <w:r w:rsidRPr="009C3CD3">
        <w:rPr>
          <w:rFonts w:ascii="Cambria" w:hAnsi="Cambria" w:cs="Arial"/>
          <w:color w:val="000000"/>
          <w:sz w:val="22"/>
          <w:szCs w:val="22"/>
        </w:rPr>
        <w:t>:</w:t>
      </w:r>
    </w:p>
    <w:tbl>
      <w:tblPr>
        <w:tblStyle w:val="Tabelacomgrade"/>
        <w:tblW w:w="0" w:type="auto"/>
        <w:tblInd w:w="1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8"/>
        <w:gridCol w:w="654"/>
        <w:gridCol w:w="1134"/>
      </w:tblGrid>
      <w:tr w:rsidR="00B72884" w:rsidRPr="009C3CD3" w14:paraId="7A575921" w14:textId="77777777" w:rsidTr="00B72884">
        <w:trPr>
          <w:trHeight w:val="470"/>
        </w:trPr>
        <w:tc>
          <w:tcPr>
            <w:tcW w:w="2148" w:type="dxa"/>
            <w:vAlign w:val="center"/>
            <w:hideMark/>
          </w:tcPr>
          <w:p w14:paraId="32272754" w14:textId="77777777" w:rsidR="00B72884" w:rsidRPr="009C3CD3" w:rsidRDefault="00B72884" w:rsidP="00B72884">
            <w:pPr>
              <w:tabs>
                <w:tab w:val="left" w:pos="1701"/>
              </w:tabs>
              <w:jc w:val="both"/>
              <w:rPr>
                <w:rFonts w:ascii="Cambria" w:hAnsi="Cambria" w:cs="Arial"/>
                <w:color w:val="000000"/>
                <w:sz w:val="22"/>
                <w:szCs w:val="22"/>
              </w:rPr>
            </w:pPr>
            <w:r w:rsidRPr="009C3CD3">
              <w:rPr>
                <w:rFonts w:ascii="Cambria" w:hAnsi="Cambria" w:cs="Arial"/>
                <w:color w:val="000000"/>
                <w:sz w:val="22"/>
                <w:szCs w:val="22"/>
              </w:rPr>
              <w:t>I = (TX)</w:t>
            </w:r>
          </w:p>
        </w:tc>
        <w:tc>
          <w:tcPr>
            <w:tcW w:w="654" w:type="dxa"/>
            <w:vAlign w:val="center"/>
            <w:hideMark/>
          </w:tcPr>
          <w:p w14:paraId="231C9A28" w14:textId="77777777" w:rsidR="00B72884" w:rsidRPr="009C3CD3" w:rsidRDefault="00B72884" w:rsidP="00B72884">
            <w:pPr>
              <w:tabs>
                <w:tab w:val="left" w:pos="1701"/>
              </w:tabs>
              <w:jc w:val="right"/>
              <w:rPr>
                <w:rFonts w:ascii="Cambria" w:hAnsi="Cambria" w:cs="Arial"/>
                <w:color w:val="000000"/>
                <w:sz w:val="22"/>
                <w:szCs w:val="22"/>
              </w:rPr>
            </w:pPr>
            <w:r w:rsidRPr="009C3CD3">
              <w:rPr>
                <w:rFonts w:ascii="Cambria" w:hAnsi="Cambria" w:cs="Arial"/>
                <w:color w:val="000000"/>
                <w:sz w:val="22"/>
                <w:szCs w:val="22"/>
              </w:rPr>
              <w:t xml:space="preserve">I = </w:t>
            </w:r>
          </w:p>
        </w:tc>
        <w:tc>
          <w:tcPr>
            <w:tcW w:w="1134" w:type="dxa"/>
            <w:hideMark/>
          </w:tcPr>
          <w:p w14:paraId="1B52C5CD" w14:textId="77777777" w:rsidR="00B72884" w:rsidRPr="009C3CD3" w:rsidRDefault="00B72884" w:rsidP="00B72884">
            <w:pPr>
              <w:tabs>
                <w:tab w:val="left" w:pos="1701"/>
              </w:tabs>
              <w:jc w:val="center"/>
              <w:rPr>
                <w:rFonts w:ascii="Cambria" w:hAnsi="Cambria" w:cs="Arial"/>
                <w:color w:val="000000"/>
                <w:sz w:val="22"/>
                <w:szCs w:val="22"/>
                <w:u w:val="single"/>
              </w:rPr>
            </w:pPr>
            <w:r w:rsidRPr="009C3CD3">
              <w:rPr>
                <w:rFonts w:ascii="Cambria" w:hAnsi="Cambria" w:cs="Arial"/>
                <w:color w:val="000000"/>
                <w:sz w:val="22"/>
                <w:szCs w:val="22"/>
                <w:u w:val="single"/>
              </w:rPr>
              <w:t>(6 / 100)</w:t>
            </w:r>
          </w:p>
          <w:p w14:paraId="517B1812" w14:textId="77777777" w:rsidR="00B72884" w:rsidRPr="009C3CD3" w:rsidRDefault="00B72884" w:rsidP="00B72884">
            <w:pPr>
              <w:tabs>
                <w:tab w:val="left" w:pos="1701"/>
              </w:tabs>
              <w:jc w:val="center"/>
              <w:rPr>
                <w:rFonts w:ascii="Cambria" w:hAnsi="Cambria" w:cs="Arial"/>
                <w:color w:val="000000"/>
                <w:sz w:val="22"/>
                <w:szCs w:val="22"/>
              </w:rPr>
            </w:pPr>
            <w:r w:rsidRPr="009C3CD3">
              <w:rPr>
                <w:rFonts w:ascii="Cambria" w:hAnsi="Cambria" w:cs="Arial"/>
                <w:color w:val="000000"/>
                <w:sz w:val="22"/>
                <w:szCs w:val="22"/>
              </w:rPr>
              <w:t>365</w:t>
            </w:r>
          </w:p>
        </w:tc>
      </w:tr>
    </w:tbl>
    <w:p w14:paraId="04034B17" w14:textId="77777777" w:rsidR="00B72884" w:rsidRPr="009C3CD3" w:rsidRDefault="00B72884" w:rsidP="00B72884">
      <w:pPr>
        <w:numPr>
          <w:ilvl w:val="0"/>
          <w:numId w:val="33"/>
        </w:numPr>
        <w:tabs>
          <w:tab w:val="clear" w:pos="0"/>
          <w:tab w:val="num" w:pos="426"/>
        </w:tabs>
        <w:suppressAutoHyphens/>
        <w:spacing w:after="120" w:line="276" w:lineRule="auto"/>
        <w:ind w:left="0" w:right="-15" w:firstLine="0"/>
        <w:jc w:val="both"/>
        <w:rPr>
          <w:rFonts w:ascii="Cambria" w:hAnsi="Cambria" w:cs="Arial"/>
          <w:b/>
          <w:color w:val="000000"/>
          <w:sz w:val="22"/>
          <w:szCs w:val="22"/>
        </w:rPr>
      </w:pPr>
      <w:r w:rsidRPr="009C3CD3">
        <w:rPr>
          <w:rFonts w:ascii="Cambria" w:hAnsi="Cambria" w:cs="Arial"/>
          <w:b/>
          <w:color w:val="000000"/>
          <w:sz w:val="22"/>
          <w:szCs w:val="22"/>
        </w:rPr>
        <w:t>REAJUSTE</w:t>
      </w:r>
    </w:p>
    <w:p w14:paraId="0D646DD3" w14:textId="77777777" w:rsidR="00B72884" w:rsidRPr="00435EDB" w:rsidRDefault="00B72884" w:rsidP="00B72884">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435EDB">
        <w:rPr>
          <w:rFonts w:ascii="Cambria" w:hAnsi="Cambria"/>
          <w:sz w:val="22"/>
          <w:szCs w:val="22"/>
        </w:rPr>
        <w:t>Os preços são fixos e irreajustáveis no prazo de um ano contado da data do orçamento a que a proposta se referir.</w:t>
      </w:r>
    </w:p>
    <w:p w14:paraId="60D60188" w14:textId="77777777" w:rsidR="00B72884" w:rsidRPr="00E65010" w:rsidRDefault="00B72884" w:rsidP="00B72884">
      <w:pPr>
        <w:numPr>
          <w:ilvl w:val="2"/>
          <w:numId w:val="33"/>
        </w:numPr>
        <w:tabs>
          <w:tab w:val="clear" w:pos="0"/>
          <w:tab w:val="left" w:pos="1701"/>
        </w:tabs>
        <w:spacing w:before="120" w:after="120" w:line="276" w:lineRule="auto"/>
        <w:ind w:left="993" w:firstLine="0"/>
        <w:jc w:val="both"/>
        <w:rPr>
          <w:rFonts w:ascii="Cambria" w:hAnsi="Cambria"/>
          <w:sz w:val="22"/>
          <w:szCs w:val="22"/>
        </w:rPr>
      </w:pPr>
      <w:r w:rsidRPr="00E65010">
        <w:rPr>
          <w:rFonts w:ascii="Cambria" w:hAnsi="Cambria"/>
          <w:sz w:val="22"/>
          <w:szCs w:val="22"/>
        </w:rPr>
        <w:t>O orçamento estimado pela Administração baseou-se nas planilhas referenciais SINAPI</w:t>
      </w:r>
      <w:r>
        <w:rPr>
          <w:rFonts w:ascii="Cambria" w:hAnsi="Cambria"/>
          <w:sz w:val="22"/>
          <w:szCs w:val="22"/>
        </w:rPr>
        <w:t xml:space="preserve">/MG do mês junho do ano de 2022 e SETOP/MG </w:t>
      </w:r>
      <w:r w:rsidRPr="00E65010">
        <w:rPr>
          <w:rFonts w:ascii="Cambria" w:hAnsi="Cambria"/>
          <w:sz w:val="22"/>
          <w:szCs w:val="22"/>
        </w:rPr>
        <w:t xml:space="preserve">do mês </w:t>
      </w:r>
      <w:r>
        <w:rPr>
          <w:rFonts w:ascii="Cambria" w:hAnsi="Cambria"/>
          <w:sz w:val="22"/>
          <w:szCs w:val="22"/>
        </w:rPr>
        <w:t>abril</w:t>
      </w:r>
      <w:r w:rsidRPr="00E65010">
        <w:rPr>
          <w:rFonts w:ascii="Cambria" w:hAnsi="Cambria"/>
          <w:sz w:val="22"/>
          <w:szCs w:val="22"/>
        </w:rPr>
        <w:t xml:space="preserve"> do ano de </w:t>
      </w:r>
      <w:r>
        <w:rPr>
          <w:rFonts w:ascii="Cambria" w:hAnsi="Cambria"/>
          <w:sz w:val="22"/>
          <w:szCs w:val="22"/>
        </w:rPr>
        <w:t>2022</w:t>
      </w:r>
    </w:p>
    <w:p w14:paraId="0D059BFF" w14:textId="77777777" w:rsidR="00B72884" w:rsidRPr="00435EDB" w:rsidRDefault="00B72884" w:rsidP="00B72884">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435EDB">
        <w:rPr>
          <w:rFonts w:ascii="Cambria" w:hAnsi="Cambria"/>
          <w:sz w:val="22"/>
          <w:szCs w:val="22"/>
        </w:rPr>
        <w:t xml:space="preserve">Dentro do prazo de vigência do contrato e a partir do pedido da contratada, os preços contratados poderão sofrer reajuste após o interregno de um ano da referência acima mencionada, aplicando-se o índice </w:t>
      </w:r>
      <w:r>
        <w:rPr>
          <w:rFonts w:ascii="Cambria" w:hAnsi="Cambria"/>
          <w:sz w:val="22"/>
          <w:szCs w:val="22"/>
        </w:rPr>
        <w:t>INCC – Índice Nacional da Construção Civil</w:t>
      </w:r>
      <w:r w:rsidRPr="00435EDB">
        <w:rPr>
          <w:rFonts w:ascii="Cambria" w:hAnsi="Cambria"/>
          <w:sz w:val="22"/>
          <w:szCs w:val="22"/>
        </w:rPr>
        <w:t xml:space="preserve"> exclusivamente para as obrigações iniciadas e concluídas após a ocorrência da anualidade, com base na seguinte fórmula (art. 5º do Decreto n.º 1.054, de 1994): </w:t>
      </w:r>
    </w:p>
    <w:p w14:paraId="2B3E3418" w14:textId="77777777" w:rsidR="00B72884" w:rsidRPr="00435EDB" w:rsidRDefault="00B72884" w:rsidP="00B72884">
      <w:pPr>
        <w:spacing w:before="120" w:after="120" w:line="276" w:lineRule="auto"/>
        <w:ind w:left="1418"/>
        <w:jc w:val="both"/>
        <w:rPr>
          <w:rFonts w:ascii="Cambria" w:hAnsi="Cambria" w:cs="Arial"/>
          <w:sz w:val="22"/>
          <w:szCs w:val="22"/>
        </w:rPr>
      </w:pPr>
      <w:r w:rsidRPr="00435EDB">
        <w:rPr>
          <w:rFonts w:ascii="Cambria" w:hAnsi="Cambria" w:cs="Arial"/>
          <w:sz w:val="22"/>
          <w:szCs w:val="22"/>
        </w:rPr>
        <w:t xml:space="preserve">R = V (I – </w:t>
      </w:r>
      <w:proofErr w:type="spellStart"/>
      <w:r w:rsidRPr="00435EDB">
        <w:rPr>
          <w:rFonts w:ascii="Cambria" w:hAnsi="Cambria" w:cs="Arial"/>
          <w:sz w:val="22"/>
          <w:szCs w:val="22"/>
        </w:rPr>
        <w:t>Iº</w:t>
      </w:r>
      <w:proofErr w:type="spellEnd"/>
      <w:r w:rsidRPr="00435EDB">
        <w:rPr>
          <w:rFonts w:ascii="Cambria" w:hAnsi="Cambria" w:cs="Arial"/>
          <w:sz w:val="22"/>
          <w:szCs w:val="22"/>
        </w:rPr>
        <w:t xml:space="preserve">) / </w:t>
      </w:r>
      <w:proofErr w:type="spellStart"/>
      <w:r w:rsidRPr="00435EDB">
        <w:rPr>
          <w:rFonts w:ascii="Cambria" w:hAnsi="Cambria" w:cs="Arial"/>
          <w:sz w:val="22"/>
          <w:szCs w:val="22"/>
        </w:rPr>
        <w:t>Iº</w:t>
      </w:r>
      <w:proofErr w:type="spellEnd"/>
      <w:r w:rsidRPr="00435EDB">
        <w:rPr>
          <w:rFonts w:ascii="Cambria" w:hAnsi="Cambria" w:cs="Arial"/>
          <w:sz w:val="22"/>
          <w:szCs w:val="22"/>
        </w:rPr>
        <w:t>, onde:</w:t>
      </w:r>
    </w:p>
    <w:p w14:paraId="0C6147E0" w14:textId="77777777" w:rsidR="00B72884" w:rsidRPr="00435EDB" w:rsidRDefault="00B72884" w:rsidP="00B72884">
      <w:pPr>
        <w:spacing w:before="120" w:after="120" w:line="276" w:lineRule="auto"/>
        <w:ind w:left="1418"/>
        <w:jc w:val="both"/>
        <w:rPr>
          <w:rFonts w:ascii="Cambria" w:hAnsi="Cambria" w:cs="Arial"/>
          <w:sz w:val="22"/>
          <w:szCs w:val="22"/>
        </w:rPr>
      </w:pPr>
      <w:r w:rsidRPr="00435EDB">
        <w:rPr>
          <w:rFonts w:ascii="Cambria" w:hAnsi="Cambria" w:cs="Arial"/>
          <w:sz w:val="22"/>
          <w:szCs w:val="22"/>
        </w:rPr>
        <w:t>R = Valor do reajuste procurado;</w:t>
      </w:r>
    </w:p>
    <w:p w14:paraId="0B0F16F9" w14:textId="77777777" w:rsidR="00B72884" w:rsidRPr="00435EDB" w:rsidRDefault="00B72884" w:rsidP="00B72884">
      <w:pPr>
        <w:spacing w:before="120" w:after="120" w:line="276" w:lineRule="auto"/>
        <w:ind w:left="1418"/>
        <w:jc w:val="both"/>
        <w:rPr>
          <w:rFonts w:ascii="Cambria" w:hAnsi="Cambria" w:cs="Arial"/>
          <w:sz w:val="22"/>
          <w:szCs w:val="22"/>
        </w:rPr>
      </w:pPr>
      <w:r w:rsidRPr="00435EDB">
        <w:rPr>
          <w:rFonts w:ascii="Cambria" w:hAnsi="Cambria" w:cs="Arial"/>
          <w:sz w:val="22"/>
          <w:szCs w:val="22"/>
        </w:rPr>
        <w:t>V = Valor contratual a ser reajustado;</w:t>
      </w:r>
    </w:p>
    <w:p w14:paraId="5CF10394" w14:textId="77777777" w:rsidR="00B72884" w:rsidRPr="00435EDB" w:rsidRDefault="00B72884" w:rsidP="00B72884">
      <w:pPr>
        <w:spacing w:before="120" w:after="120" w:line="276" w:lineRule="auto"/>
        <w:ind w:left="1418"/>
        <w:jc w:val="both"/>
        <w:rPr>
          <w:rFonts w:ascii="Cambria" w:hAnsi="Cambria" w:cs="Arial"/>
          <w:sz w:val="22"/>
          <w:szCs w:val="22"/>
        </w:rPr>
      </w:pPr>
      <w:proofErr w:type="spellStart"/>
      <w:r w:rsidRPr="00435EDB">
        <w:rPr>
          <w:rFonts w:ascii="Cambria" w:hAnsi="Cambria" w:cs="Arial"/>
          <w:sz w:val="22"/>
          <w:szCs w:val="22"/>
        </w:rPr>
        <w:t>Iº</w:t>
      </w:r>
      <w:proofErr w:type="spellEnd"/>
      <w:r w:rsidRPr="00435EDB">
        <w:rPr>
          <w:rFonts w:ascii="Cambria" w:hAnsi="Cambria" w:cs="Arial"/>
          <w:sz w:val="22"/>
          <w:szCs w:val="22"/>
        </w:rPr>
        <w:t xml:space="preserve"> = índice inicial - refere-se ao índice de custos ou de preços correspondente à data fixada para entrega da proposta na licitação;</w:t>
      </w:r>
    </w:p>
    <w:p w14:paraId="25233CA7" w14:textId="77777777" w:rsidR="00B72884" w:rsidRPr="00435EDB" w:rsidRDefault="00B72884" w:rsidP="00B72884">
      <w:pPr>
        <w:spacing w:before="120" w:after="120" w:line="276" w:lineRule="auto"/>
        <w:ind w:left="1418"/>
        <w:jc w:val="both"/>
        <w:rPr>
          <w:rFonts w:ascii="Cambria" w:hAnsi="Cambria" w:cs="Arial"/>
          <w:sz w:val="22"/>
          <w:szCs w:val="22"/>
        </w:rPr>
      </w:pPr>
      <w:r w:rsidRPr="00435EDB">
        <w:rPr>
          <w:rFonts w:ascii="Cambria" w:hAnsi="Cambria" w:cs="Arial"/>
          <w:sz w:val="22"/>
          <w:szCs w:val="22"/>
        </w:rPr>
        <w:t>I = Índice relativo ao mês do reajustamento;</w:t>
      </w:r>
    </w:p>
    <w:p w14:paraId="53DA9E1F" w14:textId="77777777" w:rsidR="00B72884" w:rsidRPr="00435EDB" w:rsidRDefault="00B72884" w:rsidP="00B72884">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435EDB">
        <w:rPr>
          <w:rFonts w:ascii="Cambria" w:hAnsi="Cambria"/>
          <w:sz w:val="22"/>
          <w:szCs w:val="22"/>
        </w:rPr>
        <w:lastRenderedPageBreak/>
        <w:t>Nos reajustes subsequentes ao primeiro, o interregno mínimo de um ano será contado a partir dos efeitos financeiros do último reajuste.</w:t>
      </w:r>
    </w:p>
    <w:p w14:paraId="04F0E1BC" w14:textId="77777777" w:rsidR="00B72884" w:rsidRPr="00435EDB" w:rsidRDefault="00B72884" w:rsidP="00B72884">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435EDB">
        <w:rPr>
          <w:rFonts w:ascii="Cambria" w:hAnsi="Cambria"/>
          <w:sz w:val="22"/>
          <w:szCs w:val="22"/>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435EDB">
        <w:rPr>
          <w:rFonts w:ascii="Cambria" w:hAnsi="Cambria"/>
          <w:sz w:val="22"/>
          <w:szCs w:val="22"/>
        </w:rPr>
        <w:t>divulgado</w:t>
      </w:r>
      <w:proofErr w:type="gramEnd"/>
      <w:r w:rsidRPr="00435EDB">
        <w:rPr>
          <w:rFonts w:ascii="Cambria" w:hAnsi="Cambria"/>
          <w:sz w:val="22"/>
          <w:szCs w:val="22"/>
        </w:rPr>
        <w:t xml:space="preserve"> o índice definitivo. Fica a CONTRATADA obrigada a apresentar memória de cálculo referente ao reajustamento de preços do valor remanescente, sempre que este ocorrer. </w:t>
      </w:r>
    </w:p>
    <w:p w14:paraId="28108DF0" w14:textId="77777777" w:rsidR="00B72884" w:rsidRPr="00435EDB" w:rsidRDefault="00B72884" w:rsidP="00B72884">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435EDB">
        <w:rPr>
          <w:rFonts w:ascii="Cambria" w:hAnsi="Cambria"/>
          <w:sz w:val="22"/>
          <w:szCs w:val="22"/>
        </w:rPr>
        <w:t>Nas aferições finais, o índice utilizado para reajuste será, obrigatoriamente, o definitivo.</w:t>
      </w:r>
    </w:p>
    <w:p w14:paraId="1E220336" w14:textId="77777777" w:rsidR="00B72884" w:rsidRPr="00435EDB" w:rsidRDefault="00B72884" w:rsidP="00B72884">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435EDB">
        <w:rPr>
          <w:rFonts w:ascii="Cambria" w:hAnsi="Cambria"/>
          <w:sz w:val="22"/>
          <w:szCs w:val="22"/>
        </w:rPr>
        <w:t>Caso o índice estabelecido para reajustamento venha a ser extinto ou de qualquer forma não possa mais ser utilizado, será adotado, em substituição, o que vier a ser determinado pela legislação então em vigor.</w:t>
      </w:r>
    </w:p>
    <w:p w14:paraId="19E1EBFC" w14:textId="77777777" w:rsidR="00B72884" w:rsidRPr="00435EDB" w:rsidRDefault="00B72884" w:rsidP="00B72884">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435EDB">
        <w:rPr>
          <w:rFonts w:ascii="Cambria" w:hAnsi="Cambria"/>
          <w:sz w:val="22"/>
          <w:szCs w:val="22"/>
        </w:rPr>
        <w:t xml:space="preserve">Na ausência de previsão legal quanto ao índice substituto, as partes elegerão novo índice oficial, para reajustamento do preço do valor remanescente, por meio de termo aditivo. </w:t>
      </w:r>
    </w:p>
    <w:p w14:paraId="0B26F353" w14:textId="77777777" w:rsidR="00B72884" w:rsidRPr="00435EDB" w:rsidRDefault="00B72884" w:rsidP="00B72884">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435EDB">
        <w:rPr>
          <w:rFonts w:ascii="Cambria" w:hAnsi="Cambria"/>
          <w:sz w:val="22"/>
          <w:szCs w:val="22"/>
        </w:rPr>
        <w:t xml:space="preserve">O reajuste será realizado por </w:t>
      </w:r>
      <w:proofErr w:type="spellStart"/>
      <w:r w:rsidRPr="00435EDB">
        <w:rPr>
          <w:rFonts w:ascii="Cambria" w:hAnsi="Cambria"/>
          <w:sz w:val="22"/>
          <w:szCs w:val="22"/>
        </w:rPr>
        <w:t>apostilamento</w:t>
      </w:r>
      <w:proofErr w:type="spellEnd"/>
      <w:r w:rsidRPr="00435EDB">
        <w:rPr>
          <w:rFonts w:ascii="Cambria" w:hAnsi="Cambria"/>
          <w:sz w:val="22"/>
          <w:szCs w:val="22"/>
        </w:rPr>
        <w:t>.</w:t>
      </w:r>
    </w:p>
    <w:p w14:paraId="70516348" w14:textId="77777777" w:rsidR="00B72884" w:rsidRPr="000C3B3A" w:rsidRDefault="00B72884" w:rsidP="00B72884">
      <w:pPr>
        <w:numPr>
          <w:ilvl w:val="0"/>
          <w:numId w:val="33"/>
        </w:numPr>
        <w:tabs>
          <w:tab w:val="clear" w:pos="0"/>
          <w:tab w:val="num" w:pos="426"/>
        </w:tabs>
        <w:suppressAutoHyphens/>
        <w:spacing w:after="120" w:line="276" w:lineRule="auto"/>
        <w:ind w:left="0" w:right="-15" w:firstLine="0"/>
        <w:jc w:val="both"/>
        <w:rPr>
          <w:rFonts w:ascii="Cambria" w:hAnsi="Cambria" w:cs="Arial"/>
          <w:b/>
          <w:color w:val="000000"/>
          <w:sz w:val="22"/>
          <w:szCs w:val="22"/>
        </w:rPr>
      </w:pPr>
      <w:r w:rsidRPr="000C3B3A">
        <w:rPr>
          <w:rFonts w:ascii="Cambria" w:hAnsi="Cambria" w:cs="Arial"/>
          <w:b/>
          <w:color w:val="000000"/>
          <w:sz w:val="22"/>
          <w:szCs w:val="22"/>
        </w:rPr>
        <w:t>GARANTIA DA EXECUÇÃO</w:t>
      </w:r>
    </w:p>
    <w:p w14:paraId="7D5AC0D5" w14:textId="77777777" w:rsidR="00B72884" w:rsidRPr="009A2404" w:rsidRDefault="00B72884" w:rsidP="00B72884">
      <w:pPr>
        <w:pStyle w:val="PargrafodaLista"/>
        <w:numPr>
          <w:ilvl w:val="0"/>
          <w:numId w:val="36"/>
        </w:numPr>
        <w:spacing w:before="120" w:after="120" w:line="276" w:lineRule="auto"/>
        <w:jc w:val="both"/>
        <w:rPr>
          <w:rFonts w:cs="Arial"/>
          <w:i/>
          <w:vanish/>
          <w:color w:val="FF0000"/>
          <w:szCs w:val="20"/>
          <w:lang w:eastAsia="zh-CN"/>
        </w:rPr>
      </w:pPr>
    </w:p>
    <w:p w14:paraId="1DA49900" w14:textId="77777777" w:rsidR="00B72884" w:rsidRPr="009A2404" w:rsidRDefault="00B72884" w:rsidP="00B72884">
      <w:pPr>
        <w:pStyle w:val="PargrafodaLista"/>
        <w:numPr>
          <w:ilvl w:val="0"/>
          <w:numId w:val="36"/>
        </w:numPr>
        <w:spacing w:before="120" w:after="120" w:line="276" w:lineRule="auto"/>
        <w:jc w:val="both"/>
        <w:rPr>
          <w:rFonts w:cs="Arial"/>
          <w:i/>
          <w:vanish/>
          <w:color w:val="FF0000"/>
          <w:szCs w:val="20"/>
          <w:lang w:eastAsia="zh-CN"/>
        </w:rPr>
      </w:pPr>
    </w:p>
    <w:p w14:paraId="4E8E64F3" w14:textId="77777777" w:rsidR="00B72884" w:rsidRPr="000C3B3A" w:rsidRDefault="00B72884" w:rsidP="00B72884">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0C3B3A">
        <w:rPr>
          <w:rFonts w:ascii="Cambria" w:hAnsi="Cambria"/>
          <w:sz w:val="22"/>
          <w:szCs w:val="22"/>
        </w:rPr>
        <w:t xml:space="preserve">A Contratada apresentará, no prazo máximo de </w:t>
      </w:r>
      <w:r>
        <w:rPr>
          <w:rFonts w:ascii="Cambria" w:hAnsi="Cambria"/>
          <w:sz w:val="22"/>
          <w:szCs w:val="22"/>
        </w:rPr>
        <w:t>2</w:t>
      </w:r>
      <w:r w:rsidRPr="000C3B3A">
        <w:rPr>
          <w:rFonts w:ascii="Cambria" w:hAnsi="Cambria"/>
          <w:sz w:val="22"/>
          <w:szCs w:val="22"/>
        </w:rPr>
        <w:t>0 (</w:t>
      </w:r>
      <w:r>
        <w:rPr>
          <w:rFonts w:ascii="Cambria" w:hAnsi="Cambria"/>
          <w:sz w:val="22"/>
          <w:szCs w:val="22"/>
        </w:rPr>
        <w:t>vinte</w:t>
      </w:r>
      <w:r w:rsidRPr="000C3B3A">
        <w:rPr>
          <w:rFonts w:ascii="Cambria" w:hAnsi="Cambria"/>
          <w:sz w:val="22"/>
          <w:szCs w:val="22"/>
        </w:rPr>
        <w:t xml:space="preserve">) dias, prorrogáveis por igual período, a critério do Contratante, contado da assinatura do contrato, comprovante de prestação de garantia, podendo optar por caução em dinheiro ou títulos da dívida pública, seguro-garantia ou fiança bancária, em valor correspondente a </w:t>
      </w:r>
      <w:r>
        <w:rPr>
          <w:rFonts w:ascii="Cambria" w:hAnsi="Cambria"/>
          <w:sz w:val="22"/>
          <w:szCs w:val="22"/>
        </w:rPr>
        <w:t>10</w:t>
      </w:r>
      <w:r w:rsidRPr="000C3B3A">
        <w:rPr>
          <w:rFonts w:ascii="Cambria" w:hAnsi="Cambria"/>
          <w:sz w:val="22"/>
          <w:szCs w:val="22"/>
        </w:rPr>
        <w:t>% (</w:t>
      </w:r>
      <w:r>
        <w:rPr>
          <w:rFonts w:ascii="Cambria" w:hAnsi="Cambria"/>
          <w:sz w:val="22"/>
          <w:szCs w:val="22"/>
        </w:rPr>
        <w:t>dez</w:t>
      </w:r>
      <w:r w:rsidRPr="000C3B3A">
        <w:rPr>
          <w:rFonts w:ascii="Cambria" w:hAnsi="Cambria"/>
          <w:sz w:val="22"/>
          <w:szCs w:val="22"/>
        </w:rPr>
        <w:t xml:space="preserve"> por cento) do valor total do contrato, com validade durante a execução do contrato e 90 (noventa) dias após término da vigência contratual, devendo ser renovada a cada prorrogação.</w:t>
      </w:r>
    </w:p>
    <w:p w14:paraId="47C390D9" w14:textId="77777777" w:rsidR="00B72884" w:rsidRPr="00AA6C2A" w:rsidRDefault="00B72884" w:rsidP="00B72884">
      <w:pPr>
        <w:pStyle w:val="PargrafodaLista"/>
        <w:numPr>
          <w:ilvl w:val="2"/>
          <w:numId w:val="33"/>
        </w:numPr>
        <w:tabs>
          <w:tab w:val="left" w:pos="1701"/>
        </w:tabs>
        <w:autoSpaceDE w:val="0"/>
        <w:snapToGrid w:val="0"/>
        <w:spacing w:before="120" w:after="120" w:line="276" w:lineRule="auto"/>
        <w:ind w:left="993" w:firstLine="0"/>
        <w:jc w:val="both"/>
        <w:rPr>
          <w:rFonts w:ascii="Cambria" w:hAnsi="Cambria" w:cs="Arial"/>
          <w:bCs/>
          <w:sz w:val="22"/>
          <w:szCs w:val="22"/>
        </w:rPr>
      </w:pPr>
      <w:r w:rsidRPr="00AA6C2A">
        <w:rPr>
          <w:rFonts w:ascii="Cambria" w:hAnsi="Cambria" w:cs="Arial"/>
          <w:bCs/>
          <w:sz w:val="22"/>
          <w:szCs w:val="22"/>
        </w:rPr>
        <w:t xml:space="preserve">A inobservância do prazo fixado para apresentação da garantia acarretará a aplicação de multa de 0,07% (sete centésimos por cento) do valor total do contrato por dia de atraso, até o máximo de 2% (dois por cento). </w:t>
      </w:r>
    </w:p>
    <w:p w14:paraId="3498B51E" w14:textId="77777777" w:rsidR="00B72884" w:rsidRPr="000C3B3A" w:rsidRDefault="00B72884" w:rsidP="00B72884">
      <w:pPr>
        <w:pStyle w:val="PargrafodaLista"/>
        <w:numPr>
          <w:ilvl w:val="2"/>
          <w:numId w:val="33"/>
        </w:numPr>
        <w:tabs>
          <w:tab w:val="left" w:pos="1701"/>
        </w:tabs>
        <w:autoSpaceDE w:val="0"/>
        <w:snapToGrid w:val="0"/>
        <w:spacing w:before="120" w:after="120" w:line="276" w:lineRule="auto"/>
        <w:ind w:left="993" w:firstLine="0"/>
        <w:jc w:val="both"/>
        <w:rPr>
          <w:rFonts w:ascii="Cambria" w:hAnsi="Cambria" w:cs="Arial"/>
          <w:bCs/>
          <w:sz w:val="22"/>
          <w:szCs w:val="22"/>
        </w:rPr>
      </w:pPr>
      <w:r w:rsidRPr="000C3B3A">
        <w:rPr>
          <w:rFonts w:ascii="Cambria" w:hAnsi="Cambria" w:cs="Arial"/>
          <w:bCs/>
          <w:sz w:val="22"/>
          <w:szCs w:val="22"/>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61690308" w14:textId="77777777" w:rsidR="00B72884" w:rsidRPr="000C3B3A" w:rsidRDefault="00B72884" w:rsidP="00B72884">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0C3B3A">
        <w:rPr>
          <w:rFonts w:ascii="Cambria" w:hAnsi="Cambria"/>
          <w:sz w:val="22"/>
          <w:szCs w:val="22"/>
        </w:rPr>
        <w:t xml:space="preserve">A garantia </w:t>
      </w:r>
      <w:proofErr w:type="gramStart"/>
      <w:r w:rsidRPr="000C3B3A">
        <w:rPr>
          <w:rFonts w:ascii="Cambria" w:hAnsi="Cambria"/>
          <w:sz w:val="22"/>
          <w:szCs w:val="22"/>
        </w:rPr>
        <w:t>assegurará,</w:t>
      </w:r>
      <w:proofErr w:type="gramEnd"/>
      <w:r w:rsidRPr="000C3B3A">
        <w:rPr>
          <w:rFonts w:ascii="Cambria" w:hAnsi="Cambria"/>
          <w:sz w:val="22"/>
          <w:szCs w:val="22"/>
        </w:rPr>
        <w:t xml:space="preserve"> qualquer que seja a modalidade escolhida, o pagamento de: </w:t>
      </w:r>
    </w:p>
    <w:p w14:paraId="14A64085" w14:textId="77777777" w:rsidR="00B72884" w:rsidRPr="000C3B3A" w:rsidRDefault="00B72884" w:rsidP="00B72884">
      <w:pPr>
        <w:pStyle w:val="PargrafodaLista"/>
        <w:numPr>
          <w:ilvl w:val="2"/>
          <w:numId w:val="33"/>
        </w:numPr>
        <w:tabs>
          <w:tab w:val="left" w:pos="1701"/>
        </w:tabs>
        <w:autoSpaceDE w:val="0"/>
        <w:snapToGrid w:val="0"/>
        <w:spacing w:before="120" w:after="120" w:line="276" w:lineRule="auto"/>
        <w:ind w:left="993" w:firstLine="0"/>
        <w:jc w:val="both"/>
        <w:rPr>
          <w:rFonts w:ascii="Cambria" w:hAnsi="Cambria" w:cs="Arial"/>
          <w:bCs/>
          <w:sz w:val="22"/>
          <w:szCs w:val="22"/>
        </w:rPr>
      </w:pPr>
      <w:proofErr w:type="gramStart"/>
      <w:r w:rsidRPr="000C3B3A">
        <w:rPr>
          <w:rFonts w:ascii="Cambria" w:hAnsi="Cambria" w:cs="Arial"/>
          <w:bCs/>
          <w:sz w:val="22"/>
          <w:szCs w:val="22"/>
        </w:rPr>
        <w:t>prejuízos</w:t>
      </w:r>
      <w:proofErr w:type="gramEnd"/>
      <w:r w:rsidRPr="000C3B3A">
        <w:rPr>
          <w:rFonts w:ascii="Cambria" w:hAnsi="Cambria" w:cs="Arial"/>
          <w:bCs/>
          <w:sz w:val="22"/>
          <w:szCs w:val="22"/>
        </w:rPr>
        <w:t xml:space="preserve"> advindos do não cumprimento do objeto do contrato e do não adimplemento das demais obrigações nele previstas; </w:t>
      </w:r>
    </w:p>
    <w:p w14:paraId="4905F666" w14:textId="77777777" w:rsidR="00B72884" w:rsidRPr="000C3B3A" w:rsidRDefault="00B72884" w:rsidP="00B72884">
      <w:pPr>
        <w:pStyle w:val="PargrafodaLista"/>
        <w:numPr>
          <w:ilvl w:val="2"/>
          <w:numId w:val="33"/>
        </w:numPr>
        <w:tabs>
          <w:tab w:val="left" w:pos="1701"/>
        </w:tabs>
        <w:autoSpaceDE w:val="0"/>
        <w:snapToGrid w:val="0"/>
        <w:spacing w:before="120" w:after="120" w:line="276" w:lineRule="auto"/>
        <w:ind w:left="993" w:firstLine="0"/>
        <w:jc w:val="both"/>
        <w:rPr>
          <w:rFonts w:ascii="Cambria" w:hAnsi="Cambria" w:cs="Arial"/>
          <w:bCs/>
          <w:sz w:val="22"/>
          <w:szCs w:val="22"/>
        </w:rPr>
      </w:pPr>
      <w:proofErr w:type="gramStart"/>
      <w:r w:rsidRPr="000C3B3A">
        <w:rPr>
          <w:rFonts w:ascii="Cambria" w:hAnsi="Cambria" w:cs="Arial"/>
          <w:bCs/>
          <w:sz w:val="22"/>
          <w:szCs w:val="22"/>
        </w:rPr>
        <w:t>prejuízos</w:t>
      </w:r>
      <w:proofErr w:type="gramEnd"/>
      <w:r w:rsidRPr="000C3B3A">
        <w:rPr>
          <w:rFonts w:ascii="Cambria" w:hAnsi="Cambria" w:cs="Arial"/>
          <w:bCs/>
          <w:sz w:val="22"/>
          <w:szCs w:val="22"/>
        </w:rPr>
        <w:t xml:space="preserve"> diretos causados à Administração decorrentes de culpa ou dolo durante a execução do contrato;</w:t>
      </w:r>
    </w:p>
    <w:p w14:paraId="04CA76DB" w14:textId="77777777" w:rsidR="00B72884" w:rsidRPr="000C3B3A" w:rsidRDefault="00B72884" w:rsidP="00B72884">
      <w:pPr>
        <w:pStyle w:val="PargrafodaLista"/>
        <w:numPr>
          <w:ilvl w:val="2"/>
          <w:numId w:val="33"/>
        </w:numPr>
        <w:tabs>
          <w:tab w:val="left" w:pos="1701"/>
        </w:tabs>
        <w:autoSpaceDE w:val="0"/>
        <w:snapToGrid w:val="0"/>
        <w:spacing w:before="120" w:after="120" w:line="276" w:lineRule="auto"/>
        <w:ind w:left="993" w:firstLine="0"/>
        <w:jc w:val="both"/>
        <w:rPr>
          <w:rFonts w:ascii="Cambria" w:hAnsi="Cambria" w:cs="Arial"/>
          <w:bCs/>
          <w:sz w:val="22"/>
          <w:szCs w:val="22"/>
        </w:rPr>
      </w:pPr>
      <w:proofErr w:type="gramStart"/>
      <w:r w:rsidRPr="000C3B3A">
        <w:rPr>
          <w:rFonts w:ascii="Cambria" w:hAnsi="Cambria" w:cs="Arial"/>
          <w:bCs/>
          <w:sz w:val="22"/>
          <w:szCs w:val="22"/>
        </w:rPr>
        <w:t>multas</w:t>
      </w:r>
      <w:proofErr w:type="gramEnd"/>
      <w:r w:rsidRPr="000C3B3A">
        <w:rPr>
          <w:rFonts w:ascii="Cambria" w:hAnsi="Cambria" w:cs="Arial"/>
          <w:bCs/>
          <w:sz w:val="22"/>
          <w:szCs w:val="22"/>
        </w:rPr>
        <w:t xml:space="preserve"> moratórias e punitivas aplicadas pela Administração à contratada; e  </w:t>
      </w:r>
    </w:p>
    <w:p w14:paraId="663E7431" w14:textId="77777777" w:rsidR="00B72884" w:rsidRPr="000C3B3A" w:rsidRDefault="00B72884" w:rsidP="00B72884">
      <w:pPr>
        <w:pStyle w:val="PargrafodaLista"/>
        <w:numPr>
          <w:ilvl w:val="2"/>
          <w:numId w:val="33"/>
        </w:numPr>
        <w:tabs>
          <w:tab w:val="left" w:pos="1701"/>
        </w:tabs>
        <w:autoSpaceDE w:val="0"/>
        <w:snapToGrid w:val="0"/>
        <w:spacing w:before="120" w:after="120" w:line="276" w:lineRule="auto"/>
        <w:ind w:left="993" w:firstLine="0"/>
        <w:jc w:val="both"/>
        <w:rPr>
          <w:rFonts w:ascii="Cambria" w:hAnsi="Cambria" w:cs="Arial"/>
          <w:bCs/>
          <w:sz w:val="22"/>
          <w:szCs w:val="22"/>
        </w:rPr>
      </w:pPr>
      <w:proofErr w:type="gramStart"/>
      <w:r w:rsidRPr="000C3B3A">
        <w:rPr>
          <w:rFonts w:ascii="Cambria" w:hAnsi="Cambria" w:cs="Arial"/>
          <w:bCs/>
          <w:sz w:val="22"/>
          <w:szCs w:val="22"/>
        </w:rPr>
        <w:t>obrigações</w:t>
      </w:r>
      <w:proofErr w:type="gramEnd"/>
      <w:r w:rsidRPr="000C3B3A">
        <w:rPr>
          <w:rFonts w:ascii="Cambria" w:hAnsi="Cambria" w:cs="Arial"/>
          <w:bCs/>
          <w:sz w:val="22"/>
          <w:szCs w:val="22"/>
        </w:rPr>
        <w:t xml:space="preserve"> trabalhistas e previdenciárias de qualquer natureza e para com o FGTS, não adimplidas pela contratada, quando couber.</w:t>
      </w:r>
    </w:p>
    <w:p w14:paraId="04FC6454" w14:textId="77777777" w:rsidR="00B72884" w:rsidRPr="001F0B40" w:rsidRDefault="00B72884" w:rsidP="00B72884">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1F0B40">
        <w:rPr>
          <w:rFonts w:ascii="Cambria" w:hAnsi="Cambria"/>
          <w:sz w:val="22"/>
          <w:szCs w:val="22"/>
        </w:rPr>
        <w:t>A modalidade seguro-garantia somente será aceita se contemplar todos os eventos indicados no item anterior, observada a legislação que rege a matéria.</w:t>
      </w:r>
    </w:p>
    <w:p w14:paraId="61A1ACE6" w14:textId="77777777" w:rsidR="00B72884" w:rsidRPr="001F0B40" w:rsidRDefault="00B72884" w:rsidP="00B72884">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1F0B40">
        <w:rPr>
          <w:rFonts w:ascii="Cambria" w:hAnsi="Cambria"/>
          <w:sz w:val="22"/>
          <w:szCs w:val="22"/>
        </w:rPr>
        <w:lastRenderedPageBreak/>
        <w:t>A garantia em dinheiro deverá ser efetuada em favor da Contratante, em conta específica na Caixa Econômica Federal, com correção monetária.</w:t>
      </w:r>
    </w:p>
    <w:p w14:paraId="1272F136" w14:textId="77777777" w:rsidR="00B72884" w:rsidRPr="001F0B40" w:rsidRDefault="00B72884" w:rsidP="00B72884">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1F0B40">
        <w:rPr>
          <w:rFonts w:ascii="Cambria" w:hAnsi="Cambria"/>
          <w:sz w:val="22"/>
          <w:szCs w:val="22"/>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5E9C6F8B" w14:textId="77777777" w:rsidR="00B72884" w:rsidRPr="001F0B40" w:rsidRDefault="00B72884" w:rsidP="00B72884">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1F0B40">
        <w:rPr>
          <w:rFonts w:ascii="Cambria" w:hAnsi="Cambria"/>
          <w:sz w:val="22"/>
          <w:szCs w:val="22"/>
        </w:rPr>
        <w:t>No caso de garantia na modalidade de fiança bancária, deverá constar expressa renúncia do fiador aos benefícios do artigo 827 do Código Civil.</w:t>
      </w:r>
    </w:p>
    <w:p w14:paraId="327019EA" w14:textId="77777777" w:rsidR="00B72884" w:rsidRPr="001F0B40" w:rsidRDefault="00B72884" w:rsidP="00B72884">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1F0B40">
        <w:rPr>
          <w:rFonts w:ascii="Cambria" w:hAnsi="Cambria"/>
          <w:sz w:val="22"/>
          <w:szCs w:val="22"/>
        </w:rPr>
        <w:t xml:space="preserve">No caso de alteração do valor do contrato, ou prorrogação de sua vigência, a garantia deverá ser ajustada à nova situação ou renovada, seguindo os mesmos parâmetros utilizados quando da contratação. </w:t>
      </w:r>
    </w:p>
    <w:p w14:paraId="119EE780" w14:textId="77777777" w:rsidR="00B72884" w:rsidRPr="001F0B40" w:rsidRDefault="00B72884" w:rsidP="00B72884">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1F0B40">
        <w:rPr>
          <w:rFonts w:ascii="Cambria" w:hAnsi="Cambria"/>
          <w:sz w:val="22"/>
          <w:szCs w:val="22"/>
        </w:rPr>
        <w:t xml:space="preserve">Se o valor da garantia for utilizado total ou parcialmente em pagamento de qualquer obrigação, a Contratada obriga-se a fazer a respectiva reposição no prazo máximo de </w:t>
      </w:r>
      <w:r>
        <w:rPr>
          <w:rFonts w:ascii="Cambria" w:hAnsi="Cambria"/>
          <w:sz w:val="22"/>
          <w:szCs w:val="22"/>
        </w:rPr>
        <w:t>10</w:t>
      </w:r>
      <w:r w:rsidRPr="001F0B40">
        <w:rPr>
          <w:rFonts w:ascii="Cambria" w:hAnsi="Cambria"/>
          <w:sz w:val="22"/>
          <w:szCs w:val="22"/>
        </w:rPr>
        <w:t xml:space="preserve"> (</w:t>
      </w:r>
      <w:r>
        <w:rPr>
          <w:rFonts w:ascii="Cambria" w:hAnsi="Cambria"/>
          <w:sz w:val="22"/>
          <w:szCs w:val="22"/>
        </w:rPr>
        <w:t>dez</w:t>
      </w:r>
      <w:r w:rsidRPr="001F0B40">
        <w:rPr>
          <w:rFonts w:ascii="Cambria" w:hAnsi="Cambria"/>
          <w:sz w:val="22"/>
          <w:szCs w:val="22"/>
        </w:rPr>
        <w:t>) dias úteis, contados da data em que for notificada.</w:t>
      </w:r>
    </w:p>
    <w:p w14:paraId="1823C38A" w14:textId="77777777" w:rsidR="00B72884" w:rsidRPr="001F0B40" w:rsidRDefault="00B72884" w:rsidP="00B72884">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1F0B40">
        <w:rPr>
          <w:rFonts w:ascii="Cambria" w:hAnsi="Cambria"/>
          <w:sz w:val="22"/>
          <w:szCs w:val="22"/>
        </w:rPr>
        <w:t>A Contratante executará a garantia na forma prevista na legislação que rege a matéria.</w:t>
      </w:r>
    </w:p>
    <w:p w14:paraId="2F1134CA" w14:textId="77777777" w:rsidR="00B72884" w:rsidRPr="001F0B40" w:rsidRDefault="00B72884" w:rsidP="00B72884">
      <w:pPr>
        <w:numPr>
          <w:ilvl w:val="1"/>
          <w:numId w:val="33"/>
        </w:numPr>
        <w:tabs>
          <w:tab w:val="clear" w:pos="0"/>
          <w:tab w:val="left" w:pos="1134"/>
        </w:tabs>
        <w:spacing w:before="120" w:after="120" w:line="276" w:lineRule="auto"/>
        <w:ind w:left="426" w:firstLine="0"/>
        <w:jc w:val="both"/>
        <w:rPr>
          <w:rFonts w:ascii="Cambria" w:hAnsi="Cambria"/>
          <w:sz w:val="22"/>
          <w:szCs w:val="22"/>
        </w:rPr>
      </w:pPr>
      <w:r w:rsidRPr="001F0B40">
        <w:rPr>
          <w:rFonts w:ascii="Cambria" w:hAnsi="Cambria"/>
          <w:sz w:val="22"/>
          <w:szCs w:val="22"/>
        </w:rPr>
        <w:t xml:space="preserve">Será considerada extinta a garantia: </w:t>
      </w:r>
    </w:p>
    <w:p w14:paraId="4222F0F1" w14:textId="77777777" w:rsidR="00B72884" w:rsidRPr="001F0B40" w:rsidRDefault="00B72884" w:rsidP="00B72884">
      <w:pPr>
        <w:pStyle w:val="PargrafodaLista"/>
        <w:numPr>
          <w:ilvl w:val="2"/>
          <w:numId w:val="33"/>
        </w:numPr>
        <w:tabs>
          <w:tab w:val="left" w:pos="1843"/>
        </w:tabs>
        <w:autoSpaceDE w:val="0"/>
        <w:snapToGrid w:val="0"/>
        <w:spacing w:before="120" w:after="120" w:line="276" w:lineRule="auto"/>
        <w:ind w:left="993" w:firstLine="0"/>
        <w:jc w:val="both"/>
        <w:rPr>
          <w:rFonts w:ascii="Cambria" w:hAnsi="Cambria" w:cs="Arial"/>
          <w:bCs/>
          <w:sz w:val="22"/>
          <w:szCs w:val="22"/>
        </w:rPr>
      </w:pPr>
      <w:r w:rsidRPr="001F0B40">
        <w:rPr>
          <w:rFonts w:ascii="Cambria" w:hAnsi="Cambria" w:cs="Arial"/>
          <w:bCs/>
          <w:sz w:val="22"/>
          <w:szCs w:val="22"/>
        </w:rPr>
        <w:t xml:space="preserve"> </w:t>
      </w:r>
      <w:proofErr w:type="gramStart"/>
      <w:r w:rsidRPr="001F0B40">
        <w:rPr>
          <w:rFonts w:ascii="Cambria" w:hAnsi="Cambria" w:cs="Arial"/>
          <w:bCs/>
          <w:sz w:val="22"/>
          <w:szCs w:val="22"/>
        </w:rPr>
        <w:t>com</w:t>
      </w:r>
      <w:proofErr w:type="gramEnd"/>
      <w:r w:rsidRPr="001F0B40">
        <w:rPr>
          <w:rFonts w:ascii="Cambria" w:hAnsi="Cambria" w:cs="Arial"/>
          <w:bCs/>
          <w:sz w:val="22"/>
          <w:szCs w:val="22"/>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518212EF" w14:textId="77777777" w:rsidR="00B72884" w:rsidRPr="001F0B40" w:rsidRDefault="00B72884" w:rsidP="00B72884">
      <w:pPr>
        <w:pStyle w:val="PargrafodaLista"/>
        <w:numPr>
          <w:ilvl w:val="2"/>
          <w:numId w:val="33"/>
        </w:numPr>
        <w:tabs>
          <w:tab w:val="left" w:pos="1843"/>
        </w:tabs>
        <w:autoSpaceDE w:val="0"/>
        <w:snapToGrid w:val="0"/>
        <w:spacing w:before="120" w:after="120" w:line="276" w:lineRule="auto"/>
        <w:ind w:left="993" w:firstLine="0"/>
        <w:jc w:val="both"/>
        <w:rPr>
          <w:rFonts w:ascii="Cambria" w:hAnsi="Cambria" w:cs="Arial"/>
          <w:bCs/>
          <w:sz w:val="22"/>
          <w:szCs w:val="22"/>
        </w:rPr>
      </w:pPr>
      <w:r w:rsidRPr="001F0B40">
        <w:rPr>
          <w:rFonts w:ascii="Cambria" w:hAnsi="Cambria" w:cs="Arial"/>
          <w:bCs/>
          <w:sz w:val="22"/>
          <w:szCs w:val="22"/>
        </w:rPr>
        <w:t xml:space="preserve"> </w:t>
      </w:r>
      <w:proofErr w:type="gramStart"/>
      <w:r w:rsidRPr="001F0B40">
        <w:rPr>
          <w:rFonts w:ascii="Cambria" w:hAnsi="Cambria" w:cs="Arial"/>
          <w:bCs/>
          <w:sz w:val="22"/>
          <w:szCs w:val="22"/>
        </w:rPr>
        <w:t>no</w:t>
      </w:r>
      <w:proofErr w:type="gramEnd"/>
      <w:r w:rsidRPr="001F0B40">
        <w:rPr>
          <w:rFonts w:ascii="Cambria" w:hAnsi="Cambria" w:cs="Arial"/>
          <w:bCs/>
          <w:sz w:val="22"/>
          <w:szCs w:val="22"/>
        </w:rPr>
        <w:t xml:space="preserve">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14:paraId="061D3C4F" w14:textId="77777777" w:rsidR="00B72884" w:rsidRPr="00903694" w:rsidRDefault="00B72884" w:rsidP="00B72884">
      <w:pPr>
        <w:numPr>
          <w:ilvl w:val="1"/>
          <w:numId w:val="33"/>
        </w:numPr>
        <w:tabs>
          <w:tab w:val="clear" w:pos="0"/>
          <w:tab w:val="left" w:pos="1134"/>
        </w:tabs>
        <w:spacing w:before="120" w:after="120" w:line="276" w:lineRule="auto"/>
        <w:ind w:left="426" w:firstLine="0"/>
        <w:jc w:val="both"/>
        <w:rPr>
          <w:rFonts w:ascii="Cambria" w:hAnsi="Cambria"/>
          <w:sz w:val="22"/>
          <w:szCs w:val="22"/>
        </w:rPr>
      </w:pPr>
      <w:r w:rsidRPr="00903694">
        <w:rPr>
          <w:rFonts w:ascii="Cambria" w:hAnsi="Cambria"/>
          <w:sz w:val="22"/>
          <w:szCs w:val="22"/>
        </w:rPr>
        <w:t xml:space="preserve">O garantidor não é parte para figurar em processo administrativo instaurado pela contratante com o objetivo de apurar prejuízos e/ou aplicar sanções à contratada. </w:t>
      </w:r>
    </w:p>
    <w:p w14:paraId="2A9F623D" w14:textId="77777777" w:rsidR="00B72884" w:rsidRPr="00903694" w:rsidRDefault="00B72884" w:rsidP="00B72884">
      <w:pPr>
        <w:numPr>
          <w:ilvl w:val="1"/>
          <w:numId w:val="33"/>
        </w:numPr>
        <w:tabs>
          <w:tab w:val="clear" w:pos="0"/>
          <w:tab w:val="left" w:pos="1134"/>
        </w:tabs>
        <w:spacing w:before="120" w:after="120" w:line="276" w:lineRule="auto"/>
        <w:ind w:left="426" w:firstLine="0"/>
        <w:jc w:val="both"/>
        <w:rPr>
          <w:rFonts w:ascii="Cambria" w:hAnsi="Cambria"/>
          <w:sz w:val="22"/>
          <w:szCs w:val="22"/>
        </w:rPr>
      </w:pPr>
      <w:r w:rsidRPr="00903694">
        <w:rPr>
          <w:rFonts w:ascii="Cambria" w:hAnsi="Cambria"/>
          <w:sz w:val="22"/>
          <w:szCs w:val="22"/>
        </w:rPr>
        <w:t>A contratada autoriza a contratante a reter, a qualquer tempo, a garantia, na forma prevista no neste Edital e no Contrato.</w:t>
      </w:r>
    </w:p>
    <w:p w14:paraId="3F889933" w14:textId="77777777" w:rsidR="00B72884" w:rsidRPr="00903694" w:rsidRDefault="00B72884" w:rsidP="00B72884">
      <w:pPr>
        <w:numPr>
          <w:ilvl w:val="0"/>
          <w:numId w:val="33"/>
        </w:numPr>
        <w:tabs>
          <w:tab w:val="clear" w:pos="0"/>
          <w:tab w:val="num" w:pos="426"/>
        </w:tabs>
        <w:suppressAutoHyphens/>
        <w:spacing w:after="120" w:line="276" w:lineRule="auto"/>
        <w:ind w:left="0" w:right="-15" w:firstLine="0"/>
        <w:jc w:val="both"/>
        <w:rPr>
          <w:rFonts w:ascii="Cambria" w:hAnsi="Cambria" w:cs="Arial"/>
          <w:b/>
          <w:color w:val="000000"/>
          <w:sz w:val="22"/>
          <w:szCs w:val="22"/>
        </w:rPr>
      </w:pPr>
      <w:r w:rsidRPr="00903694">
        <w:rPr>
          <w:rFonts w:ascii="Cambria" w:hAnsi="Cambria" w:cs="Arial"/>
          <w:b/>
          <w:color w:val="000000"/>
          <w:sz w:val="22"/>
          <w:szCs w:val="22"/>
        </w:rPr>
        <w:t>SANÇÕES ADMINISTRATIVAS</w:t>
      </w:r>
    </w:p>
    <w:p w14:paraId="766A079A" w14:textId="77777777" w:rsidR="00B72884" w:rsidRPr="009A2404" w:rsidRDefault="00B72884" w:rsidP="00B72884">
      <w:pPr>
        <w:pStyle w:val="PargrafodaLista"/>
        <w:numPr>
          <w:ilvl w:val="0"/>
          <w:numId w:val="8"/>
        </w:numPr>
        <w:spacing w:before="120" w:after="120" w:line="276" w:lineRule="auto"/>
        <w:ind w:right="-30"/>
        <w:jc w:val="both"/>
        <w:rPr>
          <w:rFonts w:cs="Arial"/>
          <w:vanish/>
          <w:szCs w:val="20"/>
          <w:lang w:eastAsia="zh-CN"/>
        </w:rPr>
      </w:pPr>
    </w:p>
    <w:p w14:paraId="5CB2831F" w14:textId="77777777" w:rsidR="00B72884" w:rsidRPr="009A2404" w:rsidRDefault="00B72884" w:rsidP="00B72884">
      <w:pPr>
        <w:pStyle w:val="PargrafodaLista"/>
        <w:numPr>
          <w:ilvl w:val="0"/>
          <w:numId w:val="8"/>
        </w:numPr>
        <w:spacing w:before="120" w:after="120" w:line="276" w:lineRule="auto"/>
        <w:ind w:right="-30"/>
        <w:jc w:val="both"/>
        <w:rPr>
          <w:rFonts w:cs="Arial"/>
          <w:vanish/>
          <w:szCs w:val="20"/>
          <w:lang w:eastAsia="zh-CN"/>
        </w:rPr>
      </w:pPr>
    </w:p>
    <w:p w14:paraId="475D36EB" w14:textId="77777777" w:rsidR="00B72884" w:rsidRPr="009A2404" w:rsidRDefault="00B72884" w:rsidP="00B72884">
      <w:pPr>
        <w:pStyle w:val="PargrafodaLista"/>
        <w:numPr>
          <w:ilvl w:val="0"/>
          <w:numId w:val="8"/>
        </w:numPr>
        <w:spacing w:before="120" w:after="120" w:line="276" w:lineRule="auto"/>
        <w:ind w:right="-30"/>
        <w:jc w:val="both"/>
        <w:rPr>
          <w:rFonts w:cs="Arial"/>
          <w:vanish/>
          <w:szCs w:val="20"/>
          <w:lang w:eastAsia="zh-CN"/>
        </w:rPr>
      </w:pPr>
    </w:p>
    <w:p w14:paraId="5E10BC79" w14:textId="77777777" w:rsidR="00B72884" w:rsidRPr="009A2404" w:rsidRDefault="00B72884" w:rsidP="00B72884">
      <w:pPr>
        <w:pStyle w:val="PargrafodaLista"/>
        <w:numPr>
          <w:ilvl w:val="0"/>
          <w:numId w:val="8"/>
        </w:numPr>
        <w:spacing w:before="120" w:after="120" w:line="276" w:lineRule="auto"/>
        <w:ind w:right="-30"/>
        <w:jc w:val="both"/>
        <w:rPr>
          <w:rFonts w:cs="Arial"/>
          <w:vanish/>
          <w:szCs w:val="20"/>
          <w:lang w:eastAsia="zh-CN"/>
        </w:rPr>
      </w:pPr>
    </w:p>
    <w:p w14:paraId="431B4566" w14:textId="77777777" w:rsidR="00B72884" w:rsidRPr="009A2404" w:rsidRDefault="00B72884" w:rsidP="00B72884">
      <w:pPr>
        <w:pStyle w:val="PargrafodaLista"/>
        <w:numPr>
          <w:ilvl w:val="0"/>
          <w:numId w:val="8"/>
        </w:numPr>
        <w:spacing w:before="120" w:after="120" w:line="276" w:lineRule="auto"/>
        <w:ind w:right="-30"/>
        <w:jc w:val="both"/>
        <w:rPr>
          <w:rFonts w:cs="Arial"/>
          <w:vanish/>
          <w:szCs w:val="20"/>
          <w:lang w:eastAsia="zh-CN"/>
        </w:rPr>
      </w:pPr>
    </w:p>
    <w:p w14:paraId="084232EC" w14:textId="77777777" w:rsidR="00B72884" w:rsidRPr="009A2404" w:rsidRDefault="00B72884" w:rsidP="00B72884">
      <w:pPr>
        <w:pStyle w:val="PargrafodaLista"/>
        <w:numPr>
          <w:ilvl w:val="0"/>
          <w:numId w:val="8"/>
        </w:numPr>
        <w:spacing w:before="120" w:after="120" w:line="276" w:lineRule="auto"/>
        <w:ind w:right="-30"/>
        <w:jc w:val="both"/>
        <w:rPr>
          <w:rFonts w:cs="Arial"/>
          <w:vanish/>
          <w:szCs w:val="20"/>
          <w:lang w:eastAsia="zh-CN"/>
        </w:rPr>
      </w:pPr>
    </w:p>
    <w:p w14:paraId="6EA84B8B" w14:textId="77777777" w:rsidR="00B72884" w:rsidRPr="00903694" w:rsidRDefault="00B72884" w:rsidP="00B72884">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903694">
        <w:rPr>
          <w:rFonts w:ascii="Cambria" w:hAnsi="Cambria"/>
          <w:sz w:val="22"/>
          <w:szCs w:val="22"/>
        </w:rPr>
        <w:t>Comete infração administrativa, nos termos da Lei nº 8.666, de 1993, a CONTRATADA que:</w:t>
      </w:r>
    </w:p>
    <w:p w14:paraId="4966FC19" w14:textId="77777777" w:rsidR="00B72884" w:rsidRPr="00903694" w:rsidRDefault="00B72884" w:rsidP="00B72884">
      <w:pPr>
        <w:pStyle w:val="PargrafodaLista"/>
        <w:numPr>
          <w:ilvl w:val="2"/>
          <w:numId w:val="33"/>
        </w:numPr>
        <w:tabs>
          <w:tab w:val="left" w:pos="1701"/>
        </w:tabs>
        <w:autoSpaceDE w:val="0"/>
        <w:snapToGrid w:val="0"/>
        <w:spacing w:before="120" w:after="120" w:line="276" w:lineRule="auto"/>
        <w:ind w:left="993" w:firstLine="0"/>
        <w:jc w:val="both"/>
        <w:rPr>
          <w:rFonts w:ascii="Cambria" w:hAnsi="Cambria" w:cs="Arial"/>
          <w:bCs/>
          <w:sz w:val="22"/>
          <w:szCs w:val="22"/>
        </w:rPr>
      </w:pPr>
      <w:proofErr w:type="spellStart"/>
      <w:proofErr w:type="gramStart"/>
      <w:r w:rsidRPr="00903694">
        <w:rPr>
          <w:rFonts w:ascii="Cambria" w:hAnsi="Cambria" w:cs="Arial"/>
          <w:bCs/>
          <w:sz w:val="22"/>
          <w:szCs w:val="22"/>
        </w:rPr>
        <w:t>inexecutar</w:t>
      </w:r>
      <w:proofErr w:type="spellEnd"/>
      <w:proofErr w:type="gramEnd"/>
      <w:r w:rsidRPr="00903694">
        <w:rPr>
          <w:rFonts w:ascii="Cambria" w:hAnsi="Cambria" w:cs="Arial"/>
          <w:bCs/>
          <w:sz w:val="22"/>
          <w:szCs w:val="22"/>
        </w:rPr>
        <w:t xml:space="preserve"> total ou parcialmente qualquer das obrigações assumidas em decorrência da contratação;</w:t>
      </w:r>
    </w:p>
    <w:p w14:paraId="0EE21471" w14:textId="77777777" w:rsidR="00B72884" w:rsidRPr="00903694" w:rsidRDefault="00B72884" w:rsidP="00B72884">
      <w:pPr>
        <w:pStyle w:val="PargrafodaLista"/>
        <w:numPr>
          <w:ilvl w:val="2"/>
          <w:numId w:val="33"/>
        </w:numPr>
        <w:tabs>
          <w:tab w:val="left" w:pos="1701"/>
        </w:tabs>
        <w:autoSpaceDE w:val="0"/>
        <w:snapToGrid w:val="0"/>
        <w:spacing w:before="120" w:after="120" w:line="276" w:lineRule="auto"/>
        <w:ind w:left="993" w:firstLine="0"/>
        <w:jc w:val="both"/>
        <w:rPr>
          <w:rFonts w:ascii="Cambria" w:hAnsi="Cambria" w:cs="Arial"/>
          <w:bCs/>
          <w:sz w:val="22"/>
          <w:szCs w:val="22"/>
        </w:rPr>
      </w:pPr>
      <w:r>
        <w:rPr>
          <w:rFonts w:ascii="Cambria" w:hAnsi="Cambria" w:cs="Arial"/>
          <w:bCs/>
          <w:sz w:val="22"/>
          <w:szCs w:val="22"/>
        </w:rPr>
        <w:t xml:space="preserve"> </w:t>
      </w:r>
      <w:proofErr w:type="gramStart"/>
      <w:r w:rsidRPr="00903694">
        <w:rPr>
          <w:rFonts w:ascii="Cambria" w:hAnsi="Cambria" w:cs="Arial"/>
          <w:bCs/>
          <w:sz w:val="22"/>
          <w:szCs w:val="22"/>
        </w:rPr>
        <w:t>ensejar</w:t>
      </w:r>
      <w:proofErr w:type="gramEnd"/>
      <w:r w:rsidRPr="00903694">
        <w:rPr>
          <w:rFonts w:ascii="Cambria" w:hAnsi="Cambria" w:cs="Arial"/>
          <w:bCs/>
          <w:sz w:val="22"/>
          <w:szCs w:val="22"/>
        </w:rPr>
        <w:t xml:space="preserve"> o retardamento da execução do objeto;</w:t>
      </w:r>
    </w:p>
    <w:p w14:paraId="1236DFDC" w14:textId="77777777" w:rsidR="00B72884" w:rsidRPr="00903694" w:rsidRDefault="00B72884" w:rsidP="00B72884">
      <w:pPr>
        <w:pStyle w:val="PargrafodaLista"/>
        <w:numPr>
          <w:ilvl w:val="2"/>
          <w:numId w:val="33"/>
        </w:numPr>
        <w:tabs>
          <w:tab w:val="left" w:pos="1701"/>
        </w:tabs>
        <w:autoSpaceDE w:val="0"/>
        <w:snapToGrid w:val="0"/>
        <w:spacing w:before="120" w:after="120" w:line="276" w:lineRule="auto"/>
        <w:ind w:left="993" w:firstLine="0"/>
        <w:jc w:val="both"/>
        <w:rPr>
          <w:rFonts w:ascii="Cambria" w:hAnsi="Cambria" w:cs="Arial"/>
          <w:bCs/>
          <w:sz w:val="22"/>
          <w:szCs w:val="22"/>
        </w:rPr>
      </w:pPr>
      <w:r>
        <w:rPr>
          <w:rFonts w:ascii="Cambria" w:hAnsi="Cambria" w:cs="Arial"/>
          <w:bCs/>
          <w:sz w:val="22"/>
          <w:szCs w:val="22"/>
        </w:rPr>
        <w:t xml:space="preserve"> </w:t>
      </w:r>
      <w:proofErr w:type="gramStart"/>
      <w:r w:rsidRPr="00903694">
        <w:rPr>
          <w:rFonts w:ascii="Cambria" w:hAnsi="Cambria" w:cs="Arial"/>
          <w:bCs/>
          <w:sz w:val="22"/>
          <w:szCs w:val="22"/>
        </w:rPr>
        <w:t>falhar</w:t>
      </w:r>
      <w:proofErr w:type="gramEnd"/>
      <w:r w:rsidRPr="00903694">
        <w:rPr>
          <w:rFonts w:ascii="Cambria" w:hAnsi="Cambria" w:cs="Arial"/>
          <w:bCs/>
          <w:sz w:val="22"/>
          <w:szCs w:val="22"/>
        </w:rPr>
        <w:t xml:space="preserve"> ou fraudar na execução do contrato;</w:t>
      </w:r>
    </w:p>
    <w:p w14:paraId="5E36C639" w14:textId="77777777" w:rsidR="00B72884" w:rsidRPr="00903694" w:rsidRDefault="00B72884" w:rsidP="00B72884">
      <w:pPr>
        <w:pStyle w:val="PargrafodaLista"/>
        <w:numPr>
          <w:ilvl w:val="2"/>
          <w:numId w:val="33"/>
        </w:numPr>
        <w:tabs>
          <w:tab w:val="left" w:pos="1701"/>
        </w:tabs>
        <w:autoSpaceDE w:val="0"/>
        <w:snapToGrid w:val="0"/>
        <w:spacing w:before="120" w:after="120" w:line="276" w:lineRule="auto"/>
        <w:ind w:left="993" w:firstLine="0"/>
        <w:jc w:val="both"/>
        <w:rPr>
          <w:rFonts w:ascii="Cambria" w:hAnsi="Cambria" w:cs="Arial"/>
          <w:bCs/>
          <w:sz w:val="22"/>
          <w:szCs w:val="22"/>
        </w:rPr>
      </w:pPr>
      <w:r>
        <w:rPr>
          <w:rFonts w:ascii="Cambria" w:hAnsi="Cambria" w:cs="Arial"/>
          <w:bCs/>
          <w:sz w:val="22"/>
          <w:szCs w:val="22"/>
        </w:rPr>
        <w:t xml:space="preserve"> </w:t>
      </w:r>
      <w:proofErr w:type="gramStart"/>
      <w:r w:rsidRPr="00903694">
        <w:rPr>
          <w:rFonts w:ascii="Cambria" w:hAnsi="Cambria" w:cs="Arial"/>
          <w:bCs/>
          <w:sz w:val="22"/>
          <w:szCs w:val="22"/>
        </w:rPr>
        <w:t>comportar</w:t>
      </w:r>
      <w:proofErr w:type="gramEnd"/>
      <w:r w:rsidRPr="00903694">
        <w:rPr>
          <w:rFonts w:ascii="Cambria" w:hAnsi="Cambria" w:cs="Arial"/>
          <w:bCs/>
          <w:sz w:val="22"/>
          <w:szCs w:val="22"/>
        </w:rPr>
        <w:t>-se de modo inidôneo; ou</w:t>
      </w:r>
    </w:p>
    <w:p w14:paraId="765F6799" w14:textId="77777777" w:rsidR="00B72884" w:rsidRPr="00903694" w:rsidRDefault="00B72884" w:rsidP="00B72884">
      <w:pPr>
        <w:pStyle w:val="PargrafodaLista"/>
        <w:numPr>
          <w:ilvl w:val="2"/>
          <w:numId w:val="33"/>
        </w:numPr>
        <w:tabs>
          <w:tab w:val="left" w:pos="1701"/>
        </w:tabs>
        <w:autoSpaceDE w:val="0"/>
        <w:snapToGrid w:val="0"/>
        <w:spacing w:before="120" w:after="120" w:line="276" w:lineRule="auto"/>
        <w:ind w:left="993" w:firstLine="0"/>
        <w:jc w:val="both"/>
        <w:rPr>
          <w:rFonts w:ascii="Cambria" w:hAnsi="Cambria" w:cs="Arial"/>
          <w:bCs/>
          <w:sz w:val="22"/>
          <w:szCs w:val="22"/>
        </w:rPr>
      </w:pPr>
      <w:r>
        <w:rPr>
          <w:rFonts w:ascii="Cambria" w:hAnsi="Cambria" w:cs="Arial"/>
          <w:bCs/>
          <w:sz w:val="22"/>
          <w:szCs w:val="22"/>
        </w:rPr>
        <w:t xml:space="preserve"> </w:t>
      </w:r>
      <w:proofErr w:type="gramStart"/>
      <w:r w:rsidRPr="00903694">
        <w:rPr>
          <w:rFonts w:ascii="Cambria" w:hAnsi="Cambria" w:cs="Arial"/>
          <w:bCs/>
          <w:sz w:val="22"/>
          <w:szCs w:val="22"/>
        </w:rPr>
        <w:t>cometer</w:t>
      </w:r>
      <w:proofErr w:type="gramEnd"/>
      <w:r w:rsidRPr="00903694">
        <w:rPr>
          <w:rFonts w:ascii="Cambria" w:hAnsi="Cambria" w:cs="Arial"/>
          <w:bCs/>
          <w:sz w:val="22"/>
          <w:szCs w:val="22"/>
        </w:rPr>
        <w:t xml:space="preserve"> fraude fiscal.</w:t>
      </w:r>
    </w:p>
    <w:p w14:paraId="45165231" w14:textId="77777777" w:rsidR="00B72884" w:rsidRPr="00903694" w:rsidRDefault="00B72884" w:rsidP="00B72884">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903694">
        <w:rPr>
          <w:rFonts w:ascii="Cambria" w:hAnsi="Cambria"/>
          <w:sz w:val="22"/>
          <w:szCs w:val="22"/>
        </w:rPr>
        <w:lastRenderedPageBreak/>
        <w:t xml:space="preserve">Pela inexecução </w:t>
      </w:r>
      <w:r w:rsidRPr="00903694">
        <w:rPr>
          <w:rFonts w:ascii="Cambria" w:hAnsi="Cambria"/>
          <w:sz w:val="22"/>
          <w:szCs w:val="22"/>
          <w:u w:val="single"/>
        </w:rPr>
        <w:t>total ou parcial</w:t>
      </w:r>
      <w:r w:rsidRPr="00903694">
        <w:rPr>
          <w:rFonts w:ascii="Cambria" w:hAnsi="Cambria"/>
          <w:sz w:val="22"/>
          <w:szCs w:val="22"/>
        </w:rPr>
        <w:t xml:space="preserve"> do objeto deste contrato, a Administração pode aplicar à CONTRATADA as seguintes sanções:</w:t>
      </w:r>
    </w:p>
    <w:p w14:paraId="045BF427" w14:textId="77777777" w:rsidR="00B72884" w:rsidRPr="00903694" w:rsidRDefault="00B72884" w:rsidP="00B72884">
      <w:pPr>
        <w:pStyle w:val="PargrafodaLista1"/>
        <w:numPr>
          <w:ilvl w:val="2"/>
          <w:numId w:val="37"/>
        </w:numPr>
        <w:suppressAutoHyphens w:val="0"/>
        <w:spacing w:before="120" w:after="120" w:line="276" w:lineRule="auto"/>
        <w:ind w:right="-30"/>
        <w:jc w:val="both"/>
        <w:rPr>
          <w:rFonts w:ascii="Cambria" w:hAnsi="Cambria" w:cs="Arial"/>
          <w:sz w:val="22"/>
          <w:szCs w:val="22"/>
        </w:rPr>
      </w:pPr>
      <w:r w:rsidRPr="00903694">
        <w:rPr>
          <w:rFonts w:ascii="Cambria" w:hAnsi="Cambria" w:cs="Arial"/>
          <w:b/>
          <w:bCs/>
          <w:sz w:val="22"/>
          <w:szCs w:val="22"/>
        </w:rPr>
        <w:t xml:space="preserve">Advertência por </w:t>
      </w:r>
      <w:proofErr w:type="gramStart"/>
      <w:r w:rsidRPr="00903694">
        <w:rPr>
          <w:rFonts w:ascii="Cambria" w:hAnsi="Cambria" w:cs="Arial"/>
          <w:b/>
          <w:bCs/>
          <w:sz w:val="22"/>
          <w:szCs w:val="22"/>
        </w:rPr>
        <w:t>escrito</w:t>
      </w:r>
      <w:r w:rsidRPr="00903694">
        <w:rPr>
          <w:rFonts w:ascii="Cambria" w:hAnsi="Cambria" w:cs="Arial"/>
          <w:sz w:val="22"/>
          <w:szCs w:val="22"/>
        </w:rPr>
        <w:t>, quando do não cumprimento de quaisquer das obrigações contratuais consideradas faltas leves, assim entendidas</w:t>
      </w:r>
      <w:proofErr w:type="gramEnd"/>
      <w:r w:rsidRPr="00903694">
        <w:rPr>
          <w:rFonts w:ascii="Cambria" w:hAnsi="Cambria" w:cs="Arial"/>
          <w:sz w:val="22"/>
          <w:szCs w:val="22"/>
        </w:rPr>
        <w:t xml:space="preserve"> aquelas que não acarretam prejuízos significativos para o serviço contratado;</w:t>
      </w:r>
    </w:p>
    <w:p w14:paraId="56B2212E" w14:textId="77777777" w:rsidR="00B72884" w:rsidRPr="00903694" w:rsidRDefault="00B72884" w:rsidP="00B72884">
      <w:pPr>
        <w:numPr>
          <w:ilvl w:val="2"/>
          <w:numId w:val="37"/>
        </w:numPr>
        <w:spacing w:before="120" w:after="120" w:line="276" w:lineRule="auto"/>
        <w:jc w:val="both"/>
        <w:rPr>
          <w:rFonts w:ascii="Cambria" w:hAnsi="Cambria" w:cs="Arial"/>
          <w:sz w:val="22"/>
          <w:szCs w:val="22"/>
        </w:rPr>
      </w:pPr>
      <w:r w:rsidRPr="00903694">
        <w:rPr>
          <w:rFonts w:ascii="Cambria" w:hAnsi="Cambria" w:cs="Arial"/>
          <w:b/>
          <w:bCs/>
          <w:sz w:val="22"/>
          <w:szCs w:val="22"/>
        </w:rPr>
        <w:t>Multa de</w:t>
      </w:r>
      <w:r w:rsidRPr="00903694">
        <w:rPr>
          <w:rFonts w:ascii="Cambria" w:hAnsi="Cambria" w:cs="Arial"/>
          <w:sz w:val="22"/>
          <w:szCs w:val="22"/>
        </w:rPr>
        <w:t xml:space="preserve">: </w:t>
      </w:r>
    </w:p>
    <w:p w14:paraId="0AAFD794" w14:textId="77777777" w:rsidR="00B72884" w:rsidRPr="00903694" w:rsidRDefault="00B72884" w:rsidP="00B72884">
      <w:pPr>
        <w:numPr>
          <w:ilvl w:val="3"/>
          <w:numId w:val="39"/>
        </w:numPr>
        <w:spacing w:before="120" w:after="120" w:line="276" w:lineRule="auto"/>
        <w:jc w:val="both"/>
        <w:rPr>
          <w:rFonts w:ascii="Cambria" w:hAnsi="Cambria" w:cs="Arial"/>
          <w:sz w:val="22"/>
          <w:szCs w:val="22"/>
        </w:rPr>
      </w:pPr>
      <w:r w:rsidRPr="00903694">
        <w:rPr>
          <w:rFonts w:ascii="Cambria" w:hAnsi="Cambria" w:cs="Arial"/>
          <w:sz w:val="22"/>
          <w:szCs w:val="22"/>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w:t>
      </w:r>
      <w:proofErr w:type="gramStart"/>
      <w:r w:rsidRPr="00903694">
        <w:rPr>
          <w:rFonts w:ascii="Cambria" w:hAnsi="Cambria" w:cs="Arial"/>
          <w:sz w:val="22"/>
          <w:szCs w:val="22"/>
        </w:rPr>
        <w:t>não-aceitação</w:t>
      </w:r>
      <w:proofErr w:type="gramEnd"/>
      <w:r w:rsidRPr="00903694">
        <w:rPr>
          <w:rFonts w:ascii="Cambria" w:hAnsi="Cambria" w:cs="Arial"/>
          <w:sz w:val="22"/>
          <w:szCs w:val="22"/>
        </w:rPr>
        <w:t xml:space="preserve"> do objeto, de forma a configurar, nessa hipótese, inexecução total da obrigação assumida, sem prejuízo da rescisão unilateral da avença; </w:t>
      </w:r>
    </w:p>
    <w:p w14:paraId="16EDF188" w14:textId="77777777" w:rsidR="00B72884" w:rsidRPr="00903694" w:rsidRDefault="00B72884" w:rsidP="00B72884">
      <w:pPr>
        <w:numPr>
          <w:ilvl w:val="3"/>
          <w:numId w:val="39"/>
        </w:numPr>
        <w:spacing w:before="120" w:after="120" w:line="276" w:lineRule="auto"/>
        <w:jc w:val="both"/>
        <w:rPr>
          <w:rFonts w:ascii="Cambria" w:hAnsi="Cambria" w:cs="Arial"/>
          <w:sz w:val="22"/>
          <w:szCs w:val="22"/>
        </w:rPr>
      </w:pPr>
      <w:r w:rsidRPr="00903694">
        <w:rPr>
          <w:rFonts w:ascii="Cambria" w:hAnsi="Cambria" w:cs="Arial"/>
          <w:sz w:val="22"/>
          <w:szCs w:val="22"/>
        </w:rPr>
        <w:t>0,1% (um décimo por cento) até 10% (dez por cento) sobre o valor adjudicado, em caso de atraso na execução do objeto, por período superior ao previsto no subitem acima, ou de inexecução parcial da obrigação assumida;</w:t>
      </w:r>
    </w:p>
    <w:p w14:paraId="41579AB0" w14:textId="77777777" w:rsidR="00B72884" w:rsidRPr="00903694" w:rsidRDefault="00B72884" w:rsidP="00B72884">
      <w:pPr>
        <w:numPr>
          <w:ilvl w:val="3"/>
          <w:numId w:val="39"/>
        </w:numPr>
        <w:spacing w:before="120" w:after="120" w:line="276" w:lineRule="auto"/>
        <w:jc w:val="both"/>
        <w:rPr>
          <w:rFonts w:ascii="Cambria" w:hAnsi="Cambria" w:cs="Arial"/>
          <w:sz w:val="22"/>
          <w:szCs w:val="22"/>
        </w:rPr>
      </w:pPr>
      <w:r w:rsidRPr="00903694">
        <w:rPr>
          <w:rFonts w:ascii="Cambria" w:hAnsi="Cambria" w:cs="Arial"/>
          <w:sz w:val="22"/>
          <w:szCs w:val="22"/>
        </w:rPr>
        <w:t>0,1% (um décimo por cento) até 15% (quinze por cento) sobre o valor adjudicado, em caso de inexecução total da obrigação assumida;</w:t>
      </w:r>
    </w:p>
    <w:p w14:paraId="58D63930" w14:textId="77777777" w:rsidR="00B72884" w:rsidRPr="00903694" w:rsidRDefault="00B72884" w:rsidP="00B72884">
      <w:pPr>
        <w:numPr>
          <w:ilvl w:val="3"/>
          <w:numId w:val="39"/>
        </w:numPr>
        <w:spacing w:before="120" w:after="120" w:line="276" w:lineRule="auto"/>
        <w:jc w:val="both"/>
        <w:rPr>
          <w:rFonts w:ascii="Cambria" w:hAnsi="Cambria" w:cs="Arial"/>
          <w:sz w:val="22"/>
          <w:szCs w:val="22"/>
        </w:rPr>
      </w:pPr>
      <w:r w:rsidRPr="00903694">
        <w:rPr>
          <w:rFonts w:ascii="Cambria" w:hAnsi="Cambria" w:cs="Arial"/>
          <w:sz w:val="22"/>
          <w:szCs w:val="22"/>
        </w:rPr>
        <w:t xml:space="preserve">0,2% a 3,2% por dia sobre o valor mensal do contrato, conforme detalhamento constante das </w:t>
      </w:r>
      <w:r w:rsidRPr="00903694">
        <w:rPr>
          <w:rFonts w:ascii="Cambria" w:hAnsi="Cambria" w:cs="Arial"/>
          <w:b/>
          <w:bCs/>
          <w:sz w:val="22"/>
          <w:szCs w:val="22"/>
        </w:rPr>
        <w:t>tabelas 1 e 2</w:t>
      </w:r>
      <w:r w:rsidRPr="00903694">
        <w:rPr>
          <w:rFonts w:ascii="Cambria" w:hAnsi="Cambria" w:cs="Arial"/>
          <w:sz w:val="22"/>
          <w:szCs w:val="22"/>
        </w:rPr>
        <w:t xml:space="preserve">, abaixo; </w:t>
      </w:r>
      <w:proofErr w:type="gramStart"/>
      <w:r w:rsidRPr="00903694">
        <w:rPr>
          <w:rFonts w:ascii="Cambria" w:hAnsi="Cambria" w:cs="Arial"/>
          <w:sz w:val="22"/>
          <w:szCs w:val="22"/>
        </w:rPr>
        <w:t>e</w:t>
      </w:r>
      <w:proofErr w:type="gramEnd"/>
    </w:p>
    <w:p w14:paraId="2D5CCBD1" w14:textId="77777777" w:rsidR="00B72884" w:rsidRPr="009A2404" w:rsidRDefault="00B72884" w:rsidP="00B72884">
      <w:pPr>
        <w:pStyle w:val="PargrafodaLista"/>
        <w:numPr>
          <w:ilvl w:val="0"/>
          <w:numId w:val="38"/>
        </w:numPr>
        <w:spacing w:before="120" w:after="120" w:line="276" w:lineRule="auto"/>
        <w:jc w:val="both"/>
        <w:rPr>
          <w:rFonts w:cs="Arial"/>
          <w:vanish/>
          <w:szCs w:val="20"/>
        </w:rPr>
      </w:pPr>
    </w:p>
    <w:p w14:paraId="5C03E18C" w14:textId="77777777" w:rsidR="00B72884" w:rsidRPr="009A2404" w:rsidRDefault="00B72884" w:rsidP="00B72884">
      <w:pPr>
        <w:pStyle w:val="PargrafodaLista"/>
        <w:numPr>
          <w:ilvl w:val="0"/>
          <w:numId w:val="38"/>
        </w:numPr>
        <w:spacing w:before="120" w:after="120" w:line="276" w:lineRule="auto"/>
        <w:jc w:val="both"/>
        <w:rPr>
          <w:rFonts w:cs="Arial"/>
          <w:vanish/>
          <w:szCs w:val="20"/>
        </w:rPr>
      </w:pPr>
    </w:p>
    <w:p w14:paraId="1BF0A2C9" w14:textId="77777777" w:rsidR="00B72884" w:rsidRPr="009A2404" w:rsidRDefault="00B72884" w:rsidP="00B72884">
      <w:pPr>
        <w:pStyle w:val="PargrafodaLista"/>
        <w:numPr>
          <w:ilvl w:val="0"/>
          <w:numId w:val="38"/>
        </w:numPr>
        <w:spacing w:before="120" w:after="120" w:line="276" w:lineRule="auto"/>
        <w:jc w:val="both"/>
        <w:rPr>
          <w:rFonts w:cs="Arial"/>
          <w:vanish/>
          <w:szCs w:val="20"/>
        </w:rPr>
      </w:pPr>
    </w:p>
    <w:p w14:paraId="79A1B436" w14:textId="77777777" w:rsidR="00B72884" w:rsidRPr="009A2404" w:rsidRDefault="00B72884" w:rsidP="00B72884">
      <w:pPr>
        <w:pStyle w:val="PargrafodaLista"/>
        <w:numPr>
          <w:ilvl w:val="0"/>
          <w:numId w:val="38"/>
        </w:numPr>
        <w:spacing w:before="120" w:after="120" w:line="276" w:lineRule="auto"/>
        <w:jc w:val="both"/>
        <w:rPr>
          <w:rFonts w:cs="Arial"/>
          <w:vanish/>
          <w:szCs w:val="20"/>
        </w:rPr>
      </w:pPr>
    </w:p>
    <w:p w14:paraId="4B8B687D" w14:textId="77777777" w:rsidR="00B72884" w:rsidRPr="009A2404" w:rsidRDefault="00B72884" w:rsidP="00B72884">
      <w:pPr>
        <w:pStyle w:val="PargrafodaLista"/>
        <w:numPr>
          <w:ilvl w:val="0"/>
          <w:numId w:val="38"/>
        </w:numPr>
        <w:spacing w:before="120" w:after="120" w:line="276" w:lineRule="auto"/>
        <w:jc w:val="both"/>
        <w:rPr>
          <w:rFonts w:cs="Arial"/>
          <w:vanish/>
          <w:szCs w:val="20"/>
        </w:rPr>
      </w:pPr>
    </w:p>
    <w:p w14:paraId="3E345A67" w14:textId="77777777" w:rsidR="00B72884" w:rsidRPr="009A2404" w:rsidRDefault="00B72884" w:rsidP="00B72884">
      <w:pPr>
        <w:pStyle w:val="PargrafodaLista"/>
        <w:numPr>
          <w:ilvl w:val="1"/>
          <w:numId w:val="38"/>
        </w:numPr>
        <w:spacing w:before="120" w:after="120" w:line="276" w:lineRule="auto"/>
        <w:jc w:val="both"/>
        <w:rPr>
          <w:rFonts w:cs="Arial"/>
          <w:vanish/>
          <w:szCs w:val="20"/>
        </w:rPr>
      </w:pPr>
    </w:p>
    <w:p w14:paraId="797CF6D5" w14:textId="77777777" w:rsidR="00B72884" w:rsidRPr="009A2404" w:rsidRDefault="00B72884" w:rsidP="00B72884">
      <w:pPr>
        <w:pStyle w:val="PargrafodaLista"/>
        <w:numPr>
          <w:ilvl w:val="2"/>
          <w:numId w:val="38"/>
        </w:numPr>
        <w:spacing w:before="120" w:after="120" w:line="276" w:lineRule="auto"/>
        <w:jc w:val="both"/>
        <w:rPr>
          <w:rFonts w:cs="Arial"/>
          <w:vanish/>
          <w:szCs w:val="20"/>
        </w:rPr>
      </w:pPr>
    </w:p>
    <w:p w14:paraId="4A164C47" w14:textId="77777777" w:rsidR="00B72884" w:rsidRPr="00BE60A4" w:rsidRDefault="00B72884" w:rsidP="00B72884">
      <w:pPr>
        <w:pStyle w:val="PargrafodaLista"/>
        <w:numPr>
          <w:ilvl w:val="3"/>
          <w:numId w:val="39"/>
        </w:numPr>
        <w:spacing w:before="120" w:after="120" w:line="276" w:lineRule="auto"/>
        <w:jc w:val="both"/>
        <w:rPr>
          <w:rFonts w:ascii="Cambria" w:hAnsi="Cambria" w:cs="Arial"/>
          <w:sz w:val="22"/>
          <w:szCs w:val="22"/>
        </w:rPr>
      </w:pPr>
      <w:r w:rsidRPr="00BE60A4">
        <w:rPr>
          <w:rFonts w:ascii="Cambria" w:hAnsi="Cambria" w:cs="Arial"/>
          <w:sz w:val="22"/>
          <w:szCs w:val="22"/>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54792638" w14:textId="77777777" w:rsidR="00B72884" w:rsidRPr="00903694" w:rsidRDefault="00B72884" w:rsidP="00B72884">
      <w:pPr>
        <w:pStyle w:val="PargrafodaLista"/>
        <w:numPr>
          <w:ilvl w:val="3"/>
          <w:numId w:val="39"/>
        </w:numPr>
        <w:spacing w:before="120" w:after="120" w:line="276" w:lineRule="auto"/>
        <w:jc w:val="both"/>
        <w:rPr>
          <w:rFonts w:ascii="Cambria" w:hAnsi="Cambria" w:cs="Arial"/>
          <w:sz w:val="22"/>
          <w:szCs w:val="22"/>
        </w:rPr>
      </w:pPr>
      <w:proofErr w:type="gramStart"/>
      <w:r w:rsidRPr="00903694">
        <w:rPr>
          <w:rFonts w:ascii="Cambria" w:hAnsi="Cambria" w:cs="Arial"/>
          <w:sz w:val="22"/>
          <w:szCs w:val="22"/>
        </w:rPr>
        <w:t>as</w:t>
      </w:r>
      <w:proofErr w:type="gramEnd"/>
      <w:r w:rsidRPr="00903694">
        <w:rPr>
          <w:rFonts w:ascii="Cambria" w:hAnsi="Cambria" w:cs="Arial"/>
          <w:sz w:val="22"/>
          <w:szCs w:val="22"/>
        </w:rPr>
        <w:t xml:space="preserve"> penalidades de multa decorrentes de fatos diversos serão consideradas independentes entre si.</w:t>
      </w:r>
    </w:p>
    <w:p w14:paraId="46BC17CC" w14:textId="77777777" w:rsidR="00B72884" w:rsidRPr="00BE60A4" w:rsidRDefault="00B72884" w:rsidP="00B72884">
      <w:pPr>
        <w:numPr>
          <w:ilvl w:val="2"/>
          <w:numId w:val="37"/>
        </w:numPr>
        <w:spacing w:before="120" w:after="120" w:line="276" w:lineRule="auto"/>
        <w:jc w:val="both"/>
        <w:rPr>
          <w:rFonts w:ascii="Cambria" w:hAnsi="Cambria" w:cs="Arial"/>
          <w:sz w:val="22"/>
          <w:szCs w:val="22"/>
        </w:rPr>
      </w:pPr>
      <w:r w:rsidRPr="00BE60A4">
        <w:rPr>
          <w:rFonts w:ascii="Cambria" w:hAnsi="Cambria" w:cs="Arial"/>
          <w:sz w:val="22"/>
          <w:szCs w:val="22"/>
        </w:rPr>
        <w:t>Suspensão de licitar e impedimento de contratar com o órgão, entidade ou unidade administrativa pela qual a Administração Pública opera e atua concretamente, pelo prazo de até dois anos;</w:t>
      </w:r>
    </w:p>
    <w:p w14:paraId="38E9C4B4" w14:textId="77777777" w:rsidR="00B72884" w:rsidRPr="00BE60A4" w:rsidRDefault="00B72884" w:rsidP="00B72884">
      <w:pPr>
        <w:numPr>
          <w:ilvl w:val="2"/>
          <w:numId w:val="37"/>
        </w:numPr>
        <w:spacing w:before="120" w:after="120" w:line="276" w:lineRule="auto"/>
        <w:jc w:val="both"/>
        <w:rPr>
          <w:rFonts w:ascii="Cambria" w:hAnsi="Cambria" w:cs="Arial"/>
          <w:sz w:val="22"/>
          <w:szCs w:val="22"/>
        </w:rPr>
      </w:pPr>
      <w:r w:rsidRPr="00BE60A4">
        <w:rPr>
          <w:rFonts w:ascii="Cambria" w:hAnsi="Cambria" w:cs="Arial"/>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7B2BEDD3" w14:textId="77777777" w:rsidR="00B72884" w:rsidRPr="00BE60A4" w:rsidRDefault="00B72884" w:rsidP="00B72884">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9A2404">
        <w:rPr>
          <w:rFonts w:ascii="Arial" w:hAnsi="Arial" w:cs="Arial"/>
          <w:sz w:val="20"/>
          <w:szCs w:val="20"/>
        </w:rPr>
        <w:t xml:space="preserve"> </w:t>
      </w:r>
      <w:r w:rsidRPr="00BE60A4">
        <w:rPr>
          <w:rFonts w:ascii="Cambria" w:hAnsi="Cambria"/>
          <w:sz w:val="22"/>
          <w:szCs w:val="22"/>
        </w:rPr>
        <w:t>As sanções previstas nos subitens “i”, “</w:t>
      </w:r>
      <w:proofErr w:type="spellStart"/>
      <w:r w:rsidRPr="00BE60A4">
        <w:rPr>
          <w:rFonts w:ascii="Cambria" w:hAnsi="Cambria"/>
          <w:sz w:val="22"/>
          <w:szCs w:val="22"/>
        </w:rPr>
        <w:t>iii</w:t>
      </w:r>
      <w:proofErr w:type="spellEnd"/>
      <w:r w:rsidRPr="00BE60A4">
        <w:rPr>
          <w:rFonts w:ascii="Cambria" w:hAnsi="Cambria"/>
          <w:sz w:val="22"/>
          <w:szCs w:val="22"/>
        </w:rPr>
        <w:t>”, e “</w:t>
      </w:r>
      <w:proofErr w:type="spellStart"/>
      <w:r w:rsidRPr="00BE60A4">
        <w:rPr>
          <w:rFonts w:ascii="Cambria" w:hAnsi="Cambria"/>
          <w:sz w:val="22"/>
          <w:szCs w:val="22"/>
        </w:rPr>
        <w:t>iv</w:t>
      </w:r>
      <w:proofErr w:type="spellEnd"/>
      <w:r w:rsidRPr="00BE60A4">
        <w:rPr>
          <w:rFonts w:ascii="Cambria" w:hAnsi="Cambria"/>
          <w:sz w:val="22"/>
          <w:szCs w:val="22"/>
        </w:rPr>
        <w:t>” poderão ser aplicadas à CONTRATADA juntamente com as de multa, descontando-a dos pagamentos a serem efetuados.</w:t>
      </w:r>
    </w:p>
    <w:p w14:paraId="5F4FBFF2" w14:textId="77777777" w:rsidR="00B72884" w:rsidRPr="002D2AA4" w:rsidRDefault="00B72884" w:rsidP="00B72884">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2D2AA4">
        <w:rPr>
          <w:rFonts w:ascii="Cambria" w:hAnsi="Cambria"/>
          <w:sz w:val="22"/>
          <w:szCs w:val="22"/>
        </w:rPr>
        <w:lastRenderedPageBreak/>
        <w:t xml:space="preserve">Também fica </w:t>
      </w:r>
      <w:proofErr w:type="gramStart"/>
      <w:r w:rsidRPr="002D2AA4">
        <w:rPr>
          <w:rFonts w:ascii="Cambria" w:hAnsi="Cambria"/>
          <w:sz w:val="22"/>
          <w:szCs w:val="22"/>
        </w:rPr>
        <w:t>sujeitas</w:t>
      </w:r>
      <w:proofErr w:type="gramEnd"/>
      <w:r w:rsidRPr="002D2AA4">
        <w:rPr>
          <w:rFonts w:ascii="Cambria" w:hAnsi="Cambria"/>
          <w:sz w:val="22"/>
          <w:szCs w:val="22"/>
        </w:rPr>
        <w:t xml:space="preserve"> às penalidades do art. 87, III e IV da Lei nº 8.666, de 1993, a Contratada que:</w:t>
      </w:r>
    </w:p>
    <w:p w14:paraId="11839057" w14:textId="77777777" w:rsidR="00B72884" w:rsidRPr="002D2AA4" w:rsidRDefault="00B72884" w:rsidP="00B72884">
      <w:pPr>
        <w:numPr>
          <w:ilvl w:val="2"/>
          <w:numId w:val="33"/>
        </w:numPr>
        <w:tabs>
          <w:tab w:val="clear" w:pos="0"/>
          <w:tab w:val="left" w:pos="1701"/>
        </w:tabs>
        <w:spacing w:before="120" w:after="120" w:line="276" w:lineRule="auto"/>
        <w:ind w:left="993" w:hanging="12"/>
        <w:jc w:val="both"/>
        <w:rPr>
          <w:rFonts w:ascii="Cambria" w:hAnsi="Cambria"/>
          <w:sz w:val="22"/>
          <w:szCs w:val="22"/>
        </w:rPr>
      </w:pPr>
      <w:r>
        <w:rPr>
          <w:rFonts w:ascii="Cambria" w:hAnsi="Cambria" w:cs="Arial"/>
          <w:bCs/>
          <w:sz w:val="22"/>
          <w:szCs w:val="22"/>
        </w:rPr>
        <w:t xml:space="preserve"> </w:t>
      </w:r>
      <w:proofErr w:type="gramStart"/>
      <w:r w:rsidRPr="002D2AA4">
        <w:rPr>
          <w:rFonts w:ascii="Cambria" w:hAnsi="Cambria"/>
          <w:sz w:val="22"/>
          <w:szCs w:val="22"/>
        </w:rPr>
        <w:t>tenham</w:t>
      </w:r>
      <w:proofErr w:type="gramEnd"/>
      <w:r w:rsidRPr="002D2AA4">
        <w:rPr>
          <w:rFonts w:ascii="Cambria" w:hAnsi="Cambria"/>
          <w:sz w:val="22"/>
          <w:szCs w:val="22"/>
        </w:rPr>
        <w:t xml:space="preserve"> sofrido condenação definitiva por praticar, por meio dolosos, fraude fiscal no recolhimento de quaisquer tributos;</w:t>
      </w:r>
    </w:p>
    <w:p w14:paraId="7F4522E2" w14:textId="77777777" w:rsidR="00B72884" w:rsidRPr="002D2AA4" w:rsidRDefault="00B72884" w:rsidP="00B72884">
      <w:pPr>
        <w:numPr>
          <w:ilvl w:val="2"/>
          <w:numId w:val="33"/>
        </w:numPr>
        <w:tabs>
          <w:tab w:val="clear" w:pos="0"/>
          <w:tab w:val="left" w:pos="1701"/>
        </w:tabs>
        <w:spacing w:before="120" w:after="120" w:line="276" w:lineRule="auto"/>
        <w:ind w:left="993" w:hanging="12"/>
        <w:jc w:val="both"/>
        <w:rPr>
          <w:rFonts w:ascii="Cambria" w:hAnsi="Cambria"/>
          <w:sz w:val="22"/>
          <w:szCs w:val="22"/>
        </w:rPr>
      </w:pPr>
      <w:r w:rsidRPr="002D2AA4">
        <w:rPr>
          <w:rFonts w:ascii="Cambria" w:hAnsi="Cambria"/>
          <w:sz w:val="22"/>
          <w:szCs w:val="22"/>
        </w:rPr>
        <w:t xml:space="preserve"> </w:t>
      </w:r>
      <w:proofErr w:type="gramStart"/>
      <w:r w:rsidRPr="002D2AA4">
        <w:rPr>
          <w:rFonts w:ascii="Cambria" w:hAnsi="Cambria"/>
          <w:sz w:val="22"/>
          <w:szCs w:val="22"/>
        </w:rPr>
        <w:t>tenham</w:t>
      </w:r>
      <w:proofErr w:type="gramEnd"/>
      <w:r w:rsidRPr="002D2AA4">
        <w:rPr>
          <w:rFonts w:ascii="Cambria" w:hAnsi="Cambria"/>
          <w:sz w:val="22"/>
          <w:szCs w:val="22"/>
        </w:rPr>
        <w:t xml:space="preserve"> praticado atos ilícitos visando a frustrar os objetivos da licitação;</w:t>
      </w:r>
    </w:p>
    <w:p w14:paraId="1A582AAB" w14:textId="77777777" w:rsidR="00B72884" w:rsidRPr="002D2AA4" w:rsidRDefault="00B72884" w:rsidP="00B72884">
      <w:pPr>
        <w:numPr>
          <w:ilvl w:val="2"/>
          <w:numId w:val="33"/>
        </w:numPr>
        <w:tabs>
          <w:tab w:val="clear" w:pos="0"/>
          <w:tab w:val="left" w:pos="1701"/>
        </w:tabs>
        <w:spacing w:before="120" w:after="120" w:line="276" w:lineRule="auto"/>
        <w:ind w:left="993" w:hanging="12"/>
        <w:jc w:val="both"/>
        <w:rPr>
          <w:rFonts w:ascii="Cambria" w:hAnsi="Cambria"/>
          <w:sz w:val="22"/>
          <w:szCs w:val="22"/>
        </w:rPr>
      </w:pPr>
      <w:r w:rsidRPr="002D2AA4">
        <w:rPr>
          <w:rFonts w:ascii="Cambria" w:hAnsi="Cambria"/>
          <w:sz w:val="22"/>
          <w:szCs w:val="22"/>
        </w:rPr>
        <w:t xml:space="preserve"> </w:t>
      </w:r>
      <w:proofErr w:type="gramStart"/>
      <w:r w:rsidRPr="002D2AA4">
        <w:rPr>
          <w:rFonts w:ascii="Cambria" w:hAnsi="Cambria"/>
          <w:sz w:val="22"/>
          <w:szCs w:val="22"/>
        </w:rPr>
        <w:t>demonstrem</w:t>
      </w:r>
      <w:proofErr w:type="gramEnd"/>
      <w:r w:rsidRPr="002D2AA4">
        <w:rPr>
          <w:rFonts w:ascii="Cambria" w:hAnsi="Cambria"/>
          <w:sz w:val="22"/>
          <w:szCs w:val="22"/>
        </w:rPr>
        <w:t xml:space="preserve"> não possuir idoneidade para contratar com a Administração em virtude de atos ilícitos praticados. </w:t>
      </w:r>
    </w:p>
    <w:p w14:paraId="4369B19F" w14:textId="77777777" w:rsidR="00B72884" w:rsidRPr="002D2AA4" w:rsidRDefault="00B72884" w:rsidP="00B72884">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2D2AA4">
        <w:rPr>
          <w:rFonts w:ascii="Cambria" w:hAnsi="Cambria"/>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8CFEFE3" w14:textId="77777777" w:rsidR="00B72884" w:rsidRPr="002D2AA4" w:rsidRDefault="00B72884" w:rsidP="00B72884">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2D2AA4">
        <w:rPr>
          <w:rFonts w:ascii="Cambria" w:hAnsi="Cambria"/>
          <w:sz w:val="22"/>
          <w:szCs w:val="22"/>
        </w:rPr>
        <w:t xml:space="preserve">As multas devidas e/ou prejuízos causados à Contratante serão deduzidos dos valores a serem pagos, ou recolhidos em favor </w:t>
      </w:r>
      <w:r>
        <w:rPr>
          <w:rFonts w:ascii="Cambria" w:hAnsi="Cambria"/>
          <w:sz w:val="22"/>
          <w:szCs w:val="22"/>
        </w:rPr>
        <w:t>do Município</w:t>
      </w:r>
      <w:r w:rsidRPr="002D2AA4">
        <w:rPr>
          <w:rFonts w:ascii="Cambria" w:hAnsi="Cambria"/>
          <w:sz w:val="22"/>
          <w:szCs w:val="22"/>
        </w:rPr>
        <w:t>, ou deduzidos da garantia, ou ainda, quando for o caso, serão inscritos na Dívida Ativa d</w:t>
      </w:r>
      <w:r>
        <w:rPr>
          <w:rFonts w:ascii="Cambria" w:hAnsi="Cambria"/>
          <w:sz w:val="22"/>
          <w:szCs w:val="22"/>
        </w:rPr>
        <w:t>o</w:t>
      </w:r>
      <w:r w:rsidRPr="002D2AA4">
        <w:rPr>
          <w:rFonts w:ascii="Cambria" w:hAnsi="Cambria"/>
          <w:sz w:val="22"/>
          <w:szCs w:val="22"/>
        </w:rPr>
        <w:t xml:space="preserve"> </w:t>
      </w:r>
      <w:r>
        <w:rPr>
          <w:rFonts w:ascii="Cambria" w:hAnsi="Cambria"/>
          <w:sz w:val="22"/>
          <w:szCs w:val="22"/>
        </w:rPr>
        <w:t>Município</w:t>
      </w:r>
      <w:r w:rsidRPr="002D2AA4">
        <w:rPr>
          <w:rFonts w:ascii="Cambria" w:hAnsi="Cambria"/>
          <w:sz w:val="22"/>
          <w:szCs w:val="22"/>
        </w:rPr>
        <w:t xml:space="preserve"> e cobrados judicialmente.</w:t>
      </w:r>
    </w:p>
    <w:p w14:paraId="6C32AA1C" w14:textId="77777777" w:rsidR="00B72884" w:rsidRPr="002D2AA4" w:rsidRDefault="00B72884" w:rsidP="00B72884">
      <w:pPr>
        <w:numPr>
          <w:ilvl w:val="2"/>
          <w:numId w:val="33"/>
        </w:numPr>
        <w:tabs>
          <w:tab w:val="clear" w:pos="0"/>
          <w:tab w:val="left" w:pos="1701"/>
        </w:tabs>
        <w:spacing w:before="120" w:after="120" w:line="276" w:lineRule="auto"/>
        <w:ind w:left="993" w:hanging="12"/>
        <w:jc w:val="both"/>
        <w:rPr>
          <w:rFonts w:ascii="Cambria" w:hAnsi="Cambria"/>
          <w:sz w:val="22"/>
          <w:szCs w:val="22"/>
        </w:rPr>
      </w:pPr>
      <w:r w:rsidRPr="002D2AA4">
        <w:rPr>
          <w:rFonts w:ascii="Cambria" w:hAnsi="Cambria"/>
          <w:sz w:val="22"/>
          <w:szCs w:val="22"/>
        </w:rPr>
        <w:t xml:space="preserve">Caso a Contratante determine, a multa deverá ser recolhida no prazo máximo de </w:t>
      </w:r>
      <w:r>
        <w:rPr>
          <w:rFonts w:ascii="Cambria" w:hAnsi="Cambria"/>
          <w:sz w:val="22"/>
          <w:szCs w:val="22"/>
        </w:rPr>
        <w:t>15</w:t>
      </w:r>
      <w:r w:rsidRPr="002D2AA4">
        <w:rPr>
          <w:rFonts w:ascii="Cambria" w:hAnsi="Cambria"/>
          <w:sz w:val="22"/>
          <w:szCs w:val="22"/>
        </w:rPr>
        <w:t xml:space="preserve"> (</w:t>
      </w:r>
      <w:r>
        <w:rPr>
          <w:rFonts w:ascii="Cambria" w:hAnsi="Cambria"/>
          <w:sz w:val="22"/>
          <w:szCs w:val="22"/>
        </w:rPr>
        <w:t>quinze</w:t>
      </w:r>
      <w:r w:rsidRPr="002D2AA4">
        <w:rPr>
          <w:rFonts w:ascii="Cambria" w:hAnsi="Cambria"/>
          <w:sz w:val="22"/>
          <w:szCs w:val="22"/>
        </w:rPr>
        <w:t>) dias, a contar da data do recebimento da comunicação enviada pela autoridade competente.</w:t>
      </w:r>
    </w:p>
    <w:p w14:paraId="6EB4DB6C" w14:textId="77777777" w:rsidR="00B72884" w:rsidRPr="00097D49" w:rsidRDefault="00B72884" w:rsidP="00B72884">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097D49">
        <w:rPr>
          <w:rFonts w:ascii="Cambria" w:hAnsi="Cambria"/>
          <w:sz w:val="22"/>
          <w:szCs w:val="22"/>
        </w:rPr>
        <w:t xml:space="preserve">Caso o valor da multa não seja suficiente para cobrir os prejuízos causados pela conduta do licitante, </w:t>
      </w:r>
      <w:r>
        <w:rPr>
          <w:rFonts w:ascii="Cambria" w:hAnsi="Cambria"/>
          <w:sz w:val="22"/>
          <w:szCs w:val="22"/>
        </w:rPr>
        <w:t>o Município</w:t>
      </w:r>
      <w:r w:rsidRPr="00097D49">
        <w:rPr>
          <w:rFonts w:ascii="Cambria" w:hAnsi="Cambria"/>
          <w:sz w:val="22"/>
          <w:szCs w:val="22"/>
        </w:rPr>
        <w:t xml:space="preserve"> poderá cobrar o valor remanescente judicialmente, conforme artigo 419 do Código Civil.</w:t>
      </w:r>
    </w:p>
    <w:p w14:paraId="2B52A3C4" w14:textId="77777777" w:rsidR="00B72884" w:rsidRPr="00097D49" w:rsidRDefault="00B72884" w:rsidP="00B72884">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097D49">
        <w:rPr>
          <w:rFonts w:ascii="Cambria" w:hAnsi="Cambria"/>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1C614E7A" w14:textId="77777777" w:rsidR="00B72884" w:rsidRPr="00097D49" w:rsidRDefault="00B72884" w:rsidP="00B72884">
      <w:pPr>
        <w:numPr>
          <w:ilvl w:val="1"/>
          <w:numId w:val="33"/>
        </w:numPr>
        <w:tabs>
          <w:tab w:val="clear" w:pos="0"/>
          <w:tab w:val="left" w:pos="1134"/>
        </w:tabs>
        <w:spacing w:before="120" w:after="120" w:line="276" w:lineRule="auto"/>
        <w:ind w:left="426" w:firstLine="0"/>
        <w:jc w:val="both"/>
        <w:rPr>
          <w:rFonts w:ascii="Cambria" w:hAnsi="Cambria"/>
          <w:sz w:val="22"/>
          <w:szCs w:val="22"/>
        </w:rPr>
      </w:pPr>
      <w:r w:rsidRPr="00097D49">
        <w:rPr>
          <w:rFonts w:ascii="Cambria" w:hAnsi="Cambria"/>
          <w:sz w:val="22"/>
          <w:szCs w:val="22"/>
        </w:rP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5C0C619B" w14:textId="77777777" w:rsidR="00B72884" w:rsidRPr="00097D49" w:rsidRDefault="00B72884" w:rsidP="00B72884">
      <w:pPr>
        <w:numPr>
          <w:ilvl w:val="1"/>
          <w:numId w:val="33"/>
        </w:numPr>
        <w:tabs>
          <w:tab w:val="clear" w:pos="0"/>
          <w:tab w:val="left" w:pos="1134"/>
        </w:tabs>
        <w:spacing w:before="120" w:after="120" w:line="276" w:lineRule="auto"/>
        <w:ind w:left="426" w:firstLine="0"/>
        <w:jc w:val="both"/>
        <w:rPr>
          <w:rFonts w:ascii="Cambria" w:hAnsi="Cambria"/>
          <w:sz w:val="22"/>
          <w:szCs w:val="22"/>
        </w:rPr>
      </w:pPr>
      <w:r w:rsidRPr="00097D49">
        <w:rPr>
          <w:rFonts w:ascii="Cambria" w:hAnsi="Cambria"/>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209557E" w14:textId="77777777" w:rsidR="00B72884" w:rsidRPr="00097D49" w:rsidRDefault="00B72884" w:rsidP="00B72884">
      <w:pPr>
        <w:numPr>
          <w:ilvl w:val="1"/>
          <w:numId w:val="33"/>
        </w:numPr>
        <w:tabs>
          <w:tab w:val="clear" w:pos="0"/>
          <w:tab w:val="left" w:pos="1134"/>
        </w:tabs>
        <w:spacing w:before="120" w:after="120" w:line="276" w:lineRule="auto"/>
        <w:ind w:left="426" w:firstLine="0"/>
        <w:jc w:val="both"/>
        <w:rPr>
          <w:rFonts w:ascii="Cambria" w:hAnsi="Cambria"/>
          <w:sz w:val="22"/>
          <w:szCs w:val="22"/>
        </w:rPr>
      </w:pPr>
      <w:r w:rsidRPr="00097D49">
        <w:rPr>
          <w:rFonts w:ascii="Cambria" w:hAnsi="Cambria"/>
          <w:sz w:val="22"/>
          <w:szCs w:val="22"/>
        </w:rPr>
        <w:t xml:space="preserve">O processamento do PAR não interfere no seguimento regular dos processos administrativos específicos para apuração da ocorrência de danos e prejuízos à Administração </w:t>
      </w:r>
      <w:proofErr w:type="gramStart"/>
      <w:r w:rsidRPr="00097D49">
        <w:rPr>
          <w:rFonts w:ascii="Cambria" w:hAnsi="Cambria"/>
          <w:sz w:val="22"/>
          <w:szCs w:val="22"/>
        </w:rPr>
        <w:t>Pública Federal resultantes</w:t>
      </w:r>
      <w:proofErr w:type="gramEnd"/>
      <w:r w:rsidRPr="00097D49">
        <w:rPr>
          <w:rFonts w:ascii="Cambria" w:hAnsi="Cambria"/>
          <w:sz w:val="22"/>
          <w:szCs w:val="22"/>
        </w:rPr>
        <w:t xml:space="preserve"> de ato lesivo cometido por pessoa jurídica, com ou sem a participação de agente público.</w:t>
      </w:r>
    </w:p>
    <w:p w14:paraId="1B21A8FA" w14:textId="77777777" w:rsidR="00B72884" w:rsidRPr="00097D49" w:rsidRDefault="00B72884" w:rsidP="00B72884">
      <w:pPr>
        <w:numPr>
          <w:ilvl w:val="1"/>
          <w:numId w:val="33"/>
        </w:numPr>
        <w:tabs>
          <w:tab w:val="clear" w:pos="0"/>
          <w:tab w:val="left" w:pos="1134"/>
        </w:tabs>
        <w:spacing w:before="120" w:after="120" w:line="276" w:lineRule="auto"/>
        <w:ind w:left="426" w:firstLine="0"/>
        <w:jc w:val="both"/>
        <w:rPr>
          <w:rFonts w:ascii="Cambria" w:hAnsi="Cambria"/>
          <w:sz w:val="22"/>
          <w:szCs w:val="22"/>
        </w:rPr>
      </w:pPr>
      <w:r w:rsidRPr="00097D49">
        <w:rPr>
          <w:rFonts w:ascii="Cambria" w:hAnsi="Cambria"/>
          <w:sz w:val="22"/>
          <w:szCs w:val="22"/>
        </w:rPr>
        <w:t xml:space="preserve">As penalidades serão obrigatoriamente registradas no </w:t>
      </w:r>
      <w:r>
        <w:rPr>
          <w:rFonts w:ascii="Cambria" w:hAnsi="Cambria"/>
          <w:sz w:val="22"/>
          <w:szCs w:val="22"/>
        </w:rPr>
        <w:t>Cadastro de Prestadores de Serviços</w:t>
      </w:r>
      <w:r w:rsidRPr="00097D49">
        <w:rPr>
          <w:rFonts w:ascii="Cambria" w:hAnsi="Cambria"/>
          <w:sz w:val="22"/>
          <w:szCs w:val="22"/>
        </w:rPr>
        <w:t>.</w:t>
      </w:r>
    </w:p>
    <w:p w14:paraId="755C4F5E" w14:textId="77777777" w:rsidR="00B72884" w:rsidRPr="00E30537" w:rsidRDefault="00B72884" w:rsidP="00B72884">
      <w:pPr>
        <w:numPr>
          <w:ilvl w:val="0"/>
          <w:numId w:val="33"/>
        </w:numPr>
        <w:tabs>
          <w:tab w:val="clear" w:pos="0"/>
          <w:tab w:val="num" w:pos="426"/>
        </w:tabs>
        <w:suppressAutoHyphens/>
        <w:spacing w:after="120" w:line="276" w:lineRule="auto"/>
        <w:ind w:left="0" w:right="-15" w:firstLine="0"/>
        <w:jc w:val="both"/>
        <w:rPr>
          <w:rFonts w:ascii="Cambria" w:hAnsi="Cambria" w:cs="Arial"/>
          <w:b/>
          <w:color w:val="000000"/>
          <w:sz w:val="22"/>
          <w:szCs w:val="22"/>
        </w:rPr>
      </w:pPr>
      <w:r w:rsidRPr="00E30537">
        <w:rPr>
          <w:rFonts w:ascii="Cambria" w:hAnsi="Cambria" w:cs="Arial"/>
          <w:b/>
          <w:color w:val="000000"/>
          <w:sz w:val="22"/>
          <w:szCs w:val="22"/>
        </w:rPr>
        <w:lastRenderedPageBreak/>
        <w:t>CRITÉRIOS DE SELEÇÃO DO FORNECEDOR.</w:t>
      </w:r>
    </w:p>
    <w:p w14:paraId="715DAD1A" w14:textId="77777777" w:rsidR="00B72884" w:rsidRPr="009A2404" w:rsidRDefault="00B72884" w:rsidP="00B72884">
      <w:pPr>
        <w:pStyle w:val="PargrafodaLista"/>
        <w:numPr>
          <w:ilvl w:val="0"/>
          <w:numId w:val="8"/>
        </w:numPr>
        <w:spacing w:before="120" w:after="120" w:line="276" w:lineRule="auto"/>
        <w:ind w:right="-30"/>
        <w:jc w:val="both"/>
        <w:rPr>
          <w:rFonts w:cs="Arial"/>
          <w:vanish/>
          <w:szCs w:val="20"/>
          <w:lang w:eastAsia="zh-CN"/>
        </w:rPr>
      </w:pPr>
    </w:p>
    <w:p w14:paraId="31C6A446" w14:textId="77777777" w:rsidR="00B72884" w:rsidRPr="00E30537" w:rsidRDefault="00B72884" w:rsidP="00B72884">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E30537">
        <w:rPr>
          <w:rFonts w:ascii="Cambria" w:hAnsi="Cambria"/>
          <w:sz w:val="22"/>
          <w:szCs w:val="22"/>
        </w:rPr>
        <w:t>As exigências de habilitação jurídica e de regularidade fiscal e trabalhista são as usuais para a generalidade dos objetos, conforme disciplinado no edital.</w:t>
      </w:r>
    </w:p>
    <w:p w14:paraId="2C98E593" w14:textId="77777777" w:rsidR="00B72884" w:rsidRPr="00E30537" w:rsidRDefault="00B72884" w:rsidP="00B72884">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E30537">
        <w:rPr>
          <w:rFonts w:ascii="Cambria" w:hAnsi="Cambria"/>
          <w:sz w:val="22"/>
          <w:szCs w:val="22"/>
        </w:rPr>
        <w:t>Os critérios de qualificação econômica a serem atendidos pelo fornecedor estão previstos no edital.</w:t>
      </w:r>
    </w:p>
    <w:p w14:paraId="00AC1192" w14:textId="77777777" w:rsidR="00B72884" w:rsidRPr="00E30537" w:rsidRDefault="00B72884" w:rsidP="00B72884">
      <w:pPr>
        <w:numPr>
          <w:ilvl w:val="2"/>
          <w:numId w:val="33"/>
        </w:numPr>
        <w:tabs>
          <w:tab w:val="clear" w:pos="0"/>
          <w:tab w:val="left" w:pos="1701"/>
        </w:tabs>
        <w:spacing w:before="120" w:after="120" w:line="276" w:lineRule="auto"/>
        <w:ind w:left="993" w:hanging="12"/>
        <w:jc w:val="both"/>
        <w:rPr>
          <w:rFonts w:ascii="Cambria" w:hAnsi="Cambria"/>
          <w:sz w:val="22"/>
          <w:szCs w:val="22"/>
        </w:rPr>
      </w:pPr>
      <w:r w:rsidRPr="00E30537">
        <w:rPr>
          <w:rFonts w:ascii="Cambria" w:hAnsi="Cambria"/>
          <w:sz w:val="22"/>
          <w:szCs w:val="22"/>
        </w:rPr>
        <w:t>Registro ou inscrição da empresa licitante no CREA (Conselho Regional de Engenharia e Agronomia) e/ou CAU (Conselho de Arquitetura e Urbanismo) em plena validade, conforme as áreas de atuação previstas no Projeto Básico, em plena validade;</w:t>
      </w:r>
    </w:p>
    <w:p w14:paraId="642AC75B" w14:textId="77777777" w:rsidR="00B72884" w:rsidRPr="00E30537" w:rsidRDefault="00B72884" w:rsidP="00B72884">
      <w:pPr>
        <w:numPr>
          <w:ilvl w:val="2"/>
          <w:numId w:val="33"/>
        </w:numPr>
        <w:tabs>
          <w:tab w:val="clear" w:pos="0"/>
          <w:tab w:val="left" w:pos="1701"/>
        </w:tabs>
        <w:spacing w:before="120" w:after="120" w:line="276" w:lineRule="auto"/>
        <w:ind w:left="993" w:hanging="12"/>
        <w:jc w:val="both"/>
        <w:rPr>
          <w:rFonts w:ascii="Cambria" w:hAnsi="Cambria"/>
          <w:sz w:val="22"/>
          <w:szCs w:val="22"/>
        </w:rPr>
      </w:pPr>
      <w:r w:rsidRPr="00E30537">
        <w:rPr>
          <w:rFonts w:ascii="Cambria" w:hAnsi="Cambria"/>
          <w:sz w:val="22"/>
          <w:szCs w:val="22"/>
        </w:rPr>
        <w:t xml:space="preserve">Quanto à capacitação técnico-operacional: apresentação de um ou mais atestados de capacidade técnica, fornecido por pessoa jurídica de direito público ou privado devidamente identificada, em nome do licitante, relativo à execução de obra ou serviço de engenharia, compatível em características, quantidades e prazos com o objeto da presente licitação, envolvendo as parcelas de maior relevância e valor significativo do objeto da licitação: </w:t>
      </w:r>
    </w:p>
    <w:p w14:paraId="582EEC8A" w14:textId="77777777" w:rsidR="00B72884" w:rsidRPr="00E30537" w:rsidRDefault="00B72884" w:rsidP="00B72884">
      <w:pPr>
        <w:numPr>
          <w:ilvl w:val="3"/>
          <w:numId w:val="33"/>
        </w:numPr>
        <w:tabs>
          <w:tab w:val="clear" w:pos="0"/>
          <w:tab w:val="left" w:pos="2552"/>
        </w:tabs>
        <w:spacing w:before="120" w:after="120" w:line="276" w:lineRule="auto"/>
        <w:ind w:left="1701" w:firstLine="0"/>
        <w:jc w:val="both"/>
        <w:rPr>
          <w:rFonts w:ascii="Cambria" w:hAnsi="Cambria"/>
          <w:sz w:val="22"/>
          <w:szCs w:val="22"/>
        </w:rPr>
      </w:pPr>
      <w:r>
        <w:rPr>
          <w:rFonts w:ascii="Cambria" w:hAnsi="Cambria"/>
          <w:sz w:val="22"/>
          <w:szCs w:val="22"/>
        </w:rPr>
        <w:t xml:space="preserve">Fundação e </w:t>
      </w:r>
      <w:r w:rsidRPr="00E30537">
        <w:rPr>
          <w:rFonts w:ascii="Cambria" w:hAnsi="Cambria"/>
          <w:sz w:val="22"/>
          <w:szCs w:val="22"/>
        </w:rPr>
        <w:t>Superestrutura</w:t>
      </w:r>
      <w:r>
        <w:rPr>
          <w:rFonts w:ascii="Cambria" w:hAnsi="Cambria"/>
          <w:sz w:val="22"/>
          <w:szCs w:val="22"/>
        </w:rPr>
        <w:t>;</w:t>
      </w:r>
    </w:p>
    <w:p w14:paraId="1B354074" w14:textId="77777777" w:rsidR="00B72884" w:rsidRPr="00575522" w:rsidRDefault="00B72884" w:rsidP="00B72884">
      <w:pPr>
        <w:numPr>
          <w:ilvl w:val="2"/>
          <w:numId w:val="33"/>
        </w:numPr>
        <w:tabs>
          <w:tab w:val="clear" w:pos="0"/>
          <w:tab w:val="left" w:pos="1701"/>
        </w:tabs>
        <w:spacing w:before="120" w:after="120" w:line="276" w:lineRule="auto"/>
        <w:ind w:left="993" w:hanging="12"/>
        <w:jc w:val="both"/>
        <w:rPr>
          <w:rFonts w:ascii="Cambria" w:hAnsi="Cambria"/>
          <w:sz w:val="22"/>
          <w:szCs w:val="22"/>
        </w:rPr>
      </w:pPr>
      <w:r w:rsidRPr="00BB30D4">
        <w:rPr>
          <w:rFonts w:ascii="Cambria" w:hAnsi="Cambria"/>
          <w:sz w:val="22"/>
          <w:szCs w:val="22"/>
        </w:rPr>
        <w:t xml:space="preserve">Os atestados exigidos no subitem anterior, para serem aceitos, deverão ter as </w:t>
      </w:r>
      <w:r w:rsidRPr="009566AD">
        <w:rPr>
          <w:rFonts w:ascii="Cambria" w:hAnsi="Cambria"/>
          <w:sz w:val="22"/>
          <w:szCs w:val="22"/>
        </w:rPr>
        <w:t>seguintes</w:t>
      </w:r>
      <w:r w:rsidRPr="00575522">
        <w:rPr>
          <w:rFonts w:ascii="Cambria" w:hAnsi="Cambria"/>
          <w:sz w:val="22"/>
          <w:szCs w:val="22"/>
        </w:rPr>
        <w:t xml:space="preserve"> informações:</w:t>
      </w:r>
    </w:p>
    <w:p w14:paraId="64F65F35" w14:textId="77777777" w:rsidR="00B72884" w:rsidRPr="00575522" w:rsidRDefault="00B72884" w:rsidP="00B72884">
      <w:pPr>
        <w:numPr>
          <w:ilvl w:val="3"/>
          <w:numId w:val="33"/>
        </w:numPr>
        <w:tabs>
          <w:tab w:val="clear" w:pos="0"/>
          <w:tab w:val="left" w:pos="2552"/>
        </w:tabs>
        <w:spacing w:before="120" w:after="120" w:line="276" w:lineRule="auto"/>
        <w:ind w:left="1701" w:firstLine="0"/>
        <w:jc w:val="both"/>
        <w:rPr>
          <w:rFonts w:ascii="Cambria" w:hAnsi="Cambria"/>
          <w:sz w:val="22"/>
          <w:szCs w:val="22"/>
        </w:rPr>
      </w:pPr>
      <w:r w:rsidRPr="00575522">
        <w:rPr>
          <w:rFonts w:ascii="Cambria" w:hAnsi="Cambria"/>
          <w:sz w:val="22"/>
          <w:szCs w:val="22"/>
        </w:rPr>
        <w:t>Nome, endereço, telefone d</w:t>
      </w:r>
      <w:r>
        <w:rPr>
          <w:rFonts w:ascii="Cambria" w:hAnsi="Cambria"/>
          <w:sz w:val="22"/>
          <w:szCs w:val="22"/>
        </w:rPr>
        <w:t>o</w:t>
      </w:r>
      <w:r w:rsidRPr="00575522">
        <w:rPr>
          <w:rFonts w:ascii="Cambria" w:hAnsi="Cambria"/>
          <w:sz w:val="22"/>
          <w:szCs w:val="22"/>
        </w:rPr>
        <w:t xml:space="preserve"> contratante;</w:t>
      </w:r>
    </w:p>
    <w:p w14:paraId="5AAF4F84" w14:textId="77777777" w:rsidR="00B72884" w:rsidRPr="00575522" w:rsidRDefault="00B72884" w:rsidP="00B72884">
      <w:pPr>
        <w:numPr>
          <w:ilvl w:val="3"/>
          <w:numId w:val="33"/>
        </w:numPr>
        <w:tabs>
          <w:tab w:val="clear" w:pos="0"/>
          <w:tab w:val="left" w:pos="2552"/>
        </w:tabs>
        <w:spacing w:before="120" w:after="120" w:line="276" w:lineRule="auto"/>
        <w:ind w:left="1701" w:firstLine="0"/>
        <w:jc w:val="both"/>
        <w:rPr>
          <w:rFonts w:ascii="Cambria" w:hAnsi="Cambria"/>
          <w:sz w:val="22"/>
          <w:szCs w:val="22"/>
        </w:rPr>
      </w:pPr>
      <w:r w:rsidRPr="00575522">
        <w:rPr>
          <w:rFonts w:ascii="Cambria" w:hAnsi="Cambria"/>
          <w:sz w:val="22"/>
          <w:szCs w:val="22"/>
        </w:rPr>
        <w:t>Descrição das características técnicas das obras ou serviços</w:t>
      </w:r>
      <w:r>
        <w:rPr>
          <w:rFonts w:ascii="Cambria" w:hAnsi="Cambria"/>
          <w:sz w:val="22"/>
          <w:szCs w:val="22"/>
        </w:rPr>
        <w:t xml:space="preserve"> executados;</w:t>
      </w:r>
    </w:p>
    <w:p w14:paraId="128A5DF0" w14:textId="77777777" w:rsidR="00B72884" w:rsidRPr="00575522" w:rsidRDefault="00B72884" w:rsidP="00B72884">
      <w:pPr>
        <w:numPr>
          <w:ilvl w:val="3"/>
          <w:numId w:val="33"/>
        </w:numPr>
        <w:tabs>
          <w:tab w:val="clear" w:pos="0"/>
          <w:tab w:val="left" w:pos="2552"/>
        </w:tabs>
        <w:spacing w:before="120" w:after="120" w:line="276" w:lineRule="auto"/>
        <w:ind w:left="1701" w:firstLine="0"/>
        <w:jc w:val="both"/>
        <w:rPr>
          <w:rFonts w:ascii="Cambria" w:hAnsi="Cambria"/>
          <w:sz w:val="22"/>
          <w:szCs w:val="22"/>
        </w:rPr>
      </w:pPr>
      <w:r w:rsidRPr="00575522">
        <w:rPr>
          <w:rFonts w:ascii="Cambria" w:hAnsi="Cambria"/>
          <w:sz w:val="22"/>
          <w:szCs w:val="22"/>
        </w:rPr>
        <w:t xml:space="preserve"> Atestar a execução parcial ou total do objeto contratado;</w:t>
      </w:r>
    </w:p>
    <w:p w14:paraId="614271A3" w14:textId="77777777" w:rsidR="00B72884" w:rsidRPr="00575522" w:rsidRDefault="00B72884" w:rsidP="00B72884">
      <w:pPr>
        <w:numPr>
          <w:ilvl w:val="3"/>
          <w:numId w:val="33"/>
        </w:numPr>
        <w:tabs>
          <w:tab w:val="clear" w:pos="0"/>
          <w:tab w:val="left" w:pos="2552"/>
        </w:tabs>
        <w:spacing w:before="120" w:after="120" w:line="276" w:lineRule="auto"/>
        <w:ind w:left="1701" w:firstLine="0"/>
        <w:jc w:val="both"/>
        <w:rPr>
          <w:rFonts w:ascii="Cambria" w:hAnsi="Cambria"/>
          <w:sz w:val="22"/>
          <w:szCs w:val="22"/>
        </w:rPr>
      </w:pPr>
      <w:r w:rsidRPr="00575522">
        <w:rPr>
          <w:rFonts w:ascii="Cambria" w:hAnsi="Cambria"/>
          <w:sz w:val="22"/>
          <w:szCs w:val="22"/>
        </w:rPr>
        <w:t>Deverá ser firmado por representante legal do contratante</w:t>
      </w:r>
      <w:r>
        <w:rPr>
          <w:rFonts w:ascii="Cambria" w:hAnsi="Cambria"/>
          <w:sz w:val="22"/>
          <w:szCs w:val="22"/>
        </w:rPr>
        <w:t>;</w:t>
      </w:r>
    </w:p>
    <w:p w14:paraId="4D0E75EC" w14:textId="77777777" w:rsidR="00B72884" w:rsidRPr="00575522" w:rsidRDefault="00B72884" w:rsidP="00B72884">
      <w:pPr>
        <w:numPr>
          <w:ilvl w:val="3"/>
          <w:numId w:val="33"/>
        </w:numPr>
        <w:tabs>
          <w:tab w:val="clear" w:pos="0"/>
          <w:tab w:val="left" w:pos="2552"/>
        </w:tabs>
        <w:spacing w:before="120" w:after="120" w:line="276" w:lineRule="auto"/>
        <w:ind w:left="1701" w:firstLine="0"/>
        <w:jc w:val="both"/>
        <w:rPr>
          <w:rFonts w:ascii="Cambria" w:hAnsi="Cambria"/>
          <w:sz w:val="22"/>
          <w:szCs w:val="22"/>
        </w:rPr>
      </w:pPr>
      <w:r w:rsidRPr="00575522">
        <w:rPr>
          <w:rFonts w:ascii="Cambria" w:hAnsi="Cambria"/>
          <w:sz w:val="22"/>
          <w:szCs w:val="22"/>
        </w:rPr>
        <w:t>Indique sua data de emissão;</w:t>
      </w:r>
    </w:p>
    <w:p w14:paraId="3ECEB44E" w14:textId="77777777" w:rsidR="00B72884" w:rsidRPr="00575522" w:rsidRDefault="00B72884" w:rsidP="00B72884">
      <w:pPr>
        <w:numPr>
          <w:ilvl w:val="3"/>
          <w:numId w:val="33"/>
        </w:numPr>
        <w:tabs>
          <w:tab w:val="clear" w:pos="0"/>
          <w:tab w:val="left" w:pos="2552"/>
        </w:tabs>
        <w:spacing w:before="120" w:after="120" w:line="276" w:lineRule="auto"/>
        <w:ind w:left="1701" w:firstLine="0"/>
        <w:jc w:val="both"/>
        <w:rPr>
          <w:rFonts w:ascii="Cambria" w:hAnsi="Cambria"/>
          <w:sz w:val="22"/>
          <w:szCs w:val="22"/>
        </w:rPr>
      </w:pPr>
      <w:r w:rsidRPr="00575522">
        <w:rPr>
          <w:rFonts w:ascii="Cambria" w:hAnsi="Cambria"/>
          <w:sz w:val="22"/>
          <w:szCs w:val="22"/>
        </w:rPr>
        <w:t>Mencione o documento de responsabilidade técnica expedido em razão das obras ou serviços executados</w:t>
      </w:r>
    </w:p>
    <w:p w14:paraId="1AE7D873" w14:textId="77777777" w:rsidR="00B72884" w:rsidRPr="00575522" w:rsidRDefault="00B72884" w:rsidP="00B72884">
      <w:pPr>
        <w:numPr>
          <w:ilvl w:val="2"/>
          <w:numId w:val="33"/>
        </w:numPr>
        <w:tabs>
          <w:tab w:val="clear" w:pos="0"/>
          <w:tab w:val="left" w:pos="1701"/>
        </w:tabs>
        <w:spacing w:before="120" w:after="120" w:line="276" w:lineRule="auto"/>
        <w:ind w:left="993" w:hanging="12"/>
        <w:jc w:val="both"/>
        <w:rPr>
          <w:rFonts w:ascii="Cambria" w:hAnsi="Cambria"/>
          <w:sz w:val="22"/>
          <w:szCs w:val="22"/>
        </w:rPr>
      </w:pPr>
      <w:r w:rsidRPr="00575522">
        <w:rPr>
          <w:rFonts w:ascii="Cambria" w:hAnsi="Cambria"/>
          <w:sz w:val="22"/>
          <w:szCs w:val="22"/>
        </w:rPr>
        <w:t xml:space="preserve">Será admitida, para fins de comprovação de quantitativo mínimo do serviço, a apresentação de diferentes atestados de serviços executados de forma concomitante; </w:t>
      </w:r>
    </w:p>
    <w:p w14:paraId="4B676B86" w14:textId="77777777" w:rsidR="00B72884" w:rsidRPr="00575522" w:rsidRDefault="00B72884" w:rsidP="00B72884">
      <w:pPr>
        <w:numPr>
          <w:ilvl w:val="2"/>
          <w:numId w:val="33"/>
        </w:numPr>
        <w:tabs>
          <w:tab w:val="clear" w:pos="0"/>
          <w:tab w:val="left" w:pos="1701"/>
        </w:tabs>
        <w:spacing w:before="120" w:after="120" w:line="276" w:lineRule="auto"/>
        <w:ind w:left="993" w:hanging="12"/>
        <w:jc w:val="both"/>
        <w:rPr>
          <w:rFonts w:ascii="Cambria" w:hAnsi="Cambria"/>
          <w:sz w:val="22"/>
          <w:szCs w:val="22"/>
        </w:rPr>
      </w:pPr>
      <w:r w:rsidRPr="00575522">
        <w:rPr>
          <w:rFonts w:ascii="Cambria" w:hAnsi="Cambria"/>
          <w:sz w:val="22"/>
          <w:szCs w:val="22"/>
        </w:rPr>
        <w:t>Comprovação da capacitação técnico-profissional, mediante apresentação de Certidão de Acervo Técnico – CAT, expedida pelo CREA</w:t>
      </w:r>
      <w:r>
        <w:rPr>
          <w:rFonts w:ascii="Cambria" w:hAnsi="Cambria"/>
          <w:sz w:val="22"/>
          <w:szCs w:val="22"/>
        </w:rPr>
        <w:t>/</w:t>
      </w:r>
      <w:r w:rsidRPr="00575522">
        <w:rPr>
          <w:rFonts w:ascii="Cambria" w:hAnsi="Cambria"/>
          <w:sz w:val="22"/>
          <w:szCs w:val="22"/>
        </w:rPr>
        <w:t xml:space="preserve">CAU da região pertinente, nos termos da legislação aplicável, em nome do(s) </w:t>
      </w:r>
      <w:proofErr w:type="gramStart"/>
      <w:r w:rsidRPr="00575522">
        <w:rPr>
          <w:rFonts w:ascii="Cambria" w:hAnsi="Cambria"/>
          <w:sz w:val="22"/>
          <w:szCs w:val="22"/>
        </w:rPr>
        <w:t>responsável(</w:t>
      </w:r>
      <w:proofErr w:type="spellStart"/>
      <w:proofErr w:type="gramEnd"/>
      <w:r w:rsidRPr="00575522">
        <w:rPr>
          <w:rFonts w:ascii="Cambria" w:hAnsi="Cambria"/>
          <w:sz w:val="22"/>
          <w:szCs w:val="22"/>
        </w:rPr>
        <w:t>is</w:t>
      </w:r>
      <w:proofErr w:type="spellEnd"/>
      <w:r w:rsidRPr="00575522">
        <w:rPr>
          <w:rFonts w:ascii="Cambria" w:hAnsi="Cambria"/>
          <w:sz w:val="22"/>
          <w:szCs w:val="22"/>
        </w:rPr>
        <w:t>) técnico(s) e/ou membros da equipe técnica que participarão da obra, que demonstre a Anotação de Responsabilidade Técnica – ART, o Registro de Responsabilidade Técnica – RRT, relativo à execução dos serviços que compõem as parcelas de maior relevância técnica e valor significativo da contratação, a saber:</w:t>
      </w:r>
    </w:p>
    <w:p w14:paraId="5994D2EA" w14:textId="77777777" w:rsidR="00B72884" w:rsidRPr="00A840A7" w:rsidRDefault="00B72884" w:rsidP="00B72884">
      <w:pPr>
        <w:numPr>
          <w:ilvl w:val="3"/>
          <w:numId w:val="33"/>
        </w:numPr>
        <w:tabs>
          <w:tab w:val="clear" w:pos="0"/>
          <w:tab w:val="left" w:pos="2552"/>
        </w:tabs>
        <w:spacing w:before="120" w:after="120" w:line="276" w:lineRule="auto"/>
        <w:ind w:left="1701" w:firstLine="0"/>
        <w:jc w:val="both"/>
        <w:rPr>
          <w:rFonts w:ascii="Cambria" w:hAnsi="Cambria"/>
          <w:sz w:val="22"/>
          <w:szCs w:val="22"/>
        </w:rPr>
      </w:pPr>
      <w:r w:rsidRPr="00A840A7">
        <w:rPr>
          <w:rFonts w:ascii="Cambria" w:hAnsi="Cambria"/>
          <w:sz w:val="22"/>
          <w:szCs w:val="22"/>
        </w:rPr>
        <w:t xml:space="preserve">Para o Engenheiro Civil: serviços de: </w:t>
      </w:r>
      <w:r>
        <w:rPr>
          <w:rFonts w:ascii="Cambria" w:hAnsi="Cambria"/>
          <w:sz w:val="22"/>
          <w:szCs w:val="22"/>
        </w:rPr>
        <w:t xml:space="preserve">Fundação e </w:t>
      </w:r>
      <w:r w:rsidRPr="00A840A7">
        <w:rPr>
          <w:rFonts w:ascii="Cambria" w:hAnsi="Cambria"/>
          <w:sz w:val="22"/>
          <w:szCs w:val="22"/>
        </w:rPr>
        <w:t>superestrutura</w:t>
      </w:r>
    </w:p>
    <w:p w14:paraId="3D6C2FAD" w14:textId="77777777" w:rsidR="00B72884" w:rsidRPr="00A840A7" w:rsidRDefault="00B72884" w:rsidP="00B72884">
      <w:pPr>
        <w:numPr>
          <w:ilvl w:val="2"/>
          <w:numId w:val="33"/>
        </w:numPr>
        <w:tabs>
          <w:tab w:val="clear" w:pos="0"/>
          <w:tab w:val="left" w:pos="1701"/>
        </w:tabs>
        <w:spacing w:after="120" w:line="276" w:lineRule="auto"/>
        <w:ind w:left="993" w:hanging="12"/>
        <w:jc w:val="both"/>
        <w:rPr>
          <w:rFonts w:ascii="Cambria" w:hAnsi="Cambria"/>
          <w:sz w:val="22"/>
          <w:szCs w:val="22"/>
        </w:rPr>
      </w:pPr>
      <w:r w:rsidRPr="00A840A7">
        <w:rPr>
          <w:rFonts w:ascii="Cambria" w:hAnsi="Cambria"/>
          <w:sz w:val="22"/>
          <w:szCs w:val="22"/>
        </w:rPr>
        <w:t xml:space="preserve">Os responsáveis técnicos e/ou membros da equipe técnica acima elencados deverão pertencer ao quadro permanente da empresa licitante, na data prevista para entrega da proposta, entendendo-se como tal, para fins deste certame, o sócio que </w:t>
      </w:r>
      <w:r w:rsidRPr="00A840A7">
        <w:rPr>
          <w:rFonts w:ascii="Cambria" w:hAnsi="Cambria"/>
          <w:sz w:val="22"/>
          <w:szCs w:val="22"/>
        </w:rPr>
        <w:lastRenderedPageBreak/>
        <w:t xml:space="preserve">comprove seu vínculo por intermédio de contrato social/estatuto social; o administrador ou o diretor; o empregado devidamente registrado em Carteira de Trabalho e Previdência Social; e </w:t>
      </w:r>
      <w:proofErr w:type="gramStart"/>
      <w:r w:rsidRPr="00A840A7">
        <w:rPr>
          <w:rFonts w:ascii="Cambria" w:hAnsi="Cambria"/>
          <w:sz w:val="22"/>
          <w:szCs w:val="22"/>
        </w:rPr>
        <w:t>o prestador de serviços com contrato escrito firmado com o licitante, ou com declaração de compromisso de vinculação contratual futura, caso</w:t>
      </w:r>
      <w:proofErr w:type="gramEnd"/>
      <w:r w:rsidRPr="00A840A7">
        <w:rPr>
          <w:rFonts w:ascii="Cambria" w:hAnsi="Cambria"/>
          <w:sz w:val="22"/>
          <w:szCs w:val="22"/>
        </w:rPr>
        <w:t xml:space="preserve"> o licitante se sagre vencedor desta licitação.</w:t>
      </w:r>
    </w:p>
    <w:p w14:paraId="7A6DE36D" w14:textId="77777777" w:rsidR="00B72884" w:rsidRPr="000079EF" w:rsidRDefault="00B72884" w:rsidP="00B72884">
      <w:pPr>
        <w:numPr>
          <w:ilvl w:val="2"/>
          <w:numId w:val="33"/>
        </w:numPr>
        <w:tabs>
          <w:tab w:val="clear" w:pos="0"/>
          <w:tab w:val="left" w:pos="1701"/>
        </w:tabs>
        <w:spacing w:after="120" w:line="276" w:lineRule="auto"/>
        <w:ind w:left="993" w:hanging="12"/>
        <w:jc w:val="both"/>
        <w:rPr>
          <w:rFonts w:ascii="Cambria" w:hAnsi="Cambria"/>
          <w:sz w:val="22"/>
          <w:szCs w:val="22"/>
        </w:rPr>
      </w:pPr>
      <w:r w:rsidRPr="000079EF">
        <w:rPr>
          <w:rFonts w:ascii="Cambria" w:hAnsi="Cambria"/>
          <w:sz w:val="22"/>
          <w:szCs w:val="22"/>
        </w:rPr>
        <w:t>No decorrer da execução do objeto, os profissionais de que trata este subitem poderão ser substituídos, nos termos do artigo 30, §10, da Lei n° 8.666, de 1993, por profissionais de experiência equivalente ou superior, desde que a substituição seja aprovada pela Administração.</w:t>
      </w:r>
    </w:p>
    <w:p w14:paraId="64BAB5CC" w14:textId="77777777" w:rsidR="00B72884" w:rsidRPr="000079EF" w:rsidRDefault="00B72884" w:rsidP="00B72884">
      <w:pPr>
        <w:numPr>
          <w:ilvl w:val="2"/>
          <w:numId w:val="33"/>
        </w:numPr>
        <w:tabs>
          <w:tab w:val="clear" w:pos="0"/>
          <w:tab w:val="left" w:pos="1701"/>
        </w:tabs>
        <w:spacing w:after="120" w:line="276" w:lineRule="auto"/>
        <w:ind w:left="993" w:hanging="12"/>
        <w:jc w:val="both"/>
        <w:rPr>
          <w:rFonts w:ascii="Cambria" w:hAnsi="Cambria"/>
          <w:sz w:val="22"/>
          <w:szCs w:val="22"/>
        </w:rPr>
      </w:pPr>
      <w:r w:rsidRPr="000079EF">
        <w:rPr>
          <w:rFonts w:ascii="Cambria" w:hAnsi="Cambria"/>
          <w:sz w:val="22"/>
          <w:szCs w:val="22"/>
        </w:rPr>
        <w:t>As licitantes, quando solicitadas,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serviços de engenharia.</w:t>
      </w:r>
    </w:p>
    <w:p w14:paraId="69DD2DD8" w14:textId="77777777" w:rsidR="00B72884" w:rsidRPr="00FE5FAB" w:rsidRDefault="00B72884" w:rsidP="00B72884">
      <w:pPr>
        <w:numPr>
          <w:ilvl w:val="2"/>
          <w:numId w:val="33"/>
        </w:numPr>
        <w:tabs>
          <w:tab w:val="clear" w:pos="0"/>
          <w:tab w:val="left" w:pos="1701"/>
        </w:tabs>
        <w:spacing w:after="120" w:line="276" w:lineRule="auto"/>
        <w:ind w:left="993" w:hanging="12"/>
        <w:jc w:val="both"/>
        <w:rPr>
          <w:rFonts w:ascii="Cambria" w:hAnsi="Cambria"/>
          <w:sz w:val="22"/>
          <w:szCs w:val="22"/>
        </w:rPr>
      </w:pPr>
      <w:r w:rsidRPr="00FE5FAB">
        <w:rPr>
          <w:rFonts w:ascii="Cambria" w:hAnsi="Cambria"/>
          <w:sz w:val="22"/>
          <w:szCs w:val="22"/>
        </w:rPr>
        <w:t xml:space="preserve">As empresas, cadastradas ou não no </w:t>
      </w:r>
      <w:r>
        <w:rPr>
          <w:rFonts w:ascii="Cambria" w:hAnsi="Cambria"/>
          <w:sz w:val="22"/>
          <w:szCs w:val="22"/>
        </w:rPr>
        <w:t>Cadastro de Prestadores de Serviços</w:t>
      </w:r>
      <w:r w:rsidRPr="00FE5FAB">
        <w:rPr>
          <w:rFonts w:ascii="Cambria" w:hAnsi="Cambria"/>
          <w:sz w:val="22"/>
          <w:szCs w:val="22"/>
        </w:rPr>
        <w:t>, deverão apresentar atestado de vistoria assinado pelo servidor responsável.</w:t>
      </w:r>
    </w:p>
    <w:p w14:paraId="6534B665" w14:textId="77777777" w:rsidR="00B72884" w:rsidRPr="00FE5FAB" w:rsidRDefault="00B72884" w:rsidP="00B72884">
      <w:pPr>
        <w:numPr>
          <w:ilvl w:val="3"/>
          <w:numId w:val="33"/>
        </w:numPr>
        <w:tabs>
          <w:tab w:val="clear" w:pos="0"/>
          <w:tab w:val="left" w:pos="2552"/>
        </w:tabs>
        <w:spacing w:before="120" w:after="120" w:line="276" w:lineRule="auto"/>
        <w:ind w:left="1701" w:firstLine="0"/>
        <w:jc w:val="both"/>
        <w:rPr>
          <w:rFonts w:ascii="Cambria" w:hAnsi="Cambria"/>
          <w:sz w:val="22"/>
          <w:szCs w:val="22"/>
        </w:rPr>
      </w:pPr>
      <w:r w:rsidRPr="00FE5FAB">
        <w:rPr>
          <w:rFonts w:ascii="Cambria" w:hAnsi="Cambria"/>
          <w:sz w:val="22"/>
          <w:szCs w:val="22"/>
        </w:rPr>
        <w:t>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p>
    <w:p w14:paraId="3246355B" w14:textId="77777777" w:rsidR="00B72884" w:rsidRPr="00A4589B" w:rsidRDefault="00B72884" w:rsidP="00B72884">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A4589B">
        <w:rPr>
          <w:rFonts w:ascii="Cambria" w:hAnsi="Cambria"/>
          <w:sz w:val="22"/>
          <w:szCs w:val="22"/>
        </w:rPr>
        <w:t>Os critérios de aceitabilidade de preços serão:</w:t>
      </w:r>
    </w:p>
    <w:p w14:paraId="4A79B6C7" w14:textId="77777777" w:rsidR="00B72884" w:rsidRPr="00A4589B" w:rsidRDefault="00B72884" w:rsidP="00B72884">
      <w:pPr>
        <w:numPr>
          <w:ilvl w:val="2"/>
          <w:numId w:val="33"/>
        </w:numPr>
        <w:tabs>
          <w:tab w:val="clear" w:pos="0"/>
          <w:tab w:val="left" w:pos="1701"/>
        </w:tabs>
        <w:spacing w:after="120" w:line="276" w:lineRule="auto"/>
        <w:ind w:left="993" w:hanging="12"/>
        <w:jc w:val="both"/>
        <w:rPr>
          <w:rFonts w:ascii="Cambria" w:hAnsi="Cambria"/>
          <w:sz w:val="22"/>
          <w:szCs w:val="22"/>
        </w:rPr>
      </w:pPr>
      <w:r w:rsidRPr="00A4589B">
        <w:rPr>
          <w:rFonts w:ascii="Cambria" w:hAnsi="Cambria"/>
          <w:sz w:val="22"/>
          <w:szCs w:val="22"/>
        </w:rPr>
        <w:t>Valor Global: R$</w:t>
      </w:r>
      <w:r>
        <w:rPr>
          <w:rFonts w:ascii="Cambria" w:hAnsi="Cambria"/>
          <w:sz w:val="22"/>
          <w:szCs w:val="22"/>
        </w:rPr>
        <w:t>2.513.958,31</w:t>
      </w:r>
      <w:r w:rsidRPr="00A4589B">
        <w:rPr>
          <w:rFonts w:ascii="Cambria" w:hAnsi="Cambria"/>
          <w:sz w:val="22"/>
          <w:szCs w:val="22"/>
        </w:rPr>
        <w:t xml:space="preserve"> (</w:t>
      </w:r>
      <w:r>
        <w:rPr>
          <w:rFonts w:ascii="Cambria" w:hAnsi="Cambria"/>
          <w:sz w:val="22"/>
          <w:szCs w:val="22"/>
        </w:rPr>
        <w:t>dois milhões quinhentos e treze mil novecentos e cinquenta e oito reais trinta e um centavos</w:t>
      </w:r>
      <w:r w:rsidRPr="00A4589B">
        <w:rPr>
          <w:rFonts w:ascii="Cambria" w:hAnsi="Cambria"/>
          <w:sz w:val="22"/>
          <w:szCs w:val="22"/>
        </w:rPr>
        <w:t>)</w:t>
      </w:r>
    </w:p>
    <w:p w14:paraId="3A65DE83" w14:textId="77777777" w:rsidR="00B72884" w:rsidRPr="00A4589B" w:rsidRDefault="00B72884" w:rsidP="00B72884">
      <w:pPr>
        <w:numPr>
          <w:ilvl w:val="2"/>
          <w:numId w:val="33"/>
        </w:numPr>
        <w:tabs>
          <w:tab w:val="clear" w:pos="0"/>
          <w:tab w:val="left" w:pos="1701"/>
        </w:tabs>
        <w:spacing w:after="120" w:line="276" w:lineRule="auto"/>
        <w:ind w:left="993" w:hanging="12"/>
        <w:jc w:val="both"/>
        <w:rPr>
          <w:rFonts w:ascii="Cambria" w:hAnsi="Cambria"/>
          <w:sz w:val="22"/>
          <w:szCs w:val="22"/>
        </w:rPr>
      </w:pPr>
      <w:r w:rsidRPr="00A4589B">
        <w:rPr>
          <w:rFonts w:ascii="Cambria" w:hAnsi="Cambria"/>
          <w:sz w:val="22"/>
          <w:szCs w:val="22"/>
        </w:rPr>
        <w:t>Valores unitários: conforme planilha de composição de preços anexa ao edital.</w:t>
      </w:r>
    </w:p>
    <w:p w14:paraId="711628D8" w14:textId="77777777" w:rsidR="00B72884" w:rsidRPr="00A4589B" w:rsidRDefault="00B72884" w:rsidP="00B72884">
      <w:pPr>
        <w:numPr>
          <w:ilvl w:val="2"/>
          <w:numId w:val="33"/>
        </w:numPr>
        <w:tabs>
          <w:tab w:val="clear" w:pos="0"/>
          <w:tab w:val="left" w:pos="1701"/>
        </w:tabs>
        <w:spacing w:after="120" w:line="276" w:lineRule="auto"/>
        <w:ind w:left="993" w:hanging="12"/>
        <w:jc w:val="both"/>
        <w:rPr>
          <w:rFonts w:ascii="Cambria" w:hAnsi="Cambria"/>
          <w:sz w:val="22"/>
          <w:szCs w:val="22"/>
        </w:rPr>
      </w:pPr>
      <w:r w:rsidRPr="00A4589B">
        <w:rPr>
          <w:rFonts w:ascii="Cambria" w:hAnsi="Cambria"/>
          <w:sz w:val="22"/>
          <w:szCs w:val="22"/>
        </w:rPr>
        <w:t>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 o preço de cada uma das etapas previstas no cronograma físico-financeiro não superar os valores de referência discriminados nos projetos anexos a este edital.</w:t>
      </w:r>
    </w:p>
    <w:p w14:paraId="7A29DDD4" w14:textId="77777777" w:rsidR="00B72884" w:rsidRPr="00A4589B" w:rsidRDefault="00B72884" w:rsidP="00B72884">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A4589B">
        <w:rPr>
          <w:rFonts w:ascii="Cambria" w:hAnsi="Cambria"/>
          <w:sz w:val="22"/>
          <w:szCs w:val="22"/>
        </w:rPr>
        <w:t>O critério de julgamento da proposta é o menor preço global.</w:t>
      </w:r>
    </w:p>
    <w:p w14:paraId="332FF57E" w14:textId="77777777" w:rsidR="00B72884" w:rsidRDefault="00B72884" w:rsidP="00B72884">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A4589B">
        <w:rPr>
          <w:rFonts w:ascii="Cambria" w:hAnsi="Cambria"/>
          <w:sz w:val="22"/>
          <w:szCs w:val="22"/>
        </w:rPr>
        <w:t>As regras de desempate entre propostas são as discriminadas no edital.</w:t>
      </w:r>
    </w:p>
    <w:p w14:paraId="51E9B6C4" w14:textId="77777777" w:rsidR="00B72884" w:rsidRPr="00A4589B" w:rsidRDefault="00B72884" w:rsidP="00B72884">
      <w:pPr>
        <w:numPr>
          <w:ilvl w:val="0"/>
          <w:numId w:val="33"/>
        </w:numPr>
        <w:tabs>
          <w:tab w:val="clear" w:pos="0"/>
          <w:tab w:val="num" w:pos="426"/>
        </w:tabs>
        <w:suppressAutoHyphens/>
        <w:spacing w:after="120" w:line="276" w:lineRule="auto"/>
        <w:ind w:left="0" w:right="-15" w:firstLine="0"/>
        <w:jc w:val="both"/>
        <w:rPr>
          <w:rFonts w:ascii="Cambria" w:hAnsi="Cambria" w:cs="Arial"/>
          <w:b/>
          <w:color w:val="000000"/>
          <w:sz w:val="22"/>
          <w:szCs w:val="22"/>
        </w:rPr>
      </w:pPr>
      <w:r w:rsidRPr="00A4589B">
        <w:rPr>
          <w:rFonts w:ascii="Cambria" w:hAnsi="Cambria" w:cs="Arial"/>
          <w:b/>
          <w:color w:val="000000"/>
          <w:sz w:val="22"/>
          <w:szCs w:val="22"/>
        </w:rPr>
        <w:t>ESTIMATIVA DE PREÇOS E PREÇOS REFERENCIAIS.</w:t>
      </w:r>
    </w:p>
    <w:p w14:paraId="0E156ECC" w14:textId="77777777" w:rsidR="00B72884" w:rsidRPr="009A2404" w:rsidRDefault="00B72884" w:rsidP="00B72884">
      <w:pPr>
        <w:pStyle w:val="PargrafodaLista"/>
        <w:numPr>
          <w:ilvl w:val="0"/>
          <w:numId w:val="8"/>
        </w:numPr>
        <w:spacing w:before="120" w:after="120" w:line="276" w:lineRule="auto"/>
        <w:ind w:right="-30"/>
        <w:jc w:val="both"/>
        <w:rPr>
          <w:rFonts w:cs="Arial"/>
          <w:vanish/>
          <w:szCs w:val="20"/>
          <w:lang w:eastAsia="zh-CN"/>
        </w:rPr>
      </w:pPr>
    </w:p>
    <w:p w14:paraId="674849AB" w14:textId="77777777" w:rsidR="00B72884" w:rsidRDefault="00B72884" w:rsidP="00B72884">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A4589B">
        <w:rPr>
          <w:rFonts w:ascii="Cambria" w:hAnsi="Cambria"/>
          <w:sz w:val="22"/>
          <w:szCs w:val="22"/>
        </w:rPr>
        <w:t>O custo estimado da contratação é o previsto no valor global máximo.</w:t>
      </w:r>
    </w:p>
    <w:p w14:paraId="481D093F" w14:textId="77777777" w:rsidR="00242392" w:rsidRPr="00A4589B" w:rsidRDefault="00242392" w:rsidP="00242392">
      <w:pPr>
        <w:tabs>
          <w:tab w:val="left" w:pos="993"/>
        </w:tabs>
        <w:spacing w:before="120" w:after="120" w:line="276" w:lineRule="auto"/>
        <w:ind w:left="426"/>
        <w:jc w:val="both"/>
        <w:rPr>
          <w:rFonts w:ascii="Cambria" w:hAnsi="Cambria"/>
          <w:sz w:val="22"/>
          <w:szCs w:val="22"/>
        </w:rPr>
      </w:pPr>
    </w:p>
    <w:p w14:paraId="5B3F22D9" w14:textId="77777777" w:rsidR="00B72884" w:rsidRPr="00A4589B" w:rsidRDefault="00B72884" w:rsidP="00B72884">
      <w:pPr>
        <w:numPr>
          <w:ilvl w:val="0"/>
          <w:numId w:val="33"/>
        </w:numPr>
        <w:tabs>
          <w:tab w:val="clear" w:pos="0"/>
          <w:tab w:val="num" w:pos="426"/>
        </w:tabs>
        <w:suppressAutoHyphens/>
        <w:spacing w:after="120" w:line="276" w:lineRule="auto"/>
        <w:ind w:left="0" w:right="-15" w:firstLine="0"/>
        <w:jc w:val="both"/>
        <w:rPr>
          <w:rFonts w:ascii="Cambria" w:hAnsi="Cambria" w:cs="Arial"/>
          <w:b/>
          <w:color w:val="000000"/>
          <w:sz w:val="22"/>
          <w:szCs w:val="22"/>
        </w:rPr>
      </w:pPr>
      <w:r w:rsidRPr="00A4589B">
        <w:rPr>
          <w:rFonts w:ascii="Cambria" w:hAnsi="Cambria" w:cs="Arial"/>
          <w:b/>
          <w:color w:val="000000"/>
          <w:sz w:val="22"/>
          <w:szCs w:val="22"/>
        </w:rPr>
        <w:lastRenderedPageBreak/>
        <w:t>DOS RECURSOS ORÇAMENTÁRIOS.</w:t>
      </w:r>
    </w:p>
    <w:p w14:paraId="2028D718" w14:textId="77777777" w:rsidR="00B72884" w:rsidRPr="009A2404" w:rsidRDefault="00B72884" w:rsidP="00B72884">
      <w:pPr>
        <w:pStyle w:val="PargrafodaLista"/>
        <w:numPr>
          <w:ilvl w:val="0"/>
          <w:numId w:val="8"/>
        </w:numPr>
        <w:spacing w:before="120" w:after="120" w:line="276" w:lineRule="auto"/>
        <w:ind w:right="-30"/>
        <w:jc w:val="both"/>
        <w:rPr>
          <w:rFonts w:cs="Arial"/>
          <w:vanish/>
          <w:szCs w:val="20"/>
          <w:lang w:eastAsia="zh-CN"/>
        </w:rPr>
      </w:pPr>
    </w:p>
    <w:p w14:paraId="59D07BA6" w14:textId="77777777" w:rsidR="00B72884" w:rsidRPr="00A4589B" w:rsidRDefault="00B72884" w:rsidP="00B72884">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A4589B">
        <w:rPr>
          <w:rFonts w:ascii="Cambria" w:hAnsi="Cambria"/>
          <w:sz w:val="22"/>
          <w:szCs w:val="22"/>
        </w:rPr>
        <w:t xml:space="preserve"> As despesas decorrentes da presente contratação correrão à conta de recursos específicos consignados no Orçamento </w:t>
      </w:r>
      <w:r>
        <w:rPr>
          <w:rFonts w:ascii="Cambria" w:hAnsi="Cambria"/>
          <w:sz w:val="22"/>
          <w:szCs w:val="22"/>
        </w:rPr>
        <w:t>do Município</w:t>
      </w:r>
      <w:r w:rsidRPr="00A4589B">
        <w:rPr>
          <w:rFonts w:ascii="Cambria" w:hAnsi="Cambria"/>
          <w:sz w:val="22"/>
          <w:szCs w:val="22"/>
        </w:rPr>
        <w:t xml:space="preserve"> deste exercício, na dotação abaixo discriminada:</w:t>
      </w:r>
    </w:p>
    <w:p w14:paraId="2E247788" w14:textId="77777777" w:rsidR="00B72884" w:rsidRDefault="00B72884" w:rsidP="00B72884">
      <w:pPr>
        <w:spacing w:before="120" w:after="120" w:line="276" w:lineRule="auto"/>
        <w:ind w:left="850" w:firstLine="566"/>
        <w:jc w:val="both"/>
        <w:rPr>
          <w:rFonts w:ascii="Cambria" w:hAnsi="Cambria" w:cs="Arial"/>
          <w:sz w:val="22"/>
          <w:szCs w:val="22"/>
        </w:rPr>
      </w:pPr>
      <w:r w:rsidRPr="00770954">
        <w:rPr>
          <w:rFonts w:ascii="Cambria" w:hAnsi="Cambria" w:cs="Arial"/>
          <w:sz w:val="22"/>
          <w:szCs w:val="22"/>
        </w:rPr>
        <w:t>02.03.02.12.361.004.1.0002 – Construção Unidade Escolar Ensino Fundamental</w:t>
      </w:r>
    </w:p>
    <w:p w14:paraId="480A6948" w14:textId="77777777" w:rsidR="00B72884" w:rsidRDefault="00B72884" w:rsidP="00B72884">
      <w:pPr>
        <w:spacing w:before="120" w:after="120" w:line="276" w:lineRule="auto"/>
        <w:ind w:left="850" w:firstLine="566"/>
        <w:jc w:val="both"/>
        <w:rPr>
          <w:rFonts w:ascii="Cambria" w:hAnsi="Cambria" w:cs="Arial"/>
          <w:sz w:val="22"/>
          <w:szCs w:val="22"/>
        </w:rPr>
      </w:pPr>
      <w:r>
        <w:rPr>
          <w:rFonts w:ascii="Cambria" w:hAnsi="Cambria" w:cs="Arial"/>
          <w:sz w:val="22"/>
          <w:szCs w:val="22"/>
        </w:rPr>
        <w:t>02.03.02.12.365.004.1.0003 – Construção Unidade Escolar Educação Infantil/Creche</w:t>
      </w:r>
    </w:p>
    <w:p w14:paraId="5275D6EE" w14:textId="77777777" w:rsidR="00B72884" w:rsidRDefault="00B72884" w:rsidP="00B72884">
      <w:pPr>
        <w:spacing w:before="120" w:after="120" w:line="276" w:lineRule="auto"/>
        <w:ind w:left="850" w:firstLine="566"/>
        <w:jc w:val="both"/>
        <w:rPr>
          <w:rFonts w:ascii="Cambria" w:hAnsi="Cambria" w:cs="Arial"/>
          <w:sz w:val="22"/>
          <w:szCs w:val="22"/>
        </w:rPr>
      </w:pPr>
      <w:r>
        <w:rPr>
          <w:rFonts w:ascii="Cambria" w:hAnsi="Cambria" w:cs="Arial"/>
          <w:sz w:val="22"/>
          <w:szCs w:val="22"/>
        </w:rPr>
        <w:t xml:space="preserve">                                    4.4.90.51 – Obras e Instalações</w:t>
      </w:r>
    </w:p>
    <w:p w14:paraId="1A1D8FC1" w14:textId="77777777" w:rsidR="00B72884" w:rsidRPr="00FD0FDE" w:rsidRDefault="00B72884" w:rsidP="00B72884">
      <w:pPr>
        <w:spacing w:after="120" w:line="276" w:lineRule="auto"/>
        <w:ind w:right="-15"/>
        <w:jc w:val="both"/>
        <w:rPr>
          <w:rFonts w:ascii="Cambria" w:hAnsi="Cambria" w:cs="Arial"/>
          <w:sz w:val="22"/>
          <w:szCs w:val="22"/>
        </w:rPr>
      </w:pPr>
      <w:r w:rsidRPr="00FD0FDE">
        <w:rPr>
          <w:rFonts w:ascii="Cambria" w:hAnsi="Cambria" w:cs="Arial"/>
          <w:sz w:val="22"/>
          <w:szCs w:val="22"/>
        </w:rPr>
        <w:t xml:space="preserve">Integram este Projeto Básico, para todos os fins e efeitos, os seguintes </w:t>
      </w:r>
      <w:r w:rsidRPr="00FD0FDE">
        <w:rPr>
          <w:rFonts w:ascii="Cambria" w:hAnsi="Cambria" w:cs="Arial"/>
          <w:b/>
          <w:sz w:val="22"/>
          <w:szCs w:val="22"/>
        </w:rPr>
        <w:t>Anexos</w:t>
      </w:r>
      <w:r w:rsidRPr="00FD0FDE">
        <w:rPr>
          <w:rFonts w:ascii="Cambria" w:hAnsi="Cambria" w:cs="Arial"/>
          <w:sz w:val="22"/>
          <w:szCs w:val="22"/>
        </w:rPr>
        <w:t>:</w:t>
      </w:r>
    </w:p>
    <w:p w14:paraId="7B20A64B" w14:textId="77777777" w:rsidR="00B72884" w:rsidRPr="00FD0FDE" w:rsidRDefault="00B72884" w:rsidP="00B72884">
      <w:pPr>
        <w:numPr>
          <w:ilvl w:val="0"/>
          <w:numId w:val="34"/>
        </w:numPr>
        <w:suppressAutoHyphens/>
        <w:spacing w:after="120" w:line="276" w:lineRule="auto"/>
        <w:ind w:right="-15"/>
        <w:jc w:val="both"/>
        <w:rPr>
          <w:rFonts w:ascii="Cambria" w:hAnsi="Cambria" w:cs="Arial"/>
          <w:sz w:val="22"/>
          <w:szCs w:val="22"/>
        </w:rPr>
      </w:pPr>
      <w:r w:rsidRPr="00FD0FDE">
        <w:rPr>
          <w:rFonts w:ascii="Cambria" w:hAnsi="Cambria" w:cs="Arial"/>
          <w:sz w:val="22"/>
          <w:szCs w:val="22"/>
        </w:rPr>
        <w:t xml:space="preserve">Anexo I – </w:t>
      </w:r>
      <w:r>
        <w:rPr>
          <w:rFonts w:ascii="Cambria" w:hAnsi="Cambria" w:cs="Arial"/>
          <w:sz w:val="22"/>
          <w:szCs w:val="22"/>
        </w:rPr>
        <w:t xml:space="preserve">Memoriais Descritivos </w:t>
      </w:r>
      <w:r w:rsidRPr="00FD0FDE">
        <w:rPr>
          <w:rFonts w:ascii="Cambria" w:hAnsi="Cambria" w:cs="Arial"/>
          <w:sz w:val="22"/>
          <w:szCs w:val="22"/>
        </w:rPr>
        <w:t>e Especificações Técnicas;</w:t>
      </w:r>
    </w:p>
    <w:p w14:paraId="2E987A84" w14:textId="77777777" w:rsidR="00B72884" w:rsidRPr="00FD0FDE" w:rsidRDefault="00B72884" w:rsidP="00B72884">
      <w:pPr>
        <w:numPr>
          <w:ilvl w:val="0"/>
          <w:numId w:val="34"/>
        </w:numPr>
        <w:suppressAutoHyphens/>
        <w:spacing w:after="120" w:line="276" w:lineRule="auto"/>
        <w:ind w:right="-15"/>
        <w:jc w:val="both"/>
        <w:rPr>
          <w:rFonts w:ascii="Cambria" w:hAnsi="Cambria" w:cs="Arial"/>
          <w:sz w:val="22"/>
          <w:szCs w:val="22"/>
        </w:rPr>
      </w:pPr>
      <w:r w:rsidRPr="00FD0FDE">
        <w:rPr>
          <w:rFonts w:ascii="Cambria" w:hAnsi="Cambria" w:cs="Arial"/>
          <w:sz w:val="22"/>
          <w:szCs w:val="22"/>
        </w:rPr>
        <w:t xml:space="preserve">Anexo II – </w:t>
      </w:r>
      <w:r>
        <w:rPr>
          <w:rFonts w:ascii="Cambria" w:hAnsi="Cambria" w:cs="Arial"/>
          <w:sz w:val="22"/>
          <w:szCs w:val="22"/>
        </w:rPr>
        <w:t>Memória de Cálculo;</w:t>
      </w:r>
    </w:p>
    <w:p w14:paraId="2AA0E9C1" w14:textId="77777777" w:rsidR="00B72884" w:rsidRDefault="00B72884" w:rsidP="00B72884">
      <w:pPr>
        <w:numPr>
          <w:ilvl w:val="0"/>
          <w:numId w:val="34"/>
        </w:numPr>
        <w:suppressAutoHyphens/>
        <w:spacing w:after="120" w:line="276" w:lineRule="auto"/>
        <w:ind w:right="-15"/>
        <w:jc w:val="both"/>
        <w:rPr>
          <w:rFonts w:ascii="Cambria" w:hAnsi="Cambria" w:cs="Arial"/>
          <w:sz w:val="22"/>
          <w:szCs w:val="22"/>
        </w:rPr>
      </w:pPr>
      <w:r w:rsidRPr="006F01F4">
        <w:rPr>
          <w:rFonts w:ascii="Cambria" w:hAnsi="Cambria" w:cs="Arial"/>
          <w:sz w:val="22"/>
          <w:szCs w:val="22"/>
        </w:rPr>
        <w:t>Anexo III – Planilha Estimativa de Custos e Formação de Preços;</w:t>
      </w:r>
    </w:p>
    <w:p w14:paraId="7A3455BF" w14:textId="77777777" w:rsidR="00B72884" w:rsidRPr="006F01F4" w:rsidRDefault="00B72884" w:rsidP="00B72884">
      <w:pPr>
        <w:numPr>
          <w:ilvl w:val="0"/>
          <w:numId w:val="34"/>
        </w:numPr>
        <w:suppressAutoHyphens/>
        <w:spacing w:after="120" w:line="276" w:lineRule="auto"/>
        <w:ind w:right="-15"/>
        <w:jc w:val="both"/>
        <w:rPr>
          <w:rFonts w:ascii="Cambria" w:hAnsi="Cambria" w:cs="Arial"/>
          <w:sz w:val="22"/>
          <w:szCs w:val="22"/>
        </w:rPr>
      </w:pPr>
      <w:r>
        <w:rPr>
          <w:rFonts w:ascii="Cambria" w:hAnsi="Cambria" w:cs="Arial"/>
          <w:sz w:val="22"/>
          <w:szCs w:val="22"/>
        </w:rPr>
        <w:t>Anexo IV – Cronograma físico-financeiro;</w:t>
      </w:r>
    </w:p>
    <w:p w14:paraId="44CA68E9" w14:textId="77777777" w:rsidR="00B72884" w:rsidRDefault="00B72884" w:rsidP="00B72884">
      <w:pPr>
        <w:numPr>
          <w:ilvl w:val="0"/>
          <w:numId w:val="34"/>
        </w:numPr>
        <w:suppressAutoHyphens/>
        <w:spacing w:after="120" w:line="276" w:lineRule="auto"/>
        <w:ind w:right="-15"/>
        <w:jc w:val="both"/>
        <w:rPr>
          <w:rFonts w:ascii="Cambria" w:hAnsi="Cambria" w:cs="Arial"/>
          <w:sz w:val="22"/>
          <w:szCs w:val="22"/>
        </w:rPr>
      </w:pPr>
      <w:r w:rsidRPr="006F01F4">
        <w:rPr>
          <w:rFonts w:ascii="Cambria" w:hAnsi="Cambria" w:cs="Arial"/>
          <w:sz w:val="22"/>
          <w:szCs w:val="22"/>
        </w:rPr>
        <w:t xml:space="preserve">Anexo IV – </w:t>
      </w:r>
      <w:r>
        <w:rPr>
          <w:rFonts w:ascii="Cambria" w:hAnsi="Cambria" w:cs="Arial"/>
          <w:sz w:val="22"/>
          <w:szCs w:val="22"/>
        </w:rPr>
        <w:t>Composição do BDI;</w:t>
      </w:r>
    </w:p>
    <w:p w14:paraId="24279B79" w14:textId="77777777" w:rsidR="00B72884" w:rsidRDefault="00B72884" w:rsidP="00B72884">
      <w:pPr>
        <w:numPr>
          <w:ilvl w:val="0"/>
          <w:numId w:val="34"/>
        </w:numPr>
        <w:suppressAutoHyphens/>
        <w:spacing w:after="120" w:line="276" w:lineRule="auto"/>
        <w:ind w:right="-15"/>
        <w:jc w:val="both"/>
        <w:rPr>
          <w:rFonts w:ascii="Cambria" w:hAnsi="Cambria" w:cs="Arial"/>
          <w:sz w:val="22"/>
          <w:szCs w:val="22"/>
        </w:rPr>
      </w:pPr>
      <w:r>
        <w:rPr>
          <w:rFonts w:ascii="Cambria" w:hAnsi="Cambria" w:cs="Arial"/>
          <w:sz w:val="22"/>
          <w:szCs w:val="22"/>
        </w:rPr>
        <w:t>Anexo V – Projeto Arquitetônico;</w:t>
      </w:r>
    </w:p>
    <w:p w14:paraId="1E8428DB" w14:textId="77777777" w:rsidR="00B72884" w:rsidRDefault="00B72884" w:rsidP="00B72884">
      <w:pPr>
        <w:numPr>
          <w:ilvl w:val="0"/>
          <w:numId w:val="34"/>
        </w:numPr>
        <w:suppressAutoHyphens/>
        <w:spacing w:after="120" w:line="276" w:lineRule="auto"/>
        <w:ind w:right="-15"/>
        <w:jc w:val="both"/>
        <w:rPr>
          <w:rFonts w:ascii="Cambria" w:hAnsi="Cambria" w:cs="Arial"/>
          <w:sz w:val="22"/>
          <w:szCs w:val="22"/>
        </w:rPr>
      </w:pPr>
      <w:proofErr w:type="gramStart"/>
      <w:r>
        <w:rPr>
          <w:rFonts w:ascii="Cambria" w:hAnsi="Cambria" w:cs="Arial"/>
          <w:sz w:val="22"/>
          <w:szCs w:val="22"/>
        </w:rPr>
        <w:t>Anexo VI</w:t>
      </w:r>
      <w:proofErr w:type="gramEnd"/>
      <w:r>
        <w:rPr>
          <w:rFonts w:ascii="Cambria" w:hAnsi="Cambria" w:cs="Arial"/>
          <w:sz w:val="22"/>
          <w:szCs w:val="22"/>
        </w:rPr>
        <w:t xml:space="preserve"> – Projeto Estrutural;</w:t>
      </w:r>
    </w:p>
    <w:p w14:paraId="4F20205D" w14:textId="77777777" w:rsidR="00B72884" w:rsidRDefault="00B72884" w:rsidP="00B72884">
      <w:pPr>
        <w:numPr>
          <w:ilvl w:val="0"/>
          <w:numId w:val="34"/>
        </w:numPr>
        <w:suppressAutoHyphens/>
        <w:spacing w:after="120" w:line="276" w:lineRule="auto"/>
        <w:ind w:right="-15"/>
        <w:jc w:val="both"/>
        <w:rPr>
          <w:rFonts w:ascii="Cambria" w:hAnsi="Cambria" w:cs="Arial"/>
          <w:sz w:val="22"/>
          <w:szCs w:val="22"/>
        </w:rPr>
      </w:pPr>
      <w:r>
        <w:rPr>
          <w:rFonts w:ascii="Cambria" w:hAnsi="Cambria" w:cs="Arial"/>
          <w:sz w:val="22"/>
          <w:szCs w:val="22"/>
        </w:rPr>
        <w:t xml:space="preserve">Anexo VII – Projeto </w:t>
      </w:r>
      <w:proofErr w:type="spellStart"/>
      <w:r>
        <w:rPr>
          <w:rFonts w:ascii="Cambria" w:hAnsi="Cambria" w:cs="Arial"/>
          <w:sz w:val="22"/>
          <w:szCs w:val="22"/>
        </w:rPr>
        <w:t>Hidrossanitário</w:t>
      </w:r>
      <w:proofErr w:type="spellEnd"/>
      <w:r>
        <w:rPr>
          <w:rFonts w:ascii="Cambria" w:hAnsi="Cambria" w:cs="Arial"/>
          <w:sz w:val="22"/>
          <w:szCs w:val="22"/>
        </w:rPr>
        <w:t>;</w:t>
      </w:r>
    </w:p>
    <w:p w14:paraId="1E868294" w14:textId="77777777" w:rsidR="00B72884" w:rsidRDefault="00B72884" w:rsidP="00B72884">
      <w:pPr>
        <w:numPr>
          <w:ilvl w:val="0"/>
          <w:numId w:val="34"/>
        </w:numPr>
        <w:suppressAutoHyphens/>
        <w:spacing w:after="120" w:line="276" w:lineRule="auto"/>
        <w:ind w:right="-15"/>
        <w:jc w:val="both"/>
        <w:rPr>
          <w:rFonts w:ascii="Cambria" w:hAnsi="Cambria" w:cs="Arial"/>
          <w:sz w:val="22"/>
          <w:szCs w:val="22"/>
        </w:rPr>
      </w:pPr>
      <w:r>
        <w:rPr>
          <w:rFonts w:ascii="Cambria" w:hAnsi="Cambria" w:cs="Arial"/>
          <w:sz w:val="22"/>
          <w:szCs w:val="22"/>
        </w:rPr>
        <w:t>Anexo VIII – Projeto Instalações Elétricas;</w:t>
      </w:r>
    </w:p>
    <w:p w14:paraId="294C25BC" w14:textId="77777777" w:rsidR="00B72884" w:rsidRDefault="00B72884" w:rsidP="00B72884">
      <w:pPr>
        <w:numPr>
          <w:ilvl w:val="0"/>
          <w:numId w:val="34"/>
        </w:numPr>
        <w:suppressAutoHyphens/>
        <w:spacing w:after="120" w:line="276" w:lineRule="auto"/>
        <w:ind w:right="-15"/>
        <w:jc w:val="both"/>
        <w:rPr>
          <w:rFonts w:ascii="Cambria" w:hAnsi="Cambria" w:cs="Arial"/>
          <w:sz w:val="22"/>
          <w:szCs w:val="22"/>
        </w:rPr>
      </w:pPr>
      <w:r>
        <w:rPr>
          <w:rFonts w:ascii="Cambria" w:hAnsi="Cambria" w:cs="Arial"/>
          <w:sz w:val="22"/>
          <w:szCs w:val="22"/>
        </w:rPr>
        <w:t>Anexo IX – Projeto de Instalação de Gás Combustível;</w:t>
      </w:r>
    </w:p>
    <w:p w14:paraId="69505916" w14:textId="77777777" w:rsidR="00B72884" w:rsidRDefault="00B72884" w:rsidP="00B72884">
      <w:pPr>
        <w:numPr>
          <w:ilvl w:val="0"/>
          <w:numId w:val="34"/>
        </w:numPr>
        <w:suppressAutoHyphens/>
        <w:spacing w:after="120" w:line="276" w:lineRule="auto"/>
        <w:ind w:right="-15"/>
        <w:jc w:val="both"/>
        <w:rPr>
          <w:rFonts w:ascii="Cambria" w:hAnsi="Cambria" w:cs="Arial"/>
          <w:sz w:val="22"/>
          <w:szCs w:val="22"/>
        </w:rPr>
      </w:pPr>
      <w:r>
        <w:rPr>
          <w:rFonts w:ascii="Cambria" w:hAnsi="Cambria" w:cs="Arial"/>
          <w:sz w:val="22"/>
          <w:szCs w:val="22"/>
        </w:rPr>
        <w:t>Anexo X – Projeto de Proteção contra Incêndio;</w:t>
      </w:r>
    </w:p>
    <w:p w14:paraId="4A769F3F" w14:textId="77777777" w:rsidR="00B72884" w:rsidRDefault="00B72884" w:rsidP="00B72884">
      <w:pPr>
        <w:numPr>
          <w:ilvl w:val="0"/>
          <w:numId w:val="34"/>
        </w:numPr>
        <w:suppressAutoHyphens/>
        <w:spacing w:after="120" w:line="276" w:lineRule="auto"/>
        <w:ind w:right="-15"/>
        <w:jc w:val="both"/>
        <w:rPr>
          <w:rFonts w:ascii="Cambria" w:hAnsi="Cambria" w:cs="Arial"/>
          <w:sz w:val="22"/>
          <w:szCs w:val="22"/>
        </w:rPr>
      </w:pPr>
      <w:r>
        <w:rPr>
          <w:rFonts w:ascii="Cambria" w:hAnsi="Cambria" w:cs="Arial"/>
          <w:sz w:val="22"/>
          <w:szCs w:val="22"/>
        </w:rPr>
        <w:t>Anexo XI – Projeto de Drenagem;</w:t>
      </w:r>
    </w:p>
    <w:p w14:paraId="43C81033" w14:textId="77777777" w:rsidR="00B72884" w:rsidRDefault="00B72884" w:rsidP="00B72884">
      <w:pPr>
        <w:numPr>
          <w:ilvl w:val="0"/>
          <w:numId w:val="34"/>
        </w:numPr>
        <w:suppressAutoHyphens/>
        <w:spacing w:after="120" w:line="276" w:lineRule="auto"/>
        <w:ind w:right="-15"/>
        <w:jc w:val="both"/>
        <w:rPr>
          <w:rFonts w:ascii="Cambria" w:hAnsi="Cambria" w:cs="Arial"/>
          <w:sz w:val="22"/>
          <w:szCs w:val="22"/>
        </w:rPr>
      </w:pPr>
      <w:r>
        <w:rPr>
          <w:rFonts w:ascii="Cambria" w:hAnsi="Cambria" w:cs="Arial"/>
          <w:sz w:val="22"/>
          <w:szCs w:val="22"/>
        </w:rPr>
        <w:t>Anexo XII – Projeto do Muro de Divisa;</w:t>
      </w:r>
    </w:p>
    <w:p w14:paraId="6D2245F9" w14:textId="77777777" w:rsidR="00B72884" w:rsidRDefault="00B72884" w:rsidP="00B72884">
      <w:pPr>
        <w:numPr>
          <w:ilvl w:val="0"/>
          <w:numId w:val="34"/>
        </w:numPr>
        <w:suppressAutoHyphens/>
        <w:spacing w:after="120" w:line="276" w:lineRule="auto"/>
        <w:ind w:right="-15"/>
        <w:jc w:val="both"/>
        <w:rPr>
          <w:rFonts w:ascii="Cambria" w:hAnsi="Cambria" w:cs="Arial"/>
          <w:sz w:val="22"/>
          <w:szCs w:val="22"/>
        </w:rPr>
      </w:pPr>
      <w:r>
        <w:rPr>
          <w:rFonts w:ascii="Cambria" w:hAnsi="Cambria" w:cs="Arial"/>
          <w:sz w:val="22"/>
          <w:szCs w:val="22"/>
        </w:rPr>
        <w:t xml:space="preserve">Anexo XIII – </w:t>
      </w:r>
      <w:r w:rsidRPr="00FD0FDE">
        <w:rPr>
          <w:rFonts w:ascii="Cambria" w:hAnsi="Cambria" w:cs="Arial"/>
          <w:sz w:val="22"/>
          <w:szCs w:val="22"/>
        </w:rPr>
        <w:t>Documentos referentes à responsabilidade técnica (ART/RRT referentes à totalidade das peças técnicas produzidas por profissional habilitado, consoante previsão do art. 10 do Decreto n. 7983/2013).</w:t>
      </w:r>
    </w:p>
    <w:p w14:paraId="56E34C4E" w14:textId="65FB5EB8" w:rsidR="00B72884" w:rsidRDefault="00B72884" w:rsidP="00B72884">
      <w:pPr>
        <w:numPr>
          <w:ilvl w:val="0"/>
          <w:numId w:val="34"/>
        </w:numPr>
        <w:suppressAutoHyphens/>
        <w:spacing w:after="120" w:line="276" w:lineRule="auto"/>
        <w:ind w:right="-15"/>
        <w:jc w:val="both"/>
        <w:rPr>
          <w:rFonts w:ascii="Cambria" w:hAnsi="Cambria" w:cs="Arial"/>
          <w:sz w:val="22"/>
          <w:szCs w:val="22"/>
        </w:rPr>
      </w:pPr>
      <w:r>
        <w:rPr>
          <w:rFonts w:ascii="Cambria" w:hAnsi="Cambria" w:cs="Arial"/>
          <w:sz w:val="22"/>
          <w:szCs w:val="22"/>
        </w:rPr>
        <w:t xml:space="preserve">Toda a documentação acima </w:t>
      </w:r>
      <w:r w:rsidR="009066DA">
        <w:rPr>
          <w:rFonts w:ascii="Cambria" w:hAnsi="Cambria" w:cs="Arial"/>
          <w:sz w:val="22"/>
          <w:szCs w:val="22"/>
        </w:rPr>
        <w:t>deverá</w:t>
      </w:r>
      <w:r>
        <w:rPr>
          <w:rFonts w:ascii="Cambria" w:hAnsi="Cambria" w:cs="Arial"/>
          <w:sz w:val="22"/>
          <w:szCs w:val="22"/>
        </w:rPr>
        <w:t xml:space="preserve"> ser baixada pelo link abaixo:</w:t>
      </w:r>
    </w:p>
    <w:p w14:paraId="68F32712" w14:textId="77777777" w:rsidR="00B72884" w:rsidRDefault="009066DA" w:rsidP="00B72884">
      <w:pPr>
        <w:numPr>
          <w:ilvl w:val="0"/>
          <w:numId w:val="34"/>
        </w:numPr>
        <w:suppressAutoHyphens/>
        <w:spacing w:after="120" w:line="276" w:lineRule="auto"/>
        <w:ind w:right="-15"/>
        <w:jc w:val="both"/>
        <w:rPr>
          <w:rFonts w:ascii="Cambria" w:hAnsi="Cambria" w:cs="Arial"/>
          <w:sz w:val="22"/>
          <w:szCs w:val="22"/>
        </w:rPr>
      </w:pPr>
      <w:hyperlink r:id="rId15" w:tgtFrame="_blank" w:history="1">
        <w:r w:rsidR="00B72884">
          <w:rPr>
            <w:rFonts w:ascii="Arial" w:hAnsi="Arial" w:cs="Arial"/>
            <w:b/>
            <w:bCs/>
            <w:noProof/>
            <w:color w:val="0000FF"/>
            <w:sz w:val="20"/>
            <w:szCs w:val="20"/>
            <w:bdr w:val="none" w:sz="0" w:space="0" w:color="auto" w:frame="1"/>
          </w:rPr>
          <w:drawing>
            <wp:inline distT="0" distB="0" distL="0" distR="0" wp14:anchorId="61BAD684" wp14:editId="57C46E67">
              <wp:extent cx="152400" cy="1524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72884">
          <w:rPr>
            <w:rStyle w:val="Hyperlink"/>
            <w:rFonts w:ascii="Arial" w:hAnsi="Arial" w:cs="Arial"/>
            <w:b/>
            <w:bCs/>
            <w:sz w:val="20"/>
            <w:szCs w:val="20"/>
            <w:bdr w:val="none" w:sz="0" w:space="0" w:color="auto" w:frame="1"/>
          </w:rPr>
          <w:t xml:space="preserve"> PROJETO ESCOLA </w:t>
        </w:r>
        <w:proofErr w:type="gramStart"/>
        <w:r w:rsidR="00B72884">
          <w:rPr>
            <w:rStyle w:val="Hyperlink"/>
            <w:rFonts w:ascii="Arial" w:hAnsi="Arial" w:cs="Arial"/>
            <w:b/>
            <w:bCs/>
            <w:sz w:val="20"/>
            <w:szCs w:val="20"/>
            <w:bdr w:val="none" w:sz="0" w:space="0" w:color="auto" w:frame="1"/>
          </w:rPr>
          <w:t>6</w:t>
        </w:r>
        <w:proofErr w:type="gramEnd"/>
        <w:r w:rsidR="00B72884">
          <w:rPr>
            <w:rStyle w:val="Hyperlink"/>
            <w:rFonts w:ascii="Arial" w:hAnsi="Arial" w:cs="Arial"/>
            <w:b/>
            <w:bCs/>
            <w:sz w:val="20"/>
            <w:szCs w:val="20"/>
            <w:bdr w:val="none" w:sz="0" w:space="0" w:color="auto" w:frame="1"/>
          </w:rPr>
          <w:t xml:space="preserve"> </w:t>
        </w:r>
        <w:r w:rsidR="00B72884">
          <w:rPr>
            <w:rStyle w:val="Hyperlink"/>
            <w:rFonts w:ascii="Arial" w:hAnsi="Arial" w:cs="Arial"/>
            <w:b/>
            <w:bCs/>
            <w:sz w:val="20"/>
            <w:szCs w:val="20"/>
            <w:bdr w:val="none" w:sz="0" w:space="0" w:color="auto" w:frame="1"/>
          </w:rPr>
          <w:t>S</w:t>
        </w:r>
        <w:r w:rsidR="00B72884">
          <w:rPr>
            <w:rStyle w:val="Hyperlink"/>
            <w:rFonts w:ascii="Arial" w:hAnsi="Arial" w:cs="Arial"/>
            <w:b/>
            <w:bCs/>
            <w:sz w:val="20"/>
            <w:szCs w:val="20"/>
            <w:bdr w:val="none" w:sz="0" w:space="0" w:color="auto" w:frame="1"/>
          </w:rPr>
          <w:t>ALA</w:t>
        </w:r>
        <w:r w:rsidR="00B72884">
          <w:rPr>
            <w:rStyle w:val="Hyperlink"/>
            <w:rFonts w:ascii="Arial" w:hAnsi="Arial" w:cs="Arial"/>
            <w:b/>
            <w:bCs/>
            <w:sz w:val="20"/>
            <w:szCs w:val="20"/>
            <w:bdr w:val="none" w:sz="0" w:space="0" w:color="auto" w:frame="1"/>
          </w:rPr>
          <w:t>S</w:t>
        </w:r>
        <w:r w:rsidR="00B72884">
          <w:rPr>
            <w:rStyle w:val="Hyperlink"/>
            <w:rFonts w:ascii="Arial" w:hAnsi="Arial" w:cs="Arial"/>
            <w:b/>
            <w:bCs/>
            <w:sz w:val="20"/>
            <w:szCs w:val="20"/>
            <w:bdr w:val="none" w:sz="0" w:space="0" w:color="auto" w:frame="1"/>
          </w:rPr>
          <w:t xml:space="preserve"> </w:t>
        </w:r>
        <w:r w:rsidR="00B72884">
          <w:rPr>
            <w:rStyle w:val="Hyperlink"/>
            <w:rFonts w:ascii="Arial" w:hAnsi="Arial" w:cs="Arial"/>
            <w:b/>
            <w:bCs/>
            <w:sz w:val="20"/>
            <w:szCs w:val="20"/>
            <w:bdr w:val="none" w:sz="0" w:space="0" w:color="auto" w:frame="1"/>
          </w:rPr>
          <w:t>F</w:t>
        </w:r>
        <w:r w:rsidR="00B72884">
          <w:rPr>
            <w:rStyle w:val="Hyperlink"/>
            <w:rFonts w:ascii="Arial" w:hAnsi="Arial" w:cs="Arial"/>
            <w:b/>
            <w:bCs/>
            <w:sz w:val="20"/>
            <w:szCs w:val="20"/>
            <w:bdr w:val="none" w:sz="0" w:space="0" w:color="auto" w:frame="1"/>
          </w:rPr>
          <w:t>N</w:t>
        </w:r>
        <w:r w:rsidR="00B72884">
          <w:rPr>
            <w:rStyle w:val="Hyperlink"/>
            <w:rFonts w:ascii="Arial" w:hAnsi="Arial" w:cs="Arial"/>
            <w:b/>
            <w:bCs/>
            <w:sz w:val="20"/>
            <w:szCs w:val="20"/>
            <w:bdr w:val="none" w:sz="0" w:space="0" w:color="auto" w:frame="1"/>
          </w:rPr>
          <w:t>DE -</w:t>
        </w:r>
        <w:proofErr w:type="spellStart"/>
        <w:r w:rsidR="00B72884">
          <w:rPr>
            <w:rStyle w:val="Hyperlink"/>
            <w:rFonts w:ascii="Arial" w:hAnsi="Arial" w:cs="Arial"/>
            <w:b/>
            <w:bCs/>
            <w:sz w:val="20"/>
            <w:szCs w:val="20"/>
            <w:bdr w:val="none" w:sz="0" w:space="0" w:color="auto" w:frame="1"/>
          </w:rPr>
          <w:t>SRI.</w:t>
        </w:r>
        <w:r w:rsidR="00B72884">
          <w:rPr>
            <w:rStyle w:val="Hyperlink"/>
            <w:rFonts w:ascii="Arial" w:hAnsi="Arial" w:cs="Arial"/>
            <w:b/>
            <w:bCs/>
            <w:sz w:val="20"/>
            <w:szCs w:val="20"/>
            <w:bdr w:val="none" w:sz="0" w:space="0" w:color="auto" w:frame="1"/>
          </w:rPr>
          <w:t>r</w:t>
        </w:r>
        <w:r w:rsidR="00B72884">
          <w:rPr>
            <w:rStyle w:val="Hyperlink"/>
            <w:rFonts w:ascii="Arial" w:hAnsi="Arial" w:cs="Arial"/>
            <w:b/>
            <w:bCs/>
            <w:sz w:val="20"/>
            <w:szCs w:val="20"/>
            <w:bdr w:val="none" w:sz="0" w:space="0" w:color="auto" w:frame="1"/>
          </w:rPr>
          <w:t>ar</w:t>
        </w:r>
        <w:proofErr w:type="spellEnd"/>
      </w:hyperlink>
    </w:p>
    <w:p w14:paraId="532EDC77" w14:textId="77777777" w:rsidR="00B72884" w:rsidRPr="00FD0FDE" w:rsidRDefault="00B72884" w:rsidP="00B72884">
      <w:pPr>
        <w:spacing w:after="120" w:line="276" w:lineRule="auto"/>
        <w:ind w:right="-15"/>
        <w:jc w:val="center"/>
        <w:rPr>
          <w:rFonts w:ascii="Cambria" w:hAnsi="Cambria" w:cs="Arial"/>
          <w:sz w:val="22"/>
          <w:szCs w:val="22"/>
        </w:rPr>
      </w:pPr>
      <w:r w:rsidRPr="00FD0FDE">
        <w:rPr>
          <w:rFonts w:ascii="Cambria" w:hAnsi="Cambria" w:cs="Arial"/>
          <w:sz w:val="22"/>
          <w:szCs w:val="22"/>
        </w:rPr>
        <w:t>Município de</w:t>
      </w:r>
      <w:r w:rsidRPr="00FD0FDE">
        <w:rPr>
          <w:rFonts w:ascii="Cambria" w:hAnsi="Cambria" w:cs="Arial"/>
          <w:bCs/>
          <w:color w:val="FF0000"/>
          <w:sz w:val="22"/>
          <w:szCs w:val="22"/>
        </w:rPr>
        <w:t xml:space="preserve"> </w:t>
      </w:r>
      <w:r w:rsidRPr="006F01F4">
        <w:rPr>
          <w:rFonts w:ascii="Cambria" w:hAnsi="Cambria" w:cs="Arial"/>
          <w:bCs/>
          <w:sz w:val="22"/>
          <w:szCs w:val="22"/>
        </w:rPr>
        <w:t>Santa Rita de Ibitipoca</w:t>
      </w:r>
      <w:r w:rsidRPr="00FD0FDE">
        <w:rPr>
          <w:rFonts w:ascii="Cambria" w:hAnsi="Cambria" w:cs="Arial"/>
          <w:sz w:val="22"/>
          <w:szCs w:val="22"/>
        </w:rPr>
        <w:t xml:space="preserve">, </w:t>
      </w:r>
      <w:r>
        <w:rPr>
          <w:rFonts w:ascii="Cambria" w:hAnsi="Cambria" w:cs="Arial"/>
          <w:sz w:val="22"/>
          <w:szCs w:val="22"/>
        </w:rPr>
        <w:t>19</w:t>
      </w:r>
      <w:r w:rsidRPr="00FD0FDE">
        <w:rPr>
          <w:rFonts w:ascii="Cambria" w:hAnsi="Cambria" w:cs="Arial"/>
          <w:sz w:val="22"/>
          <w:szCs w:val="22"/>
        </w:rPr>
        <w:t xml:space="preserve"> de </w:t>
      </w:r>
      <w:r>
        <w:rPr>
          <w:rFonts w:ascii="Cambria" w:hAnsi="Cambria" w:cs="Arial"/>
          <w:sz w:val="22"/>
          <w:szCs w:val="22"/>
        </w:rPr>
        <w:t>setembro</w:t>
      </w:r>
      <w:r w:rsidRPr="00FD0FDE">
        <w:rPr>
          <w:rFonts w:ascii="Cambria" w:hAnsi="Cambria" w:cs="Arial"/>
          <w:sz w:val="22"/>
          <w:szCs w:val="22"/>
        </w:rPr>
        <w:t xml:space="preserve"> de </w:t>
      </w:r>
      <w:r>
        <w:rPr>
          <w:rFonts w:ascii="Cambria" w:hAnsi="Cambria" w:cs="Arial"/>
          <w:sz w:val="22"/>
          <w:szCs w:val="22"/>
        </w:rPr>
        <w:t>2022.</w:t>
      </w:r>
    </w:p>
    <w:p w14:paraId="47CCB5E5" w14:textId="77777777" w:rsidR="00B72884" w:rsidRPr="00FD0FDE" w:rsidRDefault="00B72884" w:rsidP="00B72884">
      <w:pPr>
        <w:spacing w:after="120" w:line="276" w:lineRule="auto"/>
        <w:ind w:left="360"/>
        <w:rPr>
          <w:rFonts w:ascii="Cambria" w:hAnsi="Cambria" w:cs="Arial"/>
          <w:sz w:val="22"/>
          <w:szCs w:val="22"/>
        </w:rPr>
      </w:pPr>
    </w:p>
    <w:p w14:paraId="136AE4EA" w14:textId="77777777" w:rsidR="00B72884" w:rsidRDefault="00B72884" w:rsidP="00B72884">
      <w:pPr>
        <w:spacing w:after="120" w:line="276" w:lineRule="auto"/>
        <w:ind w:left="360"/>
        <w:rPr>
          <w:rFonts w:ascii="Cambria" w:hAnsi="Cambria" w:cs="Arial"/>
          <w:sz w:val="22"/>
          <w:szCs w:val="22"/>
        </w:rPr>
      </w:pPr>
    </w:p>
    <w:tbl>
      <w:tblPr>
        <w:tblStyle w:val="Tabelacomgrade"/>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7"/>
        <w:gridCol w:w="4604"/>
      </w:tblGrid>
      <w:tr w:rsidR="00B72884" w14:paraId="447F465A" w14:textId="77777777" w:rsidTr="00242392">
        <w:tc>
          <w:tcPr>
            <w:tcW w:w="4607" w:type="dxa"/>
          </w:tcPr>
          <w:p w14:paraId="5AE07B8A" w14:textId="77777777" w:rsidR="00B72884" w:rsidRPr="00E83759" w:rsidRDefault="00B72884" w:rsidP="00B72884">
            <w:pPr>
              <w:ind w:left="360"/>
              <w:jc w:val="center"/>
              <w:rPr>
                <w:rFonts w:ascii="Cambria" w:hAnsi="Cambria" w:cs="Arial"/>
                <w:b/>
                <w:bCs/>
                <w:sz w:val="22"/>
                <w:szCs w:val="22"/>
              </w:rPr>
            </w:pPr>
            <w:r w:rsidRPr="00E83759">
              <w:rPr>
                <w:rFonts w:ascii="Cambria" w:hAnsi="Cambria" w:cs="Arial"/>
                <w:b/>
                <w:bCs/>
                <w:sz w:val="22"/>
                <w:szCs w:val="22"/>
              </w:rPr>
              <w:t>MARIA ELENA DE C</w:t>
            </w:r>
            <w:bookmarkStart w:id="3" w:name="_GoBack"/>
            <w:bookmarkEnd w:id="3"/>
            <w:r w:rsidRPr="00E83759">
              <w:rPr>
                <w:rFonts w:ascii="Cambria" w:hAnsi="Cambria" w:cs="Arial"/>
                <w:b/>
                <w:bCs/>
                <w:sz w:val="22"/>
                <w:szCs w:val="22"/>
              </w:rPr>
              <w:t>ASTRO BORGES</w:t>
            </w:r>
          </w:p>
          <w:p w14:paraId="70F0547E" w14:textId="77777777" w:rsidR="00B72884" w:rsidRDefault="00B72884" w:rsidP="00B72884">
            <w:pPr>
              <w:ind w:left="360"/>
              <w:jc w:val="center"/>
              <w:rPr>
                <w:rFonts w:ascii="Cambria" w:hAnsi="Cambria" w:cs="Arial"/>
                <w:sz w:val="22"/>
                <w:szCs w:val="22"/>
              </w:rPr>
            </w:pPr>
            <w:r w:rsidRPr="00E83759">
              <w:rPr>
                <w:rFonts w:ascii="Cambria" w:hAnsi="Cambria" w:cs="Arial"/>
                <w:b/>
                <w:bCs/>
                <w:i/>
                <w:iCs/>
                <w:sz w:val="18"/>
                <w:szCs w:val="18"/>
              </w:rPr>
              <w:t>Secretária Municipal de Educação e Cultura</w:t>
            </w:r>
          </w:p>
        </w:tc>
        <w:tc>
          <w:tcPr>
            <w:tcW w:w="4604" w:type="dxa"/>
          </w:tcPr>
          <w:p w14:paraId="4EE64D2D" w14:textId="77777777" w:rsidR="00B72884" w:rsidRDefault="00B72884" w:rsidP="00B72884">
            <w:pPr>
              <w:ind w:right="-15"/>
              <w:jc w:val="center"/>
              <w:rPr>
                <w:rFonts w:ascii="Cambria" w:hAnsi="Cambria" w:cs="Calibri"/>
                <w:b/>
                <w:bCs/>
                <w:color w:val="000000"/>
                <w:sz w:val="22"/>
                <w:szCs w:val="22"/>
              </w:rPr>
            </w:pPr>
            <w:r>
              <w:rPr>
                <w:rFonts w:ascii="Cambria" w:hAnsi="Cambria" w:cs="Calibri"/>
                <w:b/>
                <w:bCs/>
                <w:color w:val="000000"/>
                <w:sz w:val="22"/>
                <w:szCs w:val="22"/>
              </w:rPr>
              <w:t>CLIFFORD PETERLE REZENDE</w:t>
            </w:r>
          </w:p>
          <w:p w14:paraId="742B844C" w14:textId="77777777" w:rsidR="00B72884" w:rsidRDefault="00B72884" w:rsidP="00B72884">
            <w:pPr>
              <w:ind w:right="-15"/>
              <w:jc w:val="center"/>
              <w:rPr>
                <w:rFonts w:ascii="Cambria" w:hAnsi="Cambria" w:cs="Arial"/>
                <w:sz w:val="22"/>
                <w:szCs w:val="22"/>
              </w:rPr>
            </w:pPr>
            <w:r w:rsidRPr="00FD54FA">
              <w:rPr>
                <w:rFonts w:ascii="Cambria" w:hAnsi="Cambria" w:cs="Calibri"/>
                <w:b/>
                <w:bCs/>
                <w:i/>
                <w:iCs/>
                <w:color w:val="000000"/>
                <w:sz w:val="18"/>
                <w:szCs w:val="18"/>
              </w:rPr>
              <w:t>Engenheiro Civil</w:t>
            </w:r>
          </w:p>
        </w:tc>
      </w:tr>
    </w:tbl>
    <w:p w14:paraId="55E9A43A" w14:textId="77777777" w:rsidR="0031697A" w:rsidRDefault="0031697A" w:rsidP="000E0EBB">
      <w:pPr>
        <w:autoSpaceDE w:val="0"/>
        <w:autoSpaceDN w:val="0"/>
        <w:adjustRightInd w:val="0"/>
        <w:rPr>
          <w:rFonts w:ascii="Cambria" w:hAnsi="Cambria" w:cs="Arial"/>
          <w:b/>
          <w:bCs/>
          <w:sz w:val="22"/>
          <w:szCs w:val="22"/>
        </w:rPr>
      </w:pPr>
    </w:p>
    <w:p w14:paraId="56983337" w14:textId="68DF8670" w:rsidR="00621C89" w:rsidRDefault="00621C89" w:rsidP="00E1742B"/>
    <w:p w14:paraId="0B75D4A3" w14:textId="275E549E" w:rsidR="0096201D" w:rsidRDefault="00395CDE" w:rsidP="00805DE3">
      <w:pPr>
        <w:jc w:val="center"/>
        <w:rPr>
          <w:rFonts w:ascii="Cambria" w:hAnsi="Cambria" w:cs="Arial"/>
          <w:b/>
          <w:sz w:val="22"/>
          <w:szCs w:val="18"/>
        </w:rPr>
      </w:pPr>
      <w:r w:rsidRPr="00395CDE">
        <w:rPr>
          <w:rFonts w:ascii="Cambria" w:hAnsi="Cambria"/>
          <w:b/>
          <w:bCs/>
          <w:sz w:val="22"/>
          <w:szCs w:val="22"/>
        </w:rPr>
        <w:lastRenderedPageBreak/>
        <w:t>ANEXO II</w:t>
      </w:r>
      <w:r>
        <w:rPr>
          <w:rFonts w:ascii="Cambria" w:hAnsi="Cambria"/>
          <w:b/>
          <w:bCs/>
          <w:sz w:val="22"/>
          <w:szCs w:val="22"/>
        </w:rPr>
        <w:t xml:space="preserve"> – </w:t>
      </w:r>
      <w:bookmarkStart w:id="4" w:name="_Hlk114233111"/>
      <w:bookmarkStart w:id="5" w:name="_Hlk114235197"/>
      <w:r w:rsidR="0096201D" w:rsidRPr="0096201D">
        <w:rPr>
          <w:rFonts w:ascii="Cambria" w:hAnsi="Cambria" w:cs="Arial"/>
          <w:b/>
          <w:sz w:val="22"/>
          <w:szCs w:val="18"/>
        </w:rPr>
        <w:t xml:space="preserve">TERMO DE CONTRATO </w:t>
      </w:r>
    </w:p>
    <w:p w14:paraId="089083B0" w14:textId="77777777" w:rsidR="00805DE3" w:rsidRDefault="00805DE3" w:rsidP="00242392">
      <w:pPr>
        <w:spacing w:after="120"/>
        <w:jc w:val="center"/>
        <w:rPr>
          <w:rFonts w:ascii="Cambria" w:hAnsi="Cambria" w:cs="Arial"/>
          <w:b/>
          <w:sz w:val="22"/>
          <w:szCs w:val="18"/>
        </w:rPr>
      </w:pPr>
    </w:p>
    <w:p w14:paraId="04AD696E" w14:textId="5A5DB32A" w:rsidR="0096201D" w:rsidRDefault="0096201D" w:rsidP="00805DE3">
      <w:pPr>
        <w:spacing w:line="276" w:lineRule="auto"/>
        <w:ind w:left="3969"/>
        <w:jc w:val="both"/>
        <w:rPr>
          <w:rFonts w:ascii="Arial" w:hAnsi="Arial" w:cs="Arial"/>
          <w:b/>
          <w:color w:val="FF0000"/>
          <w:szCs w:val="20"/>
        </w:rPr>
      </w:pPr>
      <w:r w:rsidRPr="0096201D">
        <w:rPr>
          <w:rFonts w:ascii="Cambria" w:hAnsi="Cambria" w:cs="Arial"/>
          <w:b/>
          <w:sz w:val="22"/>
          <w:szCs w:val="18"/>
        </w:rPr>
        <w:t xml:space="preserve">TERMO DE CONTRATO DE OBRA DE ENGENHARIA </w:t>
      </w:r>
      <w:proofErr w:type="gramStart"/>
      <w:r w:rsidRPr="0096201D">
        <w:rPr>
          <w:rFonts w:ascii="Cambria" w:hAnsi="Cambria" w:cs="Arial"/>
          <w:b/>
          <w:sz w:val="22"/>
          <w:szCs w:val="18"/>
        </w:rPr>
        <w:t>Nº ...</w:t>
      </w:r>
      <w:proofErr w:type="gramEnd"/>
      <w:r w:rsidRPr="0096201D">
        <w:rPr>
          <w:rFonts w:ascii="Cambria" w:hAnsi="Cambria" w:cs="Arial"/>
          <w:b/>
          <w:sz w:val="22"/>
          <w:szCs w:val="18"/>
        </w:rPr>
        <w:t>...../</w:t>
      </w:r>
      <w:r>
        <w:rPr>
          <w:rFonts w:ascii="Cambria" w:hAnsi="Cambria" w:cs="Arial"/>
          <w:b/>
          <w:sz w:val="22"/>
          <w:szCs w:val="18"/>
        </w:rPr>
        <w:t>2022</w:t>
      </w:r>
      <w:r w:rsidRPr="0096201D">
        <w:rPr>
          <w:rFonts w:ascii="Cambria" w:hAnsi="Cambria" w:cs="Arial"/>
          <w:b/>
          <w:sz w:val="22"/>
          <w:szCs w:val="18"/>
        </w:rPr>
        <w:t>, QUE FAZEM ENTRE SI OMUNICÍPIO DE SANTA RITA DE IBITIPOCA E A EMPRESA</w:t>
      </w:r>
      <w:r w:rsidRPr="0096201D">
        <w:rPr>
          <w:rFonts w:ascii="Arial" w:hAnsi="Arial" w:cs="Arial"/>
          <w:b/>
          <w:sz w:val="22"/>
          <w:szCs w:val="18"/>
        </w:rPr>
        <w:t xml:space="preserve"> </w:t>
      </w:r>
      <w:r w:rsidRPr="0096201D">
        <w:rPr>
          <w:rFonts w:ascii="Arial" w:hAnsi="Arial" w:cs="Arial"/>
          <w:b/>
          <w:szCs w:val="20"/>
        </w:rPr>
        <w:t>.............................................................</w:t>
      </w:r>
      <w:r w:rsidRPr="007208B5">
        <w:rPr>
          <w:rFonts w:ascii="Arial" w:hAnsi="Arial" w:cs="Arial"/>
          <w:b/>
          <w:color w:val="FF0000"/>
          <w:szCs w:val="20"/>
        </w:rPr>
        <w:t xml:space="preserve">  </w:t>
      </w:r>
    </w:p>
    <w:p w14:paraId="1382BA83" w14:textId="77777777" w:rsidR="00805DE3" w:rsidRDefault="00805DE3" w:rsidP="0096201D">
      <w:pPr>
        <w:spacing w:line="360" w:lineRule="auto"/>
        <w:ind w:left="3969"/>
        <w:jc w:val="both"/>
        <w:rPr>
          <w:rFonts w:ascii="Arial" w:hAnsi="Arial" w:cs="Arial"/>
          <w:b/>
          <w:color w:val="FF0000"/>
          <w:szCs w:val="20"/>
        </w:rPr>
      </w:pPr>
    </w:p>
    <w:p w14:paraId="59B1E096" w14:textId="01C4645F" w:rsidR="009B20EE" w:rsidRPr="00AE26CE" w:rsidRDefault="009B20EE" w:rsidP="009B20EE">
      <w:pPr>
        <w:spacing w:after="120" w:line="276" w:lineRule="auto"/>
        <w:jc w:val="both"/>
        <w:rPr>
          <w:rFonts w:ascii="Cambria" w:hAnsi="Cambria"/>
          <w:sz w:val="22"/>
          <w:szCs w:val="28"/>
        </w:rPr>
      </w:pPr>
      <w:r w:rsidRPr="00AE26CE">
        <w:rPr>
          <w:rFonts w:ascii="Cambria" w:hAnsi="Cambria"/>
          <w:sz w:val="22"/>
          <w:szCs w:val="28"/>
        </w:rPr>
        <w:t>O</w:t>
      </w:r>
      <w:r>
        <w:rPr>
          <w:rFonts w:ascii="Cambria" w:hAnsi="Cambria"/>
          <w:sz w:val="22"/>
          <w:szCs w:val="28"/>
        </w:rPr>
        <w:t xml:space="preserve"> </w:t>
      </w:r>
      <w:r>
        <w:rPr>
          <w:rFonts w:ascii="Cambria" w:hAnsi="Cambria"/>
          <w:b/>
          <w:bCs/>
          <w:sz w:val="22"/>
          <w:szCs w:val="28"/>
        </w:rPr>
        <w:t>MUNICÍPIO DE SANTA RITA DE IBITIPOCA</w:t>
      </w:r>
      <w:r w:rsidRPr="00AE26CE">
        <w:rPr>
          <w:rFonts w:ascii="Cambria" w:hAnsi="Cambria"/>
          <w:sz w:val="22"/>
          <w:szCs w:val="28"/>
        </w:rPr>
        <w:t xml:space="preserve">, com sede na </w:t>
      </w:r>
      <w:r>
        <w:rPr>
          <w:rFonts w:ascii="Cambria" w:hAnsi="Cambria"/>
          <w:sz w:val="22"/>
          <w:szCs w:val="28"/>
        </w:rPr>
        <w:t>Rua Francisco Novato, nº 02, Bairro Centro</w:t>
      </w:r>
      <w:r w:rsidRPr="00AE26CE">
        <w:rPr>
          <w:rFonts w:ascii="Cambria" w:hAnsi="Cambria"/>
          <w:sz w:val="22"/>
          <w:szCs w:val="28"/>
        </w:rPr>
        <w:t xml:space="preserve">, na cidade de </w:t>
      </w:r>
      <w:r>
        <w:rPr>
          <w:rFonts w:ascii="Cambria" w:hAnsi="Cambria"/>
          <w:sz w:val="22"/>
          <w:szCs w:val="28"/>
        </w:rPr>
        <w:t>Santa Rita de Ibitipoca</w:t>
      </w:r>
      <w:r w:rsidRPr="00AE26CE">
        <w:rPr>
          <w:rFonts w:ascii="Cambria" w:hAnsi="Cambria"/>
          <w:sz w:val="22"/>
          <w:szCs w:val="28"/>
        </w:rPr>
        <w:t xml:space="preserve">/Estado </w:t>
      </w:r>
      <w:r>
        <w:rPr>
          <w:rFonts w:ascii="Cambria" w:hAnsi="Cambria"/>
          <w:sz w:val="22"/>
          <w:szCs w:val="28"/>
        </w:rPr>
        <w:t>de Minas Gerais</w:t>
      </w:r>
      <w:r w:rsidRPr="00AE26CE">
        <w:rPr>
          <w:rFonts w:ascii="Cambria" w:hAnsi="Cambria"/>
          <w:sz w:val="22"/>
          <w:szCs w:val="28"/>
        </w:rPr>
        <w:t xml:space="preserve">, </w:t>
      </w:r>
      <w:proofErr w:type="gramStart"/>
      <w:r w:rsidRPr="00AE26CE">
        <w:rPr>
          <w:rFonts w:ascii="Cambria" w:hAnsi="Cambria"/>
          <w:sz w:val="22"/>
          <w:szCs w:val="28"/>
        </w:rPr>
        <w:t>inscrito(</w:t>
      </w:r>
      <w:proofErr w:type="gramEnd"/>
      <w:r w:rsidRPr="00AE26CE">
        <w:rPr>
          <w:rFonts w:ascii="Cambria" w:hAnsi="Cambria"/>
          <w:sz w:val="22"/>
          <w:szCs w:val="28"/>
        </w:rPr>
        <w:t xml:space="preserve">a) no CNPJ sob o nº </w:t>
      </w:r>
      <w:r>
        <w:rPr>
          <w:rFonts w:ascii="Cambria" w:hAnsi="Cambria"/>
          <w:sz w:val="22"/>
          <w:szCs w:val="28"/>
        </w:rPr>
        <w:t>18.094.862/0001-96</w:t>
      </w:r>
      <w:r w:rsidRPr="00AE26CE">
        <w:rPr>
          <w:rFonts w:ascii="Cambria" w:hAnsi="Cambria"/>
          <w:sz w:val="22"/>
          <w:szCs w:val="28"/>
        </w:rPr>
        <w:t xml:space="preserve">, neste ato representado pelo </w:t>
      </w:r>
      <w:r>
        <w:rPr>
          <w:rFonts w:ascii="Cambria" w:hAnsi="Cambria"/>
          <w:sz w:val="22"/>
          <w:szCs w:val="28"/>
        </w:rPr>
        <w:t xml:space="preserve">Prefeito Municipal, Sr. </w:t>
      </w:r>
      <w:r>
        <w:rPr>
          <w:rFonts w:ascii="Cambria" w:hAnsi="Cambria"/>
          <w:b/>
          <w:bCs/>
          <w:sz w:val="22"/>
          <w:szCs w:val="28"/>
        </w:rPr>
        <w:t xml:space="preserve">LEANDRO EDUARDO FONSECA PAULA, </w:t>
      </w:r>
      <w:r>
        <w:rPr>
          <w:rFonts w:ascii="Cambria" w:hAnsi="Cambria"/>
          <w:sz w:val="22"/>
          <w:szCs w:val="28"/>
        </w:rPr>
        <w:t xml:space="preserve">inscrito no </w:t>
      </w:r>
      <w:r w:rsidRPr="00AC6FE2">
        <w:rPr>
          <w:rFonts w:ascii="Cambria" w:hAnsi="Cambria" w:cs="Calibri"/>
          <w:sz w:val="22"/>
          <w:szCs w:val="22"/>
        </w:rPr>
        <w:t xml:space="preserve">CPF (MF) nº </w:t>
      </w:r>
      <w:r>
        <w:rPr>
          <w:rFonts w:ascii="Cambria" w:hAnsi="Cambria" w:cs="Arial"/>
          <w:sz w:val="22"/>
          <w:szCs w:val="22"/>
        </w:rPr>
        <w:t>028.096.576-10</w:t>
      </w:r>
      <w:r w:rsidRPr="001C22CB">
        <w:rPr>
          <w:rFonts w:ascii="Cambria" w:hAnsi="Cambria" w:cs="Arial"/>
          <w:sz w:val="22"/>
          <w:szCs w:val="22"/>
        </w:rPr>
        <w:t xml:space="preserve">, </w:t>
      </w:r>
      <w:r>
        <w:rPr>
          <w:rFonts w:ascii="Cambria" w:hAnsi="Cambria" w:cs="Arial"/>
        </w:rPr>
        <w:t xml:space="preserve">portador da Carteira de Identidade nº </w:t>
      </w:r>
      <w:r w:rsidRPr="001C22CB">
        <w:rPr>
          <w:rFonts w:ascii="Cambria" w:hAnsi="Cambria" w:cs="Arial"/>
          <w:sz w:val="22"/>
          <w:szCs w:val="22"/>
        </w:rPr>
        <w:t>M</w:t>
      </w:r>
      <w:r>
        <w:rPr>
          <w:rFonts w:ascii="Cambria" w:hAnsi="Cambria" w:cs="Arial"/>
          <w:sz w:val="22"/>
          <w:szCs w:val="22"/>
        </w:rPr>
        <w:t>G</w:t>
      </w:r>
      <w:r w:rsidRPr="001C22CB">
        <w:rPr>
          <w:rFonts w:ascii="Cambria" w:hAnsi="Cambria" w:cs="Arial"/>
          <w:sz w:val="22"/>
          <w:szCs w:val="22"/>
        </w:rPr>
        <w:t>-</w:t>
      </w:r>
      <w:r>
        <w:rPr>
          <w:rFonts w:ascii="Cambria" w:hAnsi="Cambria" w:cs="Arial"/>
          <w:sz w:val="22"/>
          <w:szCs w:val="22"/>
        </w:rPr>
        <w:t>8.982.541</w:t>
      </w:r>
      <w:r>
        <w:rPr>
          <w:rFonts w:ascii="Cambria" w:hAnsi="Cambria" w:cs="Arial"/>
        </w:rPr>
        <w:t>,</w:t>
      </w:r>
      <w:r w:rsidRPr="00007896">
        <w:rPr>
          <w:rFonts w:ascii="Cambria" w:hAnsi="Cambria" w:cs="Arial"/>
        </w:rPr>
        <w:t xml:space="preserve"> </w:t>
      </w:r>
      <w:r>
        <w:rPr>
          <w:rFonts w:ascii="Cambria" w:hAnsi="Cambria"/>
          <w:sz w:val="22"/>
          <w:szCs w:val="28"/>
        </w:rPr>
        <w:t>expedida pela</w:t>
      </w:r>
      <w:r w:rsidRPr="00AE26CE">
        <w:rPr>
          <w:rFonts w:ascii="Cambria" w:hAnsi="Cambria"/>
          <w:sz w:val="22"/>
          <w:szCs w:val="28"/>
        </w:rPr>
        <w:t xml:space="preserve"> </w:t>
      </w:r>
      <w:r w:rsidRPr="00007896">
        <w:rPr>
          <w:rFonts w:ascii="Cambria" w:hAnsi="Cambria" w:cs="Arial"/>
        </w:rPr>
        <w:t>SSP(MG),</w:t>
      </w:r>
      <w:r w:rsidRPr="00AE26CE">
        <w:rPr>
          <w:rFonts w:ascii="Cambria" w:hAnsi="Cambria"/>
          <w:sz w:val="22"/>
          <w:szCs w:val="28"/>
        </w:rPr>
        <w:t xml:space="preserve"> doravante denominado CONTRATANTE, e a </w:t>
      </w:r>
      <w:r>
        <w:rPr>
          <w:rFonts w:ascii="Cambria" w:hAnsi="Cambria"/>
          <w:sz w:val="22"/>
          <w:szCs w:val="28"/>
        </w:rPr>
        <w:t xml:space="preserve">empresa </w:t>
      </w:r>
      <w:r>
        <w:rPr>
          <w:rFonts w:ascii="Cambria" w:hAnsi="Cambria"/>
          <w:b/>
          <w:bCs/>
          <w:sz w:val="22"/>
          <w:szCs w:val="28"/>
        </w:rPr>
        <w:t>___________________________</w:t>
      </w:r>
      <w:r w:rsidRPr="0091101A">
        <w:rPr>
          <w:rFonts w:ascii="Cambria" w:hAnsi="Cambria"/>
          <w:sz w:val="22"/>
          <w:szCs w:val="28"/>
        </w:rPr>
        <w:t>,</w:t>
      </w:r>
      <w:r w:rsidRPr="00AE26CE">
        <w:rPr>
          <w:rFonts w:ascii="Cambria" w:hAnsi="Cambria"/>
          <w:sz w:val="22"/>
          <w:szCs w:val="28"/>
        </w:rPr>
        <w:t xml:space="preserve"> inscrita no CNPJ/MF sob</w:t>
      </w:r>
      <w:r>
        <w:rPr>
          <w:rFonts w:ascii="Cambria" w:hAnsi="Cambria"/>
          <w:sz w:val="22"/>
          <w:szCs w:val="28"/>
        </w:rPr>
        <w:t xml:space="preserve"> </w:t>
      </w:r>
      <w:r w:rsidRPr="00AE26CE">
        <w:rPr>
          <w:rFonts w:ascii="Cambria" w:hAnsi="Cambria"/>
          <w:sz w:val="22"/>
          <w:szCs w:val="28"/>
        </w:rPr>
        <w:t xml:space="preserve">o nº </w:t>
      </w:r>
      <w:r>
        <w:rPr>
          <w:rFonts w:ascii="Cambria" w:hAnsi="Cambria"/>
          <w:sz w:val="22"/>
          <w:szCs w:val="28"/>
        </w:rPr>
        <w:t>_____________________</w:t>
      </w:r>
      <w:r w:rsidRPr="00AE26CE">
        <w:rPr>
          <w:rFonts w:ascii="Cambria" w:hAnsi="Cambria"/>
          <w:sz w:val="22"/>
          <w:szCs w:val="28"/>
        </w:rPr>
        <w:t xml:space="preserve">, sediada na </w:t>
      </w:r>
      <w:r>
        <w:rPr>
          <w:rFonts w:ascii="Cambria" w:hAnsi="Cambria"/>
          <w:sz w:val="22"/>
          <w:szCs w:val="28"/>
        </w:rPr>
        <w:t xml:space="preserve">Rua ______________, nº _______, Bairro __________, CEP ___________, </w:t>
      </w:r>
      <w:r w:rsidRPr="00AE26CE">
        <w:rPr>
          <w:rFonts w:ascii="Cambria" w:hAnsi="Cambria"/>
          <w:sz w:val="22"/>
          <w:szCs w:val="28"/>
        </w:rPr>
        <w:t xml:space="preserve">em </w:t>
      </w:r>
      <w:r>
        <w:rPr>
          <w:rFonts w:ascii="Cambria" w:hAnsi="Cambria"/>
          <w:sz w:val="22"/>
          <w:szCs w:val="28"/>
        </w:rPr>
        <w:t xml:space="preserve">___________/_____, </w:t>
      </w:r>
      <w:r w:rsidRPr="00AE26CE">
        <w:rPr>
          <w:rFonts w:ascii="Cambria" w:hAnsi="Cambria"/>
          <w:sz w:val="22"/>
          <w:szCs w:val="28"/>
        </w:rPr>
        <w:t xml:space="preserve"> doravante designada CONTRATADA, neste ato representada pel</w:t>
      </w:r>
      <w:r>
        <w:rPr>
          <w:rFonts w:ascii="Cambria" w:hAnsi="Cambria"/>
          <w:sz w:val="22"/>
          <w:szCs w:val="28"/>
        </w:rPr>
        <w:t>o(a)</w:t>
      </w:r>
      <w:r w:rsidRPr="00AE26CE">
        <w:rPr>
          <w:rFonts w:ascii="Cambria" w:hAnsi="Cambria"/>
          <w:sz w:val="22"/>
          <w:szCs w:val="28"/>
        </w:rPr>
        <w:t xml:space="preserve"> </w:t>
      </w:r>
      <w:r w:rsidRPr="009B20EE">
        <w:rPr>
          <w:rFonts w:ascii="Cambria" w:hAnsi="Cambria"/>
          <w:sz w:val="22"/>
          <w:szCs w:val="28"/>
        </w:rPr>
        <w:t>Sr</w:t>
      </w:r>
      <w:r>
        <w:rPr>
          <w:rFonts w:ascii="Cambria" w:hAnsi="Cambria"/>
          <w:sz w:val="22"/>
          <w:szCs w:val="28"/>
        </w:rPr>
        <w:t>. (</w:t>
      </w:r>
      <w:r w:rsidRPr="009B20EE">
        <w:rPr>
          <w:rFonts w:ascii="Cambria" w:hAnsi="Cambria"/>
          <w:sz w:val="22"/>
          <w:szCs w:val="28"/>
        </w:rPr>
        <w:t>a</w:t>
      </w:r>
      <w:r>
        <w:rPr>
          <w:rFonts w:ascii="Cambria" w:hAnsi="Cambria"/>
          <w:sz w:val="22"/>
          <w:szCs w:val="28"/>
        </w:rPr>
        <w:t>)</w:t>
      </w:r>
      <w:r w:rsidRPr="00AE26CE">
        <w:rPr>
          <w:rFonts w:ascii="Cambria" w:hAnsi="Cambria"/>
          <w:sz w:val="22"/>
          <w:szCs w:val="28"/>
        </w:rPr>
        <w:t xml:space="preserve"> </w:t>
      </w:r>
      <w:r>
        <w:rPr>
          <w:rFonts w:ascii="Cambria" w:hAnsi="Cambria"/>
          <w:b/>
          <w:bCs/>
          <w:sz w:val="22"/>
          <w:szCs w:val="28"/>
        </w:rPr>
        <w:t>______________________________________</w:t>
      </w:r>
      <w:r w:rsidRPr="00AE26CE">
        <w:rPr>
          <w:rFonts w:ascii="Cambria" w:hAnsi="Cambria"/>
          <w:sz w:val="22"/>
          <w:szCs w:val="28"/>
        </w:rPr>
        <w:t>, portador</w:t>
      </w:r>
      <w:r>
        <w:rPr>
          <w:rFonts w:ascii="Cambria" w:hAnsi="Cambria"/>
          <w:sz w:val="22"/>
          <w:szCs w:val="28"/>
        </w:rPr>
        <w:t>(</w:t>
      </w:r>
      <w:r w:rsidRPr="00AE26CE">
        <w:rPr>
          <w:rFonts w:ascii="Cambria" w:hAnsi="Cambria"/>
          <w:sz w:val="22"/>
          <w:szCs w:val="28"/>
        </w:rPr>
        <w:t>a</w:t>
      </w:r>
      <w:r>
        <w:rPr>
          <w:rFonts w:ascii="Cambria" w:hAnsi="Cambria"/>
          <w:sz w:val="22"/>
          <w:szCs w:val="28"/>
        </w:rPr>
        <w:t>)</w:t>
      </w:r>
      <w:r w:rsidRPr="00AE26CE">
        <w:rPr>
          <w:rFonts w:ascii="Cambria" w:hAnsi="Cambria"/>
          <w:sz w:val="22"/>
          <w:szCs w:val="28"/>
        </w:rPr>
        <w:t xml:space="preserve"> da Carteira de Identidade nº </w:t>
      </w:r>
      <w:r>
        <w:rPr>
          <w:rFonts w:ascii="Cambria" w:hAnsi="Cambria"/>
          <w:sz w:val="22"/>
          <w:szCs w:val="28"/>
        </w:rPr>
        <w:t>______________________</w:t>
      </w:r>
      <w:r w:rsidRPr="00AE26CE">
        <w:rPr>
          <w:rFonts w:ascii="Cambria" w:hAnsi="Cambria"/>
          <w:sz w:val="22"/>
          <w:szCs w:val="28"/>
        </w:rPr>
        <w:t xml:space="preserve">, expedida pela </w:t>
      </w:r>
      <w:r>
        <w:rPr>
          <w:rFonts w:ascii="Cambria" w:hAnsi="Cambria"/>
          <w:sz w:val="22"/>
          <w:szCs w:val="28"/>
        </w:rPr>
        <w:t>___/____</w:t>
      </w:r>
      <w:r w:rsidRPr="00AE26CE">
        <w:rPr>
          <w:rFonts w:ascii="Cambria" w:hAnsi="Cambria"/>
          <w:sz w:val="22"/>
          <w:szCs w:val="28"/>
        </w:rPr>
        <w:t xml:space="preserve">, e CPF nº </w:t>
      </w:r>
      <w:r>
        <w:rPr>
          <w:rFonts w:ascii="Cambria" w:hAnsi="Cambria"/>
          <w:sz w:val="22"/>
          <w:szCs w:val="28"/>
        </w:rPr>
        <w:t>________________________</w:t>
      </w:r>
      <w:r w:rsidRPr="00AE26CE">
        <w:rPr>
          <w:rFonts w:ascii="Cambria" w:hAnsi="Cambria"/>
          <w:sz w:val="22"/>
          <w:szCs w:val="28"/>
        </w:rPr>
        <w:t xml:space="preserve">, tendo em vista o que consta no Processo nº </w:t>
      </w:r>
      <w:r w:rsidR="009B393F">
        <w:rPr>
          <w:rFonts w:ascii="Cambria" w:hAnsi="Cambria"/>
          <w:sz w:val="22"/>
          <w:szCs w:val="28"/>
        </w:rPr>
        <w:t>075/2022</w:t>
      </w:r>
      <w:r w:rsidRPr="00AE26CE">
        <w:rPr>
          <w:rFonts w:ascii="Cambria" w:hAnsi="Cambria"/>
          <w:sz w:val="22"/>
          <w:szCs w:val="28"/>
        </w:rPr>
        <w:t xml:space="preserve"> e em observância às disposições da Lei nº 8.666, de 21 de junho de 1993, resolvem celebrar o presente Termo de Contrato, decorrente d</w:t>
      </w:r>
      <w:r>
        <w:rPr>
          <w:rFonts w:ascii="Cambria" w:hAnsi="Cambria"/>
          <w:sz w:val="22"/>
          <w:szCs w:val="28"/>
        </w:rPr>
        <w:t>a</w:t>
      </w:r>
      <w:r w:rsidRPr="00AE26CE">
        <w:rPr>
          <w:rFonts w:ascii="Cambria" w:hAnsi="Cambria"/>
          <w:sz w:val="22"/>
          <w:szCs w:val="28"/>
        </w:rPr>
        <w:t xml:space="preserve"> Tomada de Preços nº </w:t>
      </w:r>
      <w:r>
        <w:rPr>
          <w:rFonts w:ascii="Cambria" w:hAnsi="Cambria"/>
          <w:sz w:val="22"/>
          <w:szCs w:val="28"/>
        </w:rPr>
        <w:t>0</w:t>
      </w:r>
      <w:r w:rsidR="009B393F">
        <w:rPr>
          <w:rFonts w:ascii="Cambria" w:hAnsi="Cambria"/>
          <w:sz w:val="22"/>
          <w:szCs w:val="28"/>
        </w:rPr>
        <w:t>06/2022</w:t>
      </w:r>
      <w:r w:rsidRPr="00AE26CE">
        <w:rPr>
          <w:rFonts w:ascii="Cambria" w:hAnsi="Cambria"/>
          <w:sz w:val="22"/>
          <w:szCs w:val="28"/>
        </w:rPr>
        <w:t>, mediante as cláusulas e condições a seguir enunciadas.</w:t>
      </w:r>
    </w:p>
    <w:p w14:paraId="121C2F8B" w14:textId="77777777" w:rsidR="0096201D" w:rsidRPr="009B20EE" w:rsidRDefault="0096201D" w:rsidP="00805DE3">
      <w:pPr>
        <w:pStyle w:val="PargrafodaLista"/>
        <w:numPr>
          <w:ilvl w:val="0"/>
          <w:numId w:val="32"/>
        </w:numPr>
        <w:spacing w:line="276" w:lineRule="auto"/>
        <w:ind w:left="284" w:hanging="284"/>
        <w:jc w:val="both"/>
        <w:rPr>
          <w:rFonts w:ascii="Cambria" w:hAnsi="Cambria" w:cs="Arial"/>
          <w:b/>
          <w:color w:val="000000"/>
          <w:sz w:val="22"/>
          <w:szCs w:val="28"/>
        </w:rPr>
      </w:pPr>
      <w:r w:rsidRPr="009B20EE">
        <w:rPr>
          <w:rFonts w:ascii="Cambria" w:hAnsi="Cambria" w:cs="Arial"/>
          <w:b/>
          <w:color w:val="000000"/>
          <w:sz w:val="22"/>
          <w:szCs w:val="28"/>
        </w:rPr>
        <w:t>CLÁUSULA PRIMEIRA – OBJETO</w:t>
      </w:r>
    </w:p>
    <w:p w14:paraId="5E5896ED" w14:textId="3E09BB43" w:rsidR="0096201D" w:rsidRPr="009B20EE" w:rsidRDefault="0096201D" w:rsidP="00535875">
      <w:pPr>
        <w:numPr>
          <w:ilvl w:val="1"/>
          <w:numId w:val="3"/>
        </w:numPr>
        <w:spacing w:after="120" w:line="276" w:lineRule="auto"/>
        <w:ind w:left="284"/>
        <w:jc w:val="both"/>
        <w:rPr>
          <w:rFonts w:ascii="Cambria" w:hAnsi="Cambria" w:cs="Arial"/>
          <w:color w:val="000000"/>
          <w:sz w:val="22"/>
          <w:szCs w:val="18"/>
        </w:rPr>
      </w:pPr>
      <w:r w:rsidRPr="009B20EE">
        <w:rPr>
          <w:rFonts w:ascii="Cambria" w:hAnsi="Cambria" w:cs="Arial"/>
          <w:color w:val="000000"/>
          <w:sz w:val="22"/>
          <w:szCs w:val="18"/>
        </w:rPr>
        <w:t xml:space="preserve">O objeto do presente instrumento é a contratação </w:t>
      </w:r>
      <w:r w:rsidRPr="009B20EE">
        <w:rPr>
          <w:rFonts w:ascii="Cambria" w:hAnsi="Cambria" w:cs="Arial"/>
          <w:sz w:val="22"/>
          <w:szCs w:val="18"/>
        </w:rPr>
        <w:t>da obra de engenharia</w:t>
      </w:r>
      <w:r w:rsidRPr="009B20EE">
        <w:rPr>
          <w:rFonts w:ascii="Cambria" w:hAnsi="Cambria" w:cs="Arial"/>
          <w:color w:val="000000"/>
          <w:sz w:val="22"/>
          <w:szCs w:val="18"/>
        </w:rPr>
        <w:t>, que será prestado nas condições estabelecidas no Projeto Básico e demais documentos técnicos que se encontram anexos ao Instrumento Convocatório do certame que deu origem a este instrumento contratual.</w:t>
      </w:r>
    </w:p>
    <w:p w14:paraId="07A2DB1E" w14:textId="1090FDBF" w:rsidR="0096201D" w:rsidRPr="009B20EE" w:rsidRDefault="0096201D" w:rsidP="0012469A">
      <w:pPr>
        <w:numPr>
          <w:ilvl w:val="1"/>
          <w:numId w:val="3"/>
        </w:numPr>
        <w:spacing w:before="120" w:after="120" w:line="276" w:lineRule="auto"/>
        <w:ind w:left="284"/>
        <w:jc w:val="both"/>
        <w:rPr>
          <w:rFonts w:ascii="Cambria" w:hAnsi="Cambria" w:cs="Arial"/>
          <w:color w:val="000000"/>
          <w:sz w:val="22"/>
          <w:szCs w:val="18"/>
        </w:rPr>
      </w:pPr>
      <w:r w:rsidRPr="009B20EE">
        <w:rPr>
          <w:rFonts w:ascii="Cambria" w:hAnsi="Cambria" w:cs="Arial"/>
          <w:color w:val="000000"/>
          <w:sz w:val="22"/>
          <w:szCs w:val="18"/>
        </w:rPr>
        <w:t xml:space="preserve"> Este Termo de Contrato vincula-se ao Instrumento Convocatório </w:t>
      </w:r>
      <w:r w:rsidRPr="0012469A">
        <w:rPr>
          <w:rFonts w:ascii="Cambria" w:hAnsi="Cambria" w:cs="Arial"/>
          <w:iCs/>
          <w:sz w:val="22"/>
          <w:szCs w:val="18"/>
        </w:rPr>
        <w:t>da Tomada de</w:t>
      </w:r>
      <w:r w:rsidR="0012469A">
        <w:rPr>
          <w:rFonts w:ascii="Cambria" w:hAnsi="Cambria" w:cs="Arial"/>
          <w:iCs/>
          <w:sz w:val="22"/>
          <w:szCs w:val="18"/>
        </w:rPr>
        <w:t xml:space="preserve"> Preços</w:t>
      </w:r>
      <w:r w:rsidRPr="0012469A">
        <w:rPr>
          <w:rFonts w:ascii="Cambria" w:hAnsi="Cambria" w:cs="Arial"/>
          <w:i/>
          <w:sz w:val="22"/>
          <w:szCs w:val="18"/>
        </w:rPr>
        <w:t xml:space="preserve"> </w:t>
      </w:r>
      <w:r w:rsidRPr="009B20EE">
        <w:rPr>
          <w:rFonts w:ascii="Cambria" w:hAnsi="Cambria" w:cs="Arial"/>
          <w:color w:val="000000"/>
          <w:sz w:val="22"/>
          <w:szCs w:val="18"/>
        </w:rPr>
        <w:t>e seus anexos, identificado no preâmbulo acima, e à proposta vencedora, independentemente de transcrição.</w:t>
      </w:r>
    </w:p>
    <w:p w14:paraId="1AB7950F" w14:textId="77777777" w:rsidR="0096201D" w:rsidRPr="0012469A" w:rsidRDefault="0096201D" w:rsidP="00805DE3">
      <w:pPr>
        <w:pStyle w:val="PargrafodaLista"/>
        <w:numPr>
          <w:ilvl w:val="0"/>
          <w:numId w:val="32"/>
        </w:numPr>
        <w:spacing w:line="276" w:lineRule="auto"/>
        <w:ind w:left="284" w:hanging="284"/>
        <w:jc w:val="both"/>
        <w:rPr>
          <w:rFonts w:ascii="Cambria" w:hAnsi="Cambria" w:cs="Arial"/>
          <w:b/>
          <w:color w:val="000000"/>
          <w:sz w:val="22"/>
          <w:szCs w:val="28"/>
        </w:rPr>
      </w:pPr>
      <w:r w:rsidRPr="0012469A">
        <w:rPr>
          <w:rFonts w:ascii="Cambria" w:hAnsi="Cambria" w:cs="Arial"/>
          <w:b/>
          <w:color w:val="000000"/>
          <w:sz w:val="22"/>
          <w:szCs w:val="28"/>
        </w:rPr>
        <w:t>CLÁUSULA SEGUNDA – VIGÊNCIA</w:t>
      </w:r>
    </w:p>
    <w:p w14:paraId="0FDE2C94" w14:textId="5BC1A72B" w:rsidR="0096201D" w:rsidRPr="00535875" w:rsidRDefault="0096201D">
      <w:pPr>
        <w:pStyle w:val="PargrafodaLista"/>
        <w:numPr>
          <w:ilvl w:val="1"/>
          <w:numId w:val="32"/>
        </w:numPr>
        <w:spacing w:after="120" w:line="276" w:lineRule="auto"/>
        <w:ind w:left="284" w:firstLine="0"/>
        <w:jc w:val="both"/>
        <w:rPr>
          <w:rFonts w:ascii="Cambria" w:hAnsi="Cambria" w:cs="Arial"/>
          <w:color w:val="000000"/>
          <w:sz w:val="22"/>
          <w:szCs w:val="18"/>
        </w:rPr>
      </w:pPr>
      <w:r w:rsidRPr="00535875">
        <w:rPr>
          <w:rFonts w:ascii="Cambria" w:hAnsi="Cambria" w:cs="Arial"/>
          <w:color w:val="000000"/>
          <w:sz w:val="22"/>
          <w:szCs w:val="18"/>
        </w:rPr>
        <w:t xml:space="preserve">O prazo de vigência deste Contrato é </w:t>
      </w:r>
      <w:r w:rsidR="0012469A" w:rsidRPr="00535875">
        <w:rPr>
          <w:rFonts w:ascii="Cambria" w:hAnsi="Cambria" w:cs="Arial"/>
          <w:color w:val="000000"/>
          <w:sz w:val="22"/>
          <w:szCs w:val="18"/>
        </w:rPr>
        <w:t>08 (oito) meses, e será iniciado a partir do recebimento da ordem de início de obra, cujas etapas observarão o cronograma físico-financeiro fixado no Projeto Básico.</w:t>
      </w:r>
    </w:p>
    <w:p w14:paraId="5960F238" w14:textId="77777777" w:rsidR="0096201D" w:rsidRPr="00535875" w:rsidRDefault="0096201D">
      <w:pPr>
        <w:pStyle w:val="PargrafodaLista"/>
        <w:numPr>
          <w:ilvl w:val="2"/>
          <w:numId w:val="32"/>
        </w:numPr>
        <w:tabs>
          <w:tab w:val="left" w:pos="1276"/>
        </w:tabs>
        <w:spacing w:after="120" w:line="276" w:lineRule="auto"/>
        <w:ind w:left="709" w:firstLine="0"/>
        <w:jc w:val="both"/>
        <w:rPr>
          <w:rFonts w:ascii="Cambria" w:hAnsi="Cambria" w:cs="Arial"/>
          <w:iCs/>
          <w:sz w:val="22"/>
          <w:szCs w:val="18"/>
        </w:rPr>
      </w:pPr>
      <w:r w:rsidRPr="00535875">
        <w:rPr>
          <w:rFonts w:ascii="Cambria" w:hAnsi="Cambria" w:cs="Arial"/>
          <w:iCs/>
          <w:sz w:val="22"/>
          <w:szCs w:val="18"/>
        </w:rPr>
        <w:t>A vigência poderá ultrapassar o exercício financeiro, desde que as despesas referentes à contratação sejam integralmente empenhadas até 31 de dezembro, para fins de inscrição em restos a pagar, conforme Orientação Normativa AGU n° 39, de 13/12/2011.</w:t>
      </w:r>
    </w:p>
    <w:p w14:paraId="7AC5E718" w14:textId="454CE91B" w:rsidR="0096201D" w:rsidRPr="00535875" w:rsidRDefault="0096201D">
      <w:pPr>
        <w:pStyle w:val="PargrafodaLista"/>
        <w:numPr>
          <w:ilvl w:val="1"/>
          <w:numId w:val="32"/>
        </w:numPr>
        <w:spacing w:after="120" w:line="276" w:lineRule="auto"/>
        <w:ind w:left="284" w:firstLine="0"/>
        <w:jc w:val="both"/>
        <w:rPr>
          <w:rFonts w:ascii="Cambria" w:hAnsi="Cambria" w:cs="Arial"/>
          <w:color w:val="000000"/>
          <w:sz w:val="22"/>
          <w:szCs w:val="18"/>
        </w:rPr>
      </w:pPr>
      <w:r w:rsidRPr="00535875">
        <w:rPr>
          <w:rFonts w:ascii="Cambria" w:hAnsi="Cambria" w:cs="Arial"/>
          <w:color w:val="000000"/>
          <w:sz w:val="22"/>
          <w:szCs w:val="18"/>
        </w:rPr>
        <w:t xml:space="preserve">A execução dos serviços será iniciada </w:t>
      </w:r>
      <w:r w:rsidR="00535875">
        <w:rPr>
          <w:rFonts w:ascii="Cambria" w:hAnsi="Cambria" w:cs="Arial"/>
          <w:color w:val="000000"/>
          <w:sz w:val="22"/>
          <w:szCs w:val="18"/>
        </w:rPr>
        <w:t xml:space="preserve">em até 10 (dez) dias </w:t>
      </w:r>
      <w:r w:rsidR="00395CDE">
        <w:rPr>
          <w:rFonts w:ascii="Cambria" w:hAnsi="Cambria" w:cs="Arial"/>
          <w:color w:val="000000"/>
          <w:sz w:val="22"/>
          <w:szCs w:val="18"/>
        </w:rPr>
        <w:t>úteis</w:t>
      </w:r>
      <w:r w:rsidR="00395CDE" w:rsidRPr="00535875">
        <w:rPr>
          <w:rFonts w:ascii="Cambria" w:hAnsi="Cambria" w:cs="Arial"/>
          <w:color w:val="000000"/>
          <w:sz w:val="22"/>
          <w:szCs w:val="18"/>
        </w:rPr>
        <w:t xml:space="preserve"> </w:t>
      </w:r>
      <w:r w:rsidR="00535875">
        <w:rPr>
          <w:rFonts w:ascii="Cambria" w:hAnsi="Cambria" w:cs="Arial"/>
          <w:color w:val="000000"/>
          <w:sz w:val="22"/>
          <w:szCs w:val="18"/>
        </w:rPr>
        <w:t>a partir da ordem início de obra</w:t>
      </w:r>
      <w:r w:rsidRPr="00535875">
        <w:rPr>
          <w:rFonts w:ascii="Cambria" w:hAnsi="Cambria" w:cs="Arial"/>
          <w:color w:val="000000"/>
          <w:sz w:val="22"/>
          <w:szCs w:val="18"/>
        </w:rPr>
        <w:t>, cujas etapas observarão o cronograma fixado no Projeto Básico.</w:t>
      </w:r>
    </w:p>
    <w:p w14:paraId="153F7EC1" w14:textId="3967EF97" w:rsidR="0096201D" w:rsidRPr="00535875" w:rsidRDefault="0096201D">
      <w:pPr>
        <w:pStyle w:val="PargrafodaLista"/>
        <w:numPr>
          <w:ilvl w:val="1"/>
          <w:numId w:val="32"/>
        </w:numPr>
        <w:spacing w:after="120" w:line="276" w:lineRule="auto"/>
        <w:ind w:left="284" w:firstLine="0"/>
        <w:jc w:val="both"/>
        <w:rPr>
          <w:rFonts w:ascii="Cambria" w:hAnsi="Cambria" w:cs="Arial"/>
          <w:color w:val="000000"/>
          <w:sz w:val="22"/>
          <w:szCs w:val="18"/>
        </w:rPr>
      </w:pPr>
      <w:r w:rsidRPr="00535875">
        <w:rPr>
          <w:rFonts w:ascii="Cambria" w:hAnsi="Cambria" w:cs="Arial"/>
          <w:color w:val="000000"/>
          <w:sz w:val="22"/>
          <w:szCs w:val="18"/>
        </w:rPr>
        <w:t xml:space="preserve">O prazo de execução deste contrato é de </w:t>
      </w:r>
      <w:r w:rsidR="00535875">
        <w:rPr>
          <w:rFonts w:ascii="Cambria" w:hAnsi="Cambria" w:cs="Arial"/>
          <w:color w:val="000000"/>
          <w:sz w:val="22"/>
          <w:szCs w:val="18"/>
        </w:rPr>
        <w:t>07 (sete) meses</w:t>
      </w:r>
      <w:r w:rsidRPr="00535875">
        <w:rPr>
          <w:rFonts w:ascii="Cambria" w:hAnsi="Cambria" w:cs="Arial"/>
          <w:color w:val="000000"/>
          <w:sz w:val="22"/>
          <w:szCs w:val="18"/>
        </w:rPr>
        <w:t>, contados a partir do marco supra referido.</w:t>
      </w:r>
    </w:p>
    <w:p w14:paraId="3FEE6F7B" w14:textId="77777777" w:rsidR="0096201D" w:rsidRPr="00535875" w:rsidRDefault="0096201D">
      <w:pPr>
        <w:pStyle w:val="PargrafodaLista"/>
        <w:numPr>
          <w:ilvl w:val="1"/>
          <w:numId w:val="32"/>
        </w:numPr>
        <w:spacing w:after="120" w:line="276" w:lineRule="auto"/>
        <w:ind w:left="284" w:firstLine="0"/>
        <w:jc w:val="both"/>
        <w:rPr>
          <w:rFonts w:ascii="Cambria" w:hAnsi="Cambria" w:cs="Arial"/>
          <w:color w:val="000000"/>
          <w:sz w:val="22"/>
          <w:szCs w:val="18"/>
        </w:rPr>
      </w:pPr>
      <w:r w:rsidRPr="00535875">
        <w:rPr>
          <w:rFonts w:ascii="Cambria" w:hAnsi="Cambria" w:cs="Arial"/>
          <w:color w:val="000000"/>
          <w:sz w:val="22"/>
          <w:szCs w:val="18"/>
        </w:rPr>
        <w:t xml:space="preserve">A prorrogação dos prazos de execução e vigência do contrato será precedida da correspondente adequação do cronograma físico-financeiro, bem como de justificativa e </w:t>
      </w:r>
      <w:r w:rsidRPr="00535875">
        <w:rPr>
          <w:rFonts w:ascii="Cambria" w:hAnsi="Cambria" w:cs="Arial"/>
          <w:color w:val="000000"/>
          <w:sz w:val="22"/>
          <w:szCs w:val="18"/>
        </w:rPr>
        <w:lastRenderedPageBreak/>
        <w:t>autorização da autoridade competente para a celebração do ajuste, devendo ser formalizada nos autos do processo administrativo.</w:t>
      </w:r>
    </w:p>
    <w:p w14:paraId="57868F04" w14:textId="77777777" w:rsidR="0096201D" w:rsidRPr="003B5F6C" w:rsidRDefault="0096201D" w:rsidP="00805DE3">
      <w:pPr>
        <w:pStyle w:val="PargrafodaLista"/>
        <w:numPr>
          <w:ilvl w:val="0"/>
          <w:numId w:val="32"/>
        </w:numPr>
        <w:spacing w:line="276" w:lineRule="auto"/>
        <w:ind w:left="284" w:hanging="284"/>
        <w:jc w:val="both"/>
        <w:rPr>
          <w:rFonts w:ascii="Cambria" w:hAnsi="Cambria" w:cs="Arial"/>
          <w:b/>
          <w:color w:val="000000"/>
          <w:sz w:val="22"/>
          <w:szCs w:val="28"/>
        </w:rPr>
      </w:pPr>
      <w:r w:rsidRPr="003B5F6C">
        <w:rPr>
          <w:rFonts w:ascii="Cambria" w:hAnsi="Cambria" w:cs="Arial"/>
          <w:b/>
          <w:color w:val="000000"/>
          <w:sz w:val="22"/>
          <w:szCs w:val="28"/>
        </w:rPr>
        <w:t xml:space="preserve">CLÁUSULA TERCEIRA – DO PREÇO </w:t>
      </w:r>
    </w:p>
    <w:p w14:paraId="602972CE" w14:textId="77777777" w:rsidR="0096201D" w:rsidRPr="003B5F6C" w:rsidRDefault="0096201D">
      <w:pPr>
        <w:pStyle w:val="PargrafodaLista"/>
        <w:numPr>
          <w:ilvl w:val="1"/>
          <w:numId w:val="32"/>
        </w:numPr>
        <w:spacing w:after="120" w:line="276" w:lineRule="auto"/>
        <w:ind w:left="284" w:firstLine="0"/>
        <w:jc w:val="both"/>
        <w:rPr>
          <w:rFonts w:ascii="Cambria" w:hAnsi="Cambria" w:cs="Arial"/>
          <w:color w:val="000000"/>
          <w:sz w:val="22"/>
          <w:szCs w:val="18"/>
        </w:rPr>
      </w:pPr>
      <w:r w:rsidRPr="003B5F6C">
        <w:rPr>
          <w:rFonts w:ascii="Cambria" w:hAnsi="Cambria" w:cs="Arial"/>
          <w:color w:val="000000"/>
          <w:sz w:val="22"/>
          <w:szCs w:val="18"/>
        </w:rPr>
        <w:t>O valor total da contratação é de R$ .......... (.....)</w:t>
      </w:r>
    </w:p>
    <w:p w14:paraId="1FBF5081" w14:textId="460282DE" w:rsidR="0096201D" w:rsidRPr="003B5F6C" w:rsidRDefault="0096201D">
      <w:pPr>
        <w:pStyle w:val="PargrafodaLista"/>
        <w:numPr>
          <w:ilvl w:val="1"/>
          <w:numId w:val="32"/>
        </w:numPr>
        <w:spacing w:after="120" w:line="276" w:lineRule="auto"/>
        <w:ind w:left="284" w:firstLine="0"/>
        <w:jc w:val="both"/>
        <w:rPr>
          <w:rFonts w:ascii="Cambria" w:hAnsi="Cambria" w:cs="Arial"/>
          <w:color w:val="000000"/>
          <w:sz w:val="22"/>
          <w:szCs w:val="18"/>
        </w:rPr>
      </w:pPr>
      <w:r w:rsidRPr="003B5F6C">
        <w:rPr>
          <w:rFonts w:ascii="Cambria" w:hAnsi="Cambria" w:cs="Arial"/>
          <w:color w:val="000000"/>
          <w:sz w:val="22"/>
          <w:szCs w:val="18"/>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14:paraId="667B4F5D" w14:textId="77777777" w:rsidR="0096201D" w:rsidRPr="003B5F6C" w:rsidRDefault="0096201D" w:rsidP="00805DE3">
      <w:pPr>
        <w:pStyle w:val="PargrafodaLista"/>
        <w:numPr>
          <w:ilvl w:val="0"/>
          <w:numId w:val="32"/>
        </w:numPr>
        <w:spacing w:line="276" w:lineRule="auto"/>
        <w:ind w:left="284" w:hanging="284"/>
        <w:jc w:val="both"/>
        <w:rPr>
          <w:rFonts w:ascii="Cambria" w:hAnsi="Cambria" w:cs="Arial"/>
          <w:b/>
          <w:color w:val="000000"/>
          <w:sz w:val="22"/>
          <w:szCs w:val="28"/>
        </w:rPr>
      </w:pPr>
      <w:r w:rsidRPr="003B5F6C">
        <w:rPr>
          <w:rFonts w:ascii="Cambria" w:hAnsi="Cambria" w:cs="Arial"/>
          <w:b/>
          <w:color w:val="000000"/>
          <w:sz w:val="22"/>
          <w:szCs w:val="28"/>
        </w:rPr>
        <w:t>CLÁUSULA QUARTA – DOTAÇÃO ORÇAMENTÁRIA</w:t>
      </w:r>
    </w:p>
    <w:p w14:paraId="23A084B8" w14:textId="29393D2D" w:rsidR="0096201D" w:rsidRPr="003B5F6C" w:rsidRDefault="0096201D">
      <w:pPr>
        <w:pStyle w:val="PargrafodaLista"/>
        <w:numPr>
          <w:ilvl w:val="1"/>
          <w:numId w:val="32"/>
        </w:numPr>
        <w:spacing w:after="120" w:line="276" w:lineRule="auto"/>
        <w:ind w:left="284" w:firstLine="0"/>
        <w:jc w:val="both"/>
        <w:rPr>
          <w:rFonts w:ascii="Cambria" w:hAnsi="Cambria" w:cs="Arial"/>
          <w:color w:val="000000"/>
          <w:sz w:val="22"/>
          <w:szCs w:val="18"/>
        </w:rPr>
      </w:pPr>
      <w:r w:rsidRPr="003B5F6C">
        <w:rPr>
          <w:rFonts w:ascii="Cambria" w:hAnsi="Cambria" w:cs="Arial"/>
          <w:color w:val="000000"/>
          <w:sz w:val="22"/>
          <w:szCs w:val="18"/>
        </w:rPr>
        <w:t xml:space="preserve">As despesas decorrentes desta contratação estão programadas em dotação orçamentária própria, prevista no orçamento </w:t>
      </w:r>
      <w:r w:rsidR="003B5F6C">
        <w:rPr>
          <w:rFonts w:ascii="Cambria" w:hAnsi="Cambria" w:cs="Arial"/>
          <w:color w:val="000000"/>
          <w:sz w:val="22"/>
          <w:szCs w:val="18"/>
        </w:rPr>
        <w:t>do Município</w:t>
      </w:r>
      <w:r w:rsidRPr="003B5F6C">
        <w:rPr>
          <w:rFonts w:ascii="Cambria" w:hAnsi="Cambria" w:cs="Arial"/>
          <w:color w:val="000000"/>
          <w:sz w:val="22"/>
          <w:szCs w:val="18"/>
        </w:rPr>
        <w:t>, para o exercício de 20</w:t>
      </w:r>
      <w:r w:rsidR="003B5F6C">
        <w:rPr>
          <w:rFonts w:ascii="Cambria" w:hAnsi="Cambria" w:cs="Arial"/>
          <w:color w:val="000000"/>
          <w:sz w:val="22"/>
          <w:szCs w:val="18"/>
        </w:rPr>
        <w:t>22</w:t>
      </w:r>
      <w:r w:rsidRPr="003B5F6C">
        <w:rPr>
          <w:rFonts w:ascii="Cambria" w:hAnsi="Cambria" w:cs="Arial"/>
          <w:color w:val="000000"/>
          <w:sz w:val="22"/>
          <w:szCs w:val="18"/>
        </w:rPr>
        <w:t>, na classificação abaixo:</w:t>
      </w:r>
    </w:p>
    <w:p w14:paraId="068E1024" w14:textId="5F89621A" w:rsidR="003B5F6C" w:rsidRPr="003B5F6C" w:rsidRDefault="003B5F6C" w:rsidP="003B5F6C">
      <w:pPr>
        <w:spacing w:after="120"/>
        <w:jc w:val="both"/>
        <w:rPr>
          <w:rFonts w:ascii="Cambria" w:hAnsi="Cambria" w:cs="Arial"/>
          <w:sz w:val="22"/>
          <w:szCs w:val="22"/>
        </w:rPr>
      </w:pPr>
      <w:r>
        <w:rPr>
          <w:rFonts w:ascii="Cambria" w:hAnsi="Cambria" w:cs="Arial"/>
          <w:sz w:val="22"/>
          <w:szCs w:val="22"/>
        </w:rPr>
        <w:t xml:space="preserve">                             </w:t>
      </w:r>
      <w:r w:rsidRPr="003B5F6C">
        <w:rPr>
          <w:rFonts w:ascii="Cambria" w:hAnsi="Cambria" w:cs="Arial"/>
          <w:sz w:val="22"/>
          <w:szCs w:val="22"/>
        </w:rPr>
        <w:t>02.03.02.12.361.004.1.0002 – Construção Unidade Escolar Ensino Fundamental</w:t>
      </w:r>
    </w:p>
    <w:p w14:paraId="130DF0B9" w14:textId="18DE9FE0" w:rsidR="003B5F6C" w:rsidRPr="003B5F6C" w:rsidRDefault="00242392" w:rsidP="003B5F6C">
      <w:pPr>
        <w:spacing w:before="120" w:after="120"/>
        <w:jc w:val="both"/>
        <w:rPr>
          <w:rFonts w:ascii="Cambria" w:hAnsi="Cambria" w:cs="Arial"/>
          <w:sz w:val="22"/>
          <w:szCs w:val="22"/>
        </w:rPr>
      </w:pPr>
      <w:r>
        <w:rPr>
          <w:rFonts w:ascii="Cambria" w:hAnsi="Cambria" w:cs="Arial"/>
          <w:sz w:val="22"/>
          <w:szCs w:val="22"/>
        </w:rPr>
        <w:t xml:space="preserve">                           </w:t>
      </w:r>
      <w:r w:rsidR="003B5F6C" w:rsidRPr="003B5F6C">
        <w:rPr>
          <w:rFonts w:ascii="Cambria" w:hAnsi="Cambria" w:cs="Arial"/>
          <w:sz w:val="22"/>
          <w:szCs w:val="22"/>
        </w:rPr>
        <w:t xml:space="preserve">  02.03.02.12.365.004.1.0003 – Construção Unidade Escolar Educação Infantil/Creche</w:t>
      </w:r>
    </w:p>
    <w:p w14:paraId="18D8B32A" w14:textId="77777777" w:rsidR="003B5F6C" w:rsidRPr="003B5F6C" w:rsidRDefault="003B5F6C" w:rsidP="003B5F6C">
      <w:pPr>
        <w:spacing w:before="120" w:after="120"/>
        <w:jc w:val="both"/>
        <w:rPr>
          <w:rFonts w:ascii="Cambria" w:hAnsi="Cambria" w:cs="Arial"/>
          <w:sz w:val="22"/>
          <w:szCs w:val="22"/>
        </w:rPr>
      </w:pPr>
      <w:r w:rsidRPr="003B5F6C">
        <w:rPr>
          <w:rFonts w:ascii="Cambria" w:hAnsi="Cambria" w:cs="Arial"/>
          <w:sz w:val="22"/>
          <w:szCs w:val="22"/>
        </w:rPr>
        <w:t xml:space="preserve">                                                                   4.4.90.51 – Obras e Instalações</w:t>
      </w:r>
    </w:p>
    <w:p w14:paraId="673279F7" w14:textId="77777777" w:rsidR="0096201D" w:rsidRPr="003B5F6C" w:rsidRDefault="0096201D" w:rsidP="00805DE3">
      <w:pPr>
        <w:pStyle w:val="PargrafodaLista"/>
        <w:numPr>
          <w:ilvl w:val="0"/>
          <w:numId w:val="32"/>
        </w:numPr>
        <w:spacing w:line="276" w:lineRule="auto"/>
        <w:ind w:left="284" w:hanging="284"/>
        <w:jc w:val="both"/>
        <w:rPr>
          <w:rFonts w:ascii="Cambria" w:hAnsi="Cambria" w:cs="Arial"/>
          <w:b/>
          <w:color w:val="000000"/>
          <w:sz w:val="22"/>
          <w:szCs w:val="28"/>
        </w:rPr>
      </w:pPr>
      <w:r w:rsidRPr="003B5F6C">
        <w:rPr>
          <w:rFonts w:ascii="Cambria" w:hAnsi="Cambria" w:cs="Arial"/>
          <w:b/>
          <w:color w:val="000000"/>
          <w:sz w:val="22"/>
          <w:szCs w:val="28"/>
        </w:rPr>
        <w:t>CLÁUSULA QUINTA – DO PAGAMENTO</w:t>
      </w:r>
    </w:p>
    <w:p w14:paraId="167DEB00" w14:textId="77777777" w:rsidR="0096201D" w:rsidRPr="003B5F6C" w:rsidRDefault="0096201D">
      <w:pPr>
        <w:pStyle w:val="PargrafodaLista"/>
        <w:numPr>
          <w:ilvl w:val="1"/>
          <w:numId w:val="32"/>
        </w:numPr>
        <w:spacing w:after="120" w:line="276" w:lineRule="auto"/>
        <w:ind w:left="284" w:firstLine="0"/>
        <w:jc w:val="both"/>
        <w:rPr>
          <w:rFonts w:ascii="Cambria" w:hAnsi="Cambria" w:cs="Arial"/>
          <w:color w:val="000000"/>
          <w:sz w:val="22"/>
          <w:szCs w:val="18"/>
        </w:rPr>
      </w:pPr>
      <w:r w:rsidRPr="003B5F6C">
        <w:rPr>
          <w:rFonts w:ascii="Cambria" w:hAnsi="Cambria" w:cs="Arial"/>
          <w:color w:val="000000"/>
          <w:sz w:val="22"/>
          <w:szCs w:val="18"/>
        </w:rPr>
        <w:t>O prazo para pagamento à CONTRATADA e demais condições a ele referentes encontram-se definidos no Projeto Básico.</w:t>
      </w:r>
    </w:p>
    <w:p w14:paraId="45AD83DD" w14:textId="65949795" w:rsidR="0096201D" w:rsidRPr="003B5F6C" w:rsidRDefault="0096201D" w:rsidP="00805DE3">
      <w:pPr>
        <w:pStyle w:val="PargrafodaLista"/>
        <w:numPr>
          <w:ilvl w:val="0"/>
          <w:numId w:val="32"/>
        </w:numPr>
        <w:spacing w:line="276" w:lineRule="auto"/>
        <w:ind w:left="284" w:hanging="284"/>
        <w:jc w:val="both"/>
        <w:rPr>
          <w:rFonts w:ascii="Cambria" w:hAnsi="Cambria" w:cs="Arial"/>
          <w:b/>
          <w:color w:val="000000"/>
          <w:sz w:val="22"/>
          <w:szCs w:val="28"/>
        </w:rPr>
      </w:pPr>
      <w:r w:rsidRPr="003B5F6C">
        <w:rPr>
          <w:rFonts w:ascii="Cambria" w:hAnsi="Cambria" w:cs="Arial"/>
          <w:b/>
          <w:color w:val="000000"/>
          <w:sz w:val="22"/>
          <w:szCs w:val="28"/>
        </w:rPr>
        <w:t>CLÁUSULA SEXTA – REAJUSTAMENTO DE PREÇOS EM SENTIDO AMPLO</w:t>
      </w:r>
    </w:p>
    <w:p w14:paraId="2CA88AA1" w14:textId="77777777" w:rsidR="0096201D" w:rsidRPr="003B5F6C" w:rsidRDefault="0096201D">
      <w:pPr>
        <w:pStyle w:val="PargrafodaLista"/>
        <w:numPr>
          <w:ilvl w:val="1"/>
          <w:numId w:val="32"/>
        </w:numPr>
        <w:spacing w:after="120" w:line="276" w:lineRule="auto"/>
        <w:ind w:left="284" w:firstLine="0"/>
        <w:jc w:val="both"/>
        <w:rPr>
          <w:rFonts w:ascii="Cambria" w:hAnsi="Cambria" w:cs="Arial"/>
          <w:color w:val="000000"/>
          <w:sz w:val="22"/>
          <w:szCs w:val="18"/>
        </w:rPr>
      </w:pPr>
      <w:r w:rsidRPr="003B5F6C">
        <w:rPr>
          <w:rFonts w:ascii="Cambria" w:hAnsi="Cambria" w:cs="Arial"/>
          <w:color w:val="000000"/>
          <w:sz w:val="22"/>
          <w:szCs w:val="18"/>
        </w:rPr>
        <w:t>As regras acerca do reajustamento de preços em sentido amplo do valor contratual (reajuste em sentido estrito e/ou repactuação) são as estabelecidas no Projeto Básico, anexo a este Contrato.</w:t>
      </w:r>
    </w:p>
    <w:p w14:paraId="6836BB8F" w14:textId="77777777" w:rsidR="0096201D" w:rsidRPr="00F67A38" w:rsidRDefault="0096201D" w:rsidP="00805DE3">
      <w:pPr>
        <w:pStyle w:val="PargrafodaLista"/>
        <w:numPr>
          <w:ilvl w:val="0"/>
          <w:numId w:val="32"/>
        </w:numPr>
        <w:spacing w:line="276" w:lineRule="auto"/>
        <w:ind w:left="284" w:hanging="284"/>
        <w:jc w:val="both"/>
        <w:rPr>
          <w:rFonts w:ascii="Cambria" w:hAnsi="Cambria" w:cs="Arial"/>
          <w:b/>
          <w:color w:val="000000"/>
          <w:sz w:val="22"/>
          <w:szCs w:val="28"/>
        </w:rPr>
      </w:pPr>
      <w:r w:rsidRPr="00F67A38">
        <w:rPr>
          <w:rFonts w:ascii="Cambria" w:hAnsi="Cambria" w:cs="Arial"/>
          <w:b/>
          <w:color w:val="000000"/>
          <w:sz w:val="22"/>
          <w:szCs w:val="28"/>
        </w:rPr>
        <w:t>CLÁUSULA SÉTIMA – GARANTIA DE EXECUÇÃO</w:t>
      </w:r>
    </w:p>
    <w:p w14:paraId="292CCBA0" w14:textId="77777777" w:rsidR="0096201D" w:rsidRPr="00F67A38" w:rsidRDefault="0096201D">
      <w:pPr>
        <w:pStyle w:val="PargrafodaLista"/>
        <w:numPr>
          <w:ilvl w:val="1"/>
          <w:numId w:val="32"/>
        </w:numPr>
        <w:spacing w:after="120" w:line="276" w:lineRule="auto"/>
        <w:ind w:left="284" w:firstLine="0"/>
        <w:jc w:val="both"/>
        <w:rPr>
          <w:rFonts w:ascii="Cambria" w:hAnsi="Cambria" w:cs="Arial"/>
          <w:color w:val="000000"/>
          <w:sz w:val="22"/>
          <w:szCs w:val="18"/>
        </w:rPr>
      </w:pPr>
      <w:r w:rsidRPr="00F67A38">
        <w:rPr>
          <w:rFonts w:ascii="Cambria" w:hAnsi="Cambria" w:cs="Arial"/>
          <w:color w:val="000000"/>
          <w:sz w:val="22"/>
          <w:szCs w:val="18"/>
        </w:rPr>
        <w:t>Será exigida a prestação de garantia na presente contratação, conforme regras constantes do Projeto Básico, anexo do Edital.</w:t>
      </w:r>
    </w:p>
    <w:p w14:paraId="4A2B3CB0" w14:textId="77777777" w:rsidR="0096201D" w:rsidRPr="007208B5" w:rsidRDefault="0096201D">
      <w:pPr>
        <w:pStyle w:val="PargrafodaLista"/>
        <w:numPr>
          <w:ilvl w:val="0"/>
          <w:numId w:val="53"/>
        </w:numPr>
        <w:suppressAutoHyphens/>
        <w:spacing w:before="240" w:after="120" w:line="276" w:lineRule="auto"/>
        <w:ind w:right="-17"/>
        <w:jc w:val="both"/>
        <w:rPr>
          <w:rFonts w:ascii="Arial" w:hAnsi="Arial" w:cs="Arial"/>
          <w:b/>
          <w:vanish/>
          <w:color w:val="000000"/>
          <w:szCs w:val="20"/>
        </w:rPr>
      </w:pPr>
    </w:p>
    <w:p w14:paraId="77C3FB82" w14:textId="77777777" w:rsidR="0096201D" w:rsidRPr="00F67A38" w:rsidRDefault="0096201D" w:rsidP="00805DE3">
      <w:pPr>
        <w:pStyle w:val="PargrafodaLista"/>
        <w:numPr>
          <w:ilvl w:val="0"/>
          <w:numId w:val="32"/>
        </w:numPr>
        <w:spacing w:line="276" w:lineRule="auto"/>
        <w:ind w:left="284" w:hanging="284"/>
        <w:jc w:val="both"/>
        <w:rPr>
          <w:rFonts w:ascii="Cambria" w:hAnsi="Cambria" w:cs="Arial"/>
          <w:b/>
          <w:color w:val="000000"/>
          <w:sz w:val="22"/>
          <w:szCs w:val="28"/>
        </w:rPr>
      </w:pPr>
      <w:r w:rsidRPr="00F67A38">
        <w:rPr>
          <w:rFonts w:ascii="Cambria" w:hAnsi="Cambria" w:cs="Arial"/>
          <w:b/>
          <w:color w:val="000000"/>
          <w:sz w:val="22"/>
          <w:szCs w:val="28"/>
        </w:rPr>
        <w:t>CLÁUSULA OITAVA – MODELO DE EXECUÇÃO DOS SERVIÇOS E FISCALIZAÇÃO</w:t>
      </w:r>
    </w:p>
    <w:p w14:paraId="3494A6AF" w14:textId="77777777" w:rsidR="0096201D" w:rsidRPr="00F67A38" w:rsidRDefault="0096201D">
      <w:pPr>
        <w:pStyle w:val="PargrafodaLista"/>
        <w:numPr>
          <w:ilvl w:val="1"/>
          <w:numId w:val="32"/>
        </w:numPr>
        <w:spacing w:after="120" w:line="276" w:lineRule="auto"/>
        <w:ind w:left="284" w:firstLine="0"/>
        <w:jc w:val="both"/>
        <w:rPr>
          <w:rFonts w:ascii="Cambria" w:hAnsi="Cambria" w:cs="Arial"/>
          <w:color w:val="000000"/>
          <w:sz w:val="22"/>
          <w:szCs w:val="18"/>
        </w:rPr>
      </w:pPr>
      <w:r w:rsidRPr="00F67A38">
        <w:rPr>
          <w:rFonts w:ascii="Cambria" w:hAnsi="Cambria" w:cs="Arial"/>
          <w:color w:val="000000"/>
          <w:sz w:val="22"/>
          <w:szCs w:val="18"/>
        </w:rPr>
        <w:t>O modelo de execução dos serviços a serem executados pela CONTRATADA, os materiais que serão empregados, a disciplina do recebimento do objeto e a fiscalização pela CONTRATANTE são aqueles previstos no Projeto Básico, anexo do Edital.</w:t>
      </w:r>
    </w:p>
    <w:p w14:paraId="24B5C495" w14:textId="77777777" w:rsidR="0096201D" w:rsidRPr="00F67A38" w:rsidRDefault="0096201D" w:rsidP="00805DE3">
      <w:pPr>
        <w:pStyle w:val="PargrafodaLista"/>
        <w:numPr>
          <w:ilvl w:val="0"/>
          <w:numId w:val="32"/>
        </w:numPr>
        <w:spacing w:line="276" w:lineRule="auto"/>
        <w:ind w:left="284" w:hanging="284"/>
        <w:jc w:val="both"/>
        <w:rPr>
          <w:rFonts w:ascii="Cambria" w:hAnsi="Cambria" w:cs="Arial"/>
          <w:b/>
          <w:color w:val="000000"/>
          <w:sz w:val="22"/>
          <w:szCs w:val="28"/>
        </w:rPr>
      </w:pPr>
      <w:r w:rsidRPr="00F67A38">
        <w:rPr>
          <w:rFonts w:ascii="Cambria" w:hAnsi="Cambria" w:cs="Arial"/>
          <w:b/>
          <w:color w:val="000000"/>
          <w:sz w:val="22"/>
          <w:szCs w:val="28"/>
        </w:rPr>
        <w:t>CLÁUSULA NONA – OBRIGAÇÕES DA CONTRATANTE E DA CONTRATADA</w:t>
      </w:r>
    </w:p>
    <w:p w14:paraId="6AE7F441" w14:textId="72CC33C2" w:rsidR="0096201D" w:rsidRDefault="0096201D">
      <w:pPr>
        <w:pStyle w:val="PargrafodaLista"/>
        <w:numPr>
          <w:ilvl w:val="1"/>
          <w:numId w:val="32"/>
        </w:numPr>
        <w:spacing w:after="120" w:line="276" w:lineRule="auto"/>
        <w:ind w:left="284" w:firstLine="0"/>
        <w:jc w:val="both"/>
        <w:rPr>
          <w:rFonts w:ascii="Cambria" w:hAnsi="Cambria" w:cs="Arial"/>
          <w:color w:val="000000"/>
          <w:sz w:val="22"/>
          <w:szCs w:val="18"/>
        </w:rPr>
      </w:pPr>
      <w:r w:rsidRPr="00F67A38">
        <w:rPr>
          <w:rFonts w:ascii="Cambria" w:hAnsi="Cambria" w:cs="Arial"/>
          <w:color w:val="000000"/>
          <w:sz w:val="22"/>
          <w:szCs w:val="18"/>
        </w:rPr>
        <w:t>As obrigações da CONTRATANTE e da CONTRATADA são aquelas previstas no Projeto Básico, anexo d</w:t>
      </w:r>
      <w:r w:rsidR="00242392">
        <w:rPr>
          <w:rFonts w:ascii="Cambria" w:hAnsi="Cambria" w:cs="Arial"/>
          <w:color w:val="000000"/>
          <w:sz w:val="22"/>
          <w:szCs w:val="18"/>
        </w:rPr>
        <w:t>o Edital.</w:t>
      </w:r>
    </w:p>
    <w:p w14:paraId="0A5587FE" w14:textId="77777777" w:rsidR="0096201D" w:rsidRPr="00F67A38" w:rsidRDefault="0096201D" w:rsidP="00805DE3">
      <w:pPr>
        <w:pStyle w:val="PargrafodaLista"/>
        <w:numPr>
          <w:ilvl w:val="0"/>
          <w:numId w:val="32"/>
        </w:numPr>
        <w:tabs>
          <w:tab w:val="left" w:pos="426"/>
        </w:tabs>
        <w:spacing w:line="276" w:lineRule="auto"/>
        <w:ind w:left="0" w:firstLine="0"/>
        <w:jc w:val="both"/>
        <w:rPr>
          <w:rFonts w:ascii="Cambria" w:hAnsi="Cambria" w:cs="Arial"/>
          <w:b/>
          <w:color w:val="000000"/>
          <w:sz w:val="22"/>
          <w:szCs w:val="28"/>
        </w:rPr>
      </w:pPr>
      <w:r w:rsidRPr="00F67A38">
        <w:rPr>
          <w:rFonts w:ascii="Cambria" w:hAnsi="Cambria" w:cs="Arial"/>
          <w:b/>
          <w:color w:val="000000"/>
          <w:sz w:val="22"/>
          <w:szCs w:val="28"/>
        </w:rPr>
        <w:t>CLÁUSULA DÉCIMA – DA SUBCONTRATAÇÃO</w:t>
      </w:r>
    </w:p>
    <w:p w14:paraId="7F5E98EE" w14:textId="329794FD" w:rsidR="0096201D" w:rsidRDefault="0096201D">
      <w:pPr>
        <w:pStyle w:val="PargrafodaLista"/>
        <w:numPr>
          <w:ilvl w:val="1"/>
          <w:numId w:val="32"/>
        </w:numPr>
        <w:tabs>
          <w:tab w:val="left" w:pos="993"/>
        </w:tabs>
        <w:spacing w:after="120" w:line="276" w:lineRule="auto"/>
        <w:ind w:left="426" w:firstLine="0"/>
        <w:jc w:val="both"/>
        <w:rPr>
          <w:rFonts w:ascii="Cambria" w:hAnsi="Cambria" w:cs="Arial"/>
          <w:color w:val="000000"/>
          <w:sz w:val="22"/>
          <w:szCs w:val="18"/>
        </w:rPr>
      </w:pPr>
      <w:r w:rsidRPr="00F67A38">
        <w:rPr>
          <w:rFonts w:ascii="Cambria" w:hAnsi="Cambria" w:cs="Arial"/>
          <w:color w:val="000000"/>
          <w:sz w:val="22"/>
          <w:szCs w:val="18"/>
        </w:rPr>
        <w:t>Não será admitida a subcontratação do objeto licitatório.</w:t>
      </w:r>
    </w:p>
    <w:p w14:paraId="5156DEF7" w14:textId="77777777" w:rsidR="0096201D" w:rsidRPr="007208B5" w:rsidRDefault="0096201D">
      <w:pPr>
        <w:pStyle w:val="PargrafodaLista"/>
        <w:numPr>
          <w:ilvl w:val="0"/>
          <w:numId w:val="52"/>
        </w:numPr>
        <w:spacing w:before="120" w:after="120" w:line="276" w:lineRule="auto"/>
        <w:jc w:val="both"/>
        <w:rPr>
          <w:rFonts w:ascii="Arial" w:eastAsia="Arial Unicode MS" w:hAnsi="Arial" w:cs="Arial"/>
          <w:b/>
          <w:vanish/>
          <w:szCs w:val="20"/>
        </w:rPr>
      </w:pPr>
    </w:p>
    <w:p w14:paraId="0CB478A2" w14:textId="77777777" w:rsidR="0096201D" w:rsidRPr="00F67A38" w:rsidRDefault="0096201D" w:rsidP="00805DE3">
      <w:pPr>
        <w:pStyle w:val="PargrafodaLista"/>
        <w:numPr>
          <w:ilvl w:val="0"/>
          <w:numId w:val="32"/>
        </w:numPr>
        <w:tabs>
          <w:tab w:val="left" w:pos="426"/>
        </w:tabs>
        <w:spacing w:line="276" w:lineRule="auto"/>
        <w:ind w:left="0" w:firstLine="0"/>
        <w:jc w:val="both"/>
        <w:rPr>
          <w:rFonts w:ascii="Cambria" w:hAnsi="Cambria" w:cs="Arial"/>
          <w:b/>
          <w:color w:val="000000"/>
          <w:sz w:val="22"/>
          <w:szCs w:val="28"/>
        </w:rPr>
      </w:pPr>
      <w:r w:rsidRPr="00F67A38">
        <w:rPr>
          <w:rFonts w:ascii="Cambria" w:hAnsi="Cambria" w:cs="Arial"/>
          <w:b/>
          <w:color w:val="000000"/>
          <w:sz w:val="22"/>
          <w:szCs w:val="28"/>
        </w:rPr>
        <w:t>CLÁUSULA DÉCIMA PRIMEIRA – DAS SANÇÕES ADMINISTRATIVAS</w:t>
      </w:r>
    </w:p>
    <w:p w14:paraId="02849C99" w14:textId="77777777" w:rsidR="0096201D" w:rsidRDefault="0096201D">
      <w:pPr>
        <w:pStyle w:val="PargrafodaLista"/>
        <w:numPr>
          <w:ilvl w:val="1"/>
          <w:numId w:val="32"/>
        </w:numPr>
        <w:tabs>
          <w:tab w:val="left" w:pos="993"/>
        </w:tabs>
        <w:spacing w:after="120" w:line="276" w:lineRule="auto"/>
        <w:ind w:left="426" w:firstLine="0"/>
        <w:jc w:val="both"/>
        <w:rPr>
          <w:rFonts w:ascii="Cambria" w:hAnsi="Cambria" w:cs="Arial"/>
          <w:color w:val="000000"/>
          <w:sz w:val="22"/>
          <w:szCs w:val="18"/>
        </w:rPr>
      </w:pPr>
      <w:r w:rsidRPr="00F67A38">
        <w:rPr>
          <w:rFonts w:ascii="Cambria" w:hAnsi="Cambria" w:cs="Arial"/>
          <w:color w:val="000000"/>
          <w:sz w:val="22"/>
          <w:szCs w:val="18"/>
        </w:rPr>
        <w:t xml:space="preserve">As sanções relacionadas à execução do contrato são aquelas previstas no Projeto Básico, anexo do Edital. </w:t>
      </w:r>
    </w:p>
    <w:p w14:paraId="65150012" w14:textId="77777777" w:rsidR="00805DE3" w:rsidRPr="00805DE3" w:rsidRDefault="00805DE3" w:rsidP="00805DE3">
      <w:pPr>
        <w:tabs>
          <w:tab w:val="left" w:pos="993"/>
        </w:tabs>
        <w:spacing w:after="120" w:line="276" w:lineRule="auto"/>
        <w:jc w:val="both"/>
        <w:rPr>
          <w:rFonts w:ascii="Cambria" w:hAnsi="Cambria" w:cs="Arial"/>
          <w:color w:val="000000"/>
          <w:sz w:val="22"/>
          <w:szCs w:val="18"/>
        </w:rPr>
      </w:pPr>
    </w:p>
    <w:p w14:paraId="044E1FDB" w14:textId="77777777" w:rsidR="0096201D" w:rsidRPr="007208B5" w:rsidRDefault="0096201D">
      <w:pPr>
        <w:pStyle w:val="PargrafodaLista"/>
        <w:numPr>
          <w:ilvl w:val="0"/>
          <w:numId w:val="54"/>
        </w:numPr>
        <w:spacing w:before="120" w:after="120" w:line="276" w:lineRule="auto"/>
        <w:jc w:val="both"/>
        <w:rPr>
          <w:rFonts w:ascii="Arial" w:hAnsi="Arial" w:cs="Arial"/>
          <w:b/>
          <w:vanish/>
          <w:color w:val="000000" w:themeColor="text1"/>
          <w:szCs w:val="20"/>
        </w:rPr>
      </w:pPr>
    </w:p>
    <w:p w14:paraId="4428BA06" w14:textId="7B0666F7" w:rsidR="0096201D" w:rsidRPr="00F67A38" w:rsidRDefault="00242392" w:rsidP="00805DE3">
      <w:pPr>
        <w:pStyle w:val="PargrafodaLista"/>
        <w:numPr>
          <w:ilvl w:val="0"/>
          <w:numId w:val="32"/>
        </w:numPr>
        <w:tabs>
          <w:tab w:val="left" w:pos="426"/>
        </w:tabs>
        <w:spacing w:line="276" w:lineRule="auto"/>
        <w:ind w:left="0" w:firstLine="0"/>
        <w:jc w:val="both"/>
        <w:rPr>
          <w:rFonts w:ascii="Cambria" w:hAnsi="Cambria" w:cs="Arial"/>
          <w:b/>
          <w:color w:val="000000"/>
          <w:sz w:val="22"/>
          <w:szCs w:val="28"/>
        </w:rPr>
      </w:pPr>
      <w:r>
        <w:rPr>
          <w:rFonts w:ascii="Cambria" w:hAnsi="Cambria" w:cs="Arial"/>
          <w:b/>
          <w:color w:val="000000"/>
          <w:sz w:val="22"/>
          <w:szCs w:val="28"/>
        </w:rPr>
        <w:t>CLÁUSULA DÉCIMA</w:t>
      </w:r>
      <w:r w:rsidR="0096201D" w:rsidRPr="00F67A38">
        <w:rPr>
          <w:rFonts w:ascii="Cambria" w:hAnsi="Cambria" w:cs="Arial"/>
          <w:b/>
          <w:color w:val="000000"/>
          <w:sz w:val="22"/>
          <w:szCs w:val="28"/>
        </w:rPr>
        <w:t xml:space="preserve"> SEGUNDA – RESCISÃO </w:t>
      </w:r>
    </w:p>
    <w:p w14:paraId="69754B20" w14:textId="77777777" w:rsidR="0096201D" w:rsidRPr="00F67A38" w:rsidRDefault="0096201D">
      <w:pPr>
        <w:pStyle w:val="PargrafodaLista"/>
        <w:numPr>
          <w:ilvl w:val="1"/>
          <w:numId w:val="32"/>
        </w:numPr>
        <w:tabs>
          <w:tab w:val="left" w:pos="993"/>
        </w:tabs>
        <w:spacing w:after="120" w:line="276" w:lineRule="auto"/>
        <w:ind w:left="426" w:firstLine="0"/>
        <w:jc w:val="both"/>
        <w:rPr>
          <w:rFonts w:ascii="Cambria" w:hAnsi="Cambria" w:cs="Arial"/>
          <w:color w:val="000000"/>
          <w:sz w:val="22"/>
          <w:szCs w:val="18"/>
        </w:rPr>
      </w:pPr>
      <w:r w:rsidRPr="00F67A38">
        <w:rPr>
          <w:rFonts w:ascii="Cambria" w:hAnsi="Cambria" w:cs="Arial"/>
          <w:color w:val="000000"/>
          <w:sz w:val="22"/>
          <w:szCs w:val="18"/>
        </w:rPr>
        <w:t>O presente Termo de Contrato poderá ser rescindido:</w:t>
      </w:r>
    </w:p>
    <w:p w14:paraId="53CFE763" w14:textId="77777777" w:rsidR="0096201D" w:rsidRPr="00F67A38" w:rsidRDefault="0096201D">
      <w:pPr>
        <w:pStyle w:val="PargrafodaLista"/>
        <w:numPr>
          <w:ilvl w:val="2"/>
          <w:numId w:val="32"/>
        </w:numPr>
        <w:tabs>
          <w:tab w:val="left" w:pos="1701"/>
        </w:tabs>
        <w:spacing w:after="120" w:line="276" w:lineRule="auto"/>
        <w:ind w:left="993" w:firstLine="0"/>
        <w:jc w:val="both"/>
        <w:rPr>
          <w:rFonts w:ascii="Cambria" w:hAnsi="Cambria" w:cs="Arial"/>
          <w:color w:val="000000"/>
          <w:sz w:val="22"/>
          <w:szCs w:val="18"/>
        </w:rPr>
      </w:pPr>
      <w:r w:rsidRPr="00F67A38">
        <w:rPr>
          <w:rFonts w:ascii="Cambria" w:hAnsi="Cambria" w:cs="Arial"/>
          <w:color w:val="000000"/>
          <w:sz w:val="22"/>
          <w:szCs w:val="18"/>
        </w:rPr>
        <w:t>por ato unilateral e escrito da Administração, nas situações previstas nos incisos I a XII e XVII do art. 78 da Lei nº 8.666, de 1993, e com as consequências indicadas no art. 80 da mesma Lei, sem prejuízo da aplicação das sanções previstas no Projeto Básico, anexo ao Edital;</w:t>
      </w:r>
    </w:p>
    <w:p w14:paraId="69EC95DB" w14:textId="77777777" w:rsidR="0096201D" w:rsidRPr="00F67A38" w:rsidRDefault="0096201D">
      <w:pPr>
        <w:pStyle w:val="PargrafodaLista"/>
        <w:numPr>
          <w:ilvl w:val="2"/>
          <w:numId w:val="32"/>
        </w:numPr>
        <w:tabs>
          <w:tab w:val="left" w:pos="1701"/>
        </w:tabs>
        <w:spacing w:after="120" w:line="276" w:lineRule="auto"/>
        <w:ind w:left="993" w:firstLine="0"/>
        <w:jc w:val="both"/>
        <w:rPr>
          <w:rFonts w:ascii="Cambria" w:hAnsi="Cambria" w:cs="Arial"/>
          <w:color w:val="000000"/>
          <w:sz w:val="22"/>
          <w:szCs w:val="18"/>
        </w:rPr>
      </w:pPr>
      <w:r w:rsidRPr="00F67A38">
        <w:rPr>
          <w:rFonts w:ascii="Cambria" w:hAnsi="Cambria" w:cs="Arial"/>
          <w:color w:val="000000"/>
          <w:sz w:val="22"/>
          <w:szCs w:val="18"/>
        </w:rPr>
        <w:t xml:space="preserve">amigavelmente, nos termos do art. 79, inciso II, da Lei nº 8.666, de 1993. </w:t>
      </w:r>
    </w:p>
    <w:p w14:paraId="343DEB0B" w14:textId="77777777" w:rsidR="0096201D" w:rsidRPr="00623091" w:rsidRDefault="0096201D">
      <w:pPr>
        <w:pStyle w:val="PargrafodaLista"/>
        <w:numPr>
          <w:ilvl w:val="1"/>
          <w:numId w:val="32"/>
        </w:numPr>
        <w:tabs>
          <w:tab w:val="left" w:pos="993"/>
        </w:tabs>
        <w:spacing w:after="120" w:line="276" w:lineRule="auto"/>
        <w:ind w:left="426" w:firstLine="0"/>
        <w:jc w:val="both"/>
        <w:rPr>
          <w:rFonts w:ascii="Cambria" w:hAnsi="Cambria" w:cs="Arial"/>
          <w:color w:val="000000"/>
          <w:sz w:val="22"/>
          <w:szCs w:val="18"/>
        </w:rPr>
      </w:pPr>
      <w:r w:rsidRPr="00623091">
        <w:rPr>
          <w:rFonts w:ascii="Cambria" w:hAnsi="Cambria" w:cs="Arial"/>
          <w:color w:val="000000"/>
          <w:sz w:val="22"/>
          <w:szCs w:val="18"/>
        </w:rPr>
        <w:t>Os casos de rescisão contratual serão formalmente motivados, assegurando-se à CONTRATADA o direito à prévia e ampla defesa.</w:t>
      </w:r>
    </w:p>
    <w:p w14:paraId="466EE1D5" w14:textId="77777777" w:rsidR="0096201D" w:rsidRPr="00623091" w:rsidRDefault="0096201D">
      <w:pPr>
        <w:pStyle w:val="PargrafodaLista"/>
        <w:numPr>
          <w:ilvl w:val="1"/>
          <w:numId w:val="32"/>
        </w:numPr>
        <w:tabs>
          <w:tab w:val="left" w:pos="993"/>
        </w:tabs>
        <w:spacing w:after="120" w:line="276" w:lineRule="auto"/>
        <w:ind w:left="426" w:firstLine="0"/>
        <w:jc w:val="both"/>
        <w:rPr>
          <w:rFonts w:ascii="Cambria" w:hAnsi="Cambria" w:cs="Arial"/>
          <w:color w:val="000000"/>
          <w:sz w:val="22"/>
          <w:szCs w:val="18"/>
        </w:rPr>
      </w:pPr>
      <w:r w:rsidRPr="00623091">
        <w:rPr>
          <w:rFonts w:ascii="Cambria" w:hAnsi="Cambria" w:cs="Arial"/>
          <w:color w:val="000000"/>
          <w:sz w:val="22"/>
          <w:szCs w:val="18"/>
        </w:rPr>
        <w:t>A CONTRATADA reconhece os direitos da CONTRATANTE em caso de rescisão administrativa prevista no art. 77 da Lei nº 8.666, de 1993.</w:t>
      </w:r>
    </w:p>
    <w:p w14:paraId="26DA843E" w14:textId="77777777" w:rsidR="0096201D" w:rsidRPr="00623091" w:rsidRDefault="0096201D">
      <w:pPr>
        <w:pStyle w:val="PargrafodaLista"/>
        <w:numPr>
          <w:ilvl w:val="1"/>
          <w:numId w:val="32"/>
        </w:numPr>
        <w:tabs>
          <w:tab w:val="left" w:pos="993"/>
        </w:tabs>
        <w:spacing w:after="120" w:line="276" w:lineRule="auto"/>
        <w:ind w:left="426" w:firstLine="0"/>
        <w:jc w:val="both"/>
        <w:rPr>
          <w:rFonts w:ascii="Cambria" w:hAnsi="Cambria" w:cs="Arial"/>
          <w:color w:val="000000"/>
          <w:sz w:val="22"/>
          <w:szCs w:val="18"/>
        </w:rPr>
      </w:pPr>
      <w:r w:rsidRPr="00623091">
        <w:rPr>
          <w:rFonts w:ascii="Cambria" w:hAnsi="Cambria" w:cs="Arial"/>
          <w:color w:val="000000"/>
          <w:sz w:val="22"/>
          <w:szCs w:val="18"/>
        </w:rPr>
        <w:t>O termo de rescisão, sempre que possível, será precedido:</w:t>
      </w:r>
    </w:p>
    <w:p w14:paraId="28100C87" w14:textId="77777777" w:rsidR="0096201D" w:rsidRPr="00623091" w:rsidRDefault="0096201D">
      <w:pPr>
        <w:pStyle w:val="PargrafodaLista"/>
        <w:numPr>
          <w:ilvl w:val="2"/>
          <w:numId w:val="32"/>
        </w:numPr>
        <w:tabs>
          <w:tab w:val="left" w:pos="1701"/>
        </w:tabs>
        <w:spacing w:after="120" w:line="276" w:lineRule="auto"/>
        <w:ind w:left="993" w:firstLine="0"/>
        <w:jc w:val="both"/>
        <w:rPr>
          <w:rFonts w:ascii="Cambria" w:hAnsi="Cambria" w:cs="Arial"/>
          <w:color w:val="000000"/>
          <w:sz w:val="22"/>
          <w:szCs w:val="18"/>
        </w:rPr>
      </w:pPr>
      <w:r w:rsidRPr="00623091">
        <w:rPr>
          <w:rFonts w:ascii="Cambria" w:hAnsi="Cambria" w:cs="Arial"/>
          <w:color w:val="000000"/>
          <w:sz w:val="22"/>
          <w:szCs w:val="18"/>
        </w:rPr>
        <w:t>Balanço dos eventos contratuais já cumpridos ou parcialmente cumpridos;</w:t>
      </w:r>
    </w:p>
    <w:p w14:paraId="0ABD4DE5" w14:textId="77777777" w:rsidR="0096201D" w:rsidRPr="00623091" w:rsidRDefault="0096201D">
      <w:pPr>
        <w:pStyle w:val="PargrafodaLista"/>
        <w:numPr>
          <w:ilvl w:val="2"/>
          <w:numId w:val="32"/>
        </w:numPr>
        <w:tabs>
          <w:tab w:val="left" w:pos="1701"/>
        </w:tabs>
        <w:spacing w:after="120" w:line="276" w:lineRule="auto"/>
        <w:ind w:left="993" w:firstLine="0"/>
        <w:jc w:val="both"/>
        <w:rPr>
          <w:rFonts w:ascii="Cambria" w:hAnsi="Cambria" w:cs="Arial"/>
          <w:color w:val="000000"/>
          <w:sz w:val="22"/>
          <w:szCs w:val="18"/>
        </w:rPr>
      </w:pPr>
      <w:r w:rsidRPr="00623091">
        <w:rPr>
          <w:rFonts w:ascii="Cambria" w:hAnsi="Cambria" w:cs="Arial"/>
          <w:color w:val="000000"/>
          <w:sz w:val="22"/>
          <w:szCs w:val="18"/>
        </w:rPr>
        <w:t>Relação dos pagamentos já efetuados e ainda devidos;</w:t>
      </w:r>
    </w:p>
    <w:p w14:paraId="1B61FC2C" w14:textId="77777777" w:rsidR="0096201D" w:rsidRPr="00623091" w:rsidRDefault="0096201D">
      <w:pPr>
        <w:pStyle w:val="PargrafodaLista"/>
        <w:numPr>
          <w:ilvl w:val="2"/>
          <w:numId w:val="32"/>
        </w:numPr>
        <w:tabs>
          <w:tab w:val="left" w:pos="1701"/>
        </w:tabs>
        <w:spacing w:after="120" w:line="276" w:lineRule="auto"/>
        <w:ind w:left="993" w:firstLine="0"/>
        <w:jc w:val="both"/>
        <w:rPr>
          <w:rFonts w:ascii="Cambria" w:hAnsi="Cambria" w:cs="Arial"/>
          <w:color w:val="000000"/>
          <w:sz w:val="22"/>
          <w:szCs w:val="18"/>
        </w:rPr>
      </w:pPr>
      <w:r w:rsidRPr="00623091">
        <w:rPr>
          <w:rFonts w:ascii="Cambria" w:hAnsi="Cambria" w:cs="Arial"/>
          <w:color w:val="000000"/>
          <w:sz w:val="22"/>
          <w:szCs w:val="18"/>
        </w:rPr>
        <w:t>Indenizações e multas</w:t>
      </w:r>
    </w:p>
    <w:p w14:paraId="1913DD62" w14:textId="77777777" w:rsidR="0096201D" w:rsidRPr="00623091" w:rsidRDefault="0096201D" w:rsidP="00805DE3">
      <w:pPr>
        <w:pStyle w:val="PargrafodaLista"/>
        <w:numPr>
          <w:ilvl w:val="0"/>
          <w:numId w:val="32"/>
        </w:numPr>
        <w:tabs>
          <w:tab w:val="left" w:pos="426"/>
        </w:tabs>
        <w:spacing w:line="276" w:lineRule="auto"/>
        <w:ind w:left="0" w:firstLine="0"/>
        <w:jc w:val="both"/>
        <w:rPr>
          <w:rFonts w:ascii="Cambria" w:hAnsi="Cambria" w:cs="Arial"/>
          <w:b/>
          <w:color w:val="000000"/>
          <w:sz w:val="22"/>
          <w:szCs w:val="28"/>
        </w:rPr>
      </w:pPr>
      <w:r w:rsidRPr="00623091">
        <w:rPr>
          <w:rFonts w:ascii="Cambria" w:hAnsi="Cambria" w:cs="Arial"/>
          <w:b/>
          <w:color w:val="000000"/>
          <w:sz w:val="22"/>
          <w:szCs w:val="28"/>
        </w:rPr>
        <w:t>CLÁUSULA DÉCIMA TERCEIRA – VEDAÇÕES E PERMISSÕES</w:t>
      </w:r>
    </w:p>
    <w:p w14:paraId="2A20B153" w14:textId="77777777" w:rsidR="0096201D" w:rsidRPr="00623091" w:rsidRDefault="0096201D">
      <w:pPr>
        <w:pStyle w:val="PargrafodaLista"/>
        <w:numPr>
          <w:ilvl w:val="1"/>
          <w:numId w:val="32"/>
        </w:numPr>
        <w:tabs>
          <w:tab w:val="left" w:pos="993"/>
        </w:tabs>
        <w:spacing w:after="120" w:line="276" w:lineRule="auto"/>
        <w:ind w:left="426" w:firstLine="0"/>
        <w:jc w:val="both"/>
        <w:rPr>
          <w:rFonts w:ascii="Cambria" w:hAnsi="Cambria" w:cs="Arial"/>
          <w:color w:val="000000"/>
          <w:sz w:val="22"/>
          <w:szCs w:val="18"/>
        </w:rPr>
      </w:pPr>
      <w:r w:rsidRPr="00623091">
        <w:rPr>
          <w:rFonts w:ascii="Cambria" w:hAnsi="Cambria" w:cs="Arial"/>
          <w:color w:val="000000"/>
          <w:sz w:val="22"/>
          <w:szCs w:val="18"/>
        </w:rPr>
        <w:t>É vedado à CONTRATADA interromper a execução dos serviços sob alegação de inadimplemento por parte da CONTRATANTE, salvo nos casos previstos em lei.</w:t>
      </w:r>
    </w:p>
    <w:p w14:paraId="433F83E3" w14:textId="66FDE3E7" w:rsidR="0096201D" w:rsidRPr="00623091" w:rsidRDefault="0096201D">
      <w:pPr>
        <w:pStyle w:val="PargrafodaLista"/>
        <w:numPr>
          <w:ilvl w:val="1"/>
          <w:numId w:val="32"/>
        </w:numPr>
        <w:tabs>
          <w:tab w:val="left" w:pos="993"/>
        </w:tabs>
        <w:spacing w:after="120" w:line="276" w:lineRule="auto"/>
        <w:ind w:left="426" w:firstLine="0"/>
        <w:jc w:val="both"/>
        <w:rPr>
          <w:rFonts w:ascii="Cambria" w:hAnsi="Cambria" w:cs="Arial"/>
          <w:color w:val="000000"/>
          <w:sz w:val="22"/>
          <w:szCs w:val="18"/>
        </w:rPr>
      </w:pPr>
      <w:r w:rsidRPr="00623091">
        <w:rPr>
          <w:rFonts w:ascii="Cambria" w:hAnsi="Cambria" w:cs="Arial"/>
          <w:color w:val="000000"/>
          <w:sz w:val="22"/>
          <w:szCs w:val="18"/>
        </w:rPr>
        <w:t xml:space="preserve">É permitido à CONTRATADA caucionar ou utilizar este Termo de Contrato para qualquer operação financeira, nos termos e de acordo com os procedimentos previstos na Instrução Normativa SEGES/ME nº 53, de 8 de </w:t>
      </w:r>
      <w:r w:rsidR="00623091" w:rsidRPr="00623091">
        <w:rPr>
          <w:rFonts w:ascii="Cambria" w:hAnsi="Cambria" w:cs="Arial"/>
          <w:color w:val="000000"/>
          <w:sz w:val="22"/>
          <w:szCs w:val="18"/>
        </w:rPr>
        <w:t xml:space="preserve">julho </w:t>
      </w:r>
      <w:r w:rsidRPr="00623091">
        <w:rPr>
          <w:rFonts w:ascii="Cambria" w:hAnsi="Cambria" w:cs="Arial"/>
          <w:color w:val="000000"/>
          <w:sz w:val="22"/>
          <w:szCs w:val="18"/>
        </w:rPr>
        <w:t>de 2020.</w:t>
      </w:r>
    </w:p>
    <w:p w14:paraId="5A9A262F" w14:textId="77777777" w:rsidR="0096201D" w:rsidRPr="00623091" w:rsidRDefault="0096201D">
      <w:pPr>
        <w:pStyle w:val="Nivel2"/>
        <w:numPr>
          <w:ilvl w:val="2"/>
          <w:numId w:val="32"/>
        </w:numPr>
        <w:tabs>
          <w:tab w:val="left" w:pos="1701"/>
        </w:tabs>
        <w:ind w:left="993" w:firstLine="0"/>
        <w:rPr>
          <w:rFonts w:ascii="Cambria" w:eastAsia="Times New Roman" w:hAnsi="Cambria" w:cs="Arial"/>
          <w:color w:val="000000"/>
          <w:sz w:val="22"/>
          <w:szCs w:val="18"/>
        </w:rPr>
      </w:pPr>
      <w:r w:rsidRPr="00623091">
        <w:rPr>
          <w:rFonts w:ascii="Cambria" w:eastAsia="Times New Roman" w:hAnsi="Cambria" w:cs="Arial"/>
          <w:color w:val="000000"/>
          <w:sz w:val="22"/>
          <w:szCs w:val="18"/>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66B7BB01" w14:textId="77777777" w:rsidR="0096201D" w:rsidRDefault="0096201D">
      <w:pPr>
        <w:pStyle w:val="Nivel2"/>
        <w:numPr>
          <w:ilvl w:val="2"/>
          <w:numId w:val="32"/>
        </w:numPr>
        <w:tabs>
          <w:tab w:val="left" w:pos="1701"/>
        </w:tabs>
        <w:ind w:left="993" w:firstLine="0"/>
        <w:rPr>
          <w:rFonts w:ascii="Cambria" w:eastAsia="Times New Roman" w:hAnsi="Cambria" w:cs="Arial"/>
          <w:color w:val="000000"/>
          <w:sz w:val="22"/>
          <w:szCs w:val="18"/>
        </w:rPr>
      </w:pPr>
      <w:proofErr w:type="gramStart"/>
      <w:r w:rsidRPr="00623091">
        <w:rPr>
          <w:rFonts w:ascii="Cambria" w:eastAsia="Times New Roman" w:hAnsi="Cambria" w:cs="Arial"/>
          <w:color w:val="000000"/>
          <w:sz w:val="22"/>
          <w:szCs w:val="18"/>
        </w:rPr>
        <w:t>A crédito</w:t>
      </w:r>
      <w:proofErr w:type="gramEnd"/>
      <w:r w:rsidRPr="00623091">
        <w:rPr>
          <w:rFonts w:ascii="Cambria" w:eastAsia="Times New Roman" w:hAnsi="Cambria" w:cs="Arial"/>
          <w:color w:val="000000"/>
          <w:sz w:val="22"/>
          <w:szCs w:val="18"/>
        </w:rPr>
        <w:t xml:space="preserve">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2E9A6012" w14:textId="77777777" w:rsidR="0096201D" w:rsidRPr="007208B5" w:rsidRDefault="0096201D">
      <w:pPr>
        <w:pStyle w:val="PargrafodaLista"/>
        <w:numPr>
          <w:ilvl w:val="0"/>
          <w:numId w:val="51"/>
        </w:numPr>
        <w:rPr>
          <w:rFonts w:ascii="Arial" w:hAnsi="Arial" w:cs="Arial"/>
          <w:b/>
          <w:vanish/>
          <w:szCs w:val="20"/>
        </w:rPr>
      </w:pPr>
    </w:p>
    <w:p w14:paraId="73646196" w14:textId="77777777" w:rsidR="0096201D" w:rsidRPr="007208B5" w:rsidRDefault="0096201D">
      <w:pPr>
        <w:pStyle w:val="PargrafodaLista"/>
        <w:numPr>
          <w:ilvl w:val="0"/>
          <w:numId w:val="51"/>
        </w:numPr>
        <w:rPr>
          <w:rFonts w:ascii="Arial" w:hAnsi="Arial" w:cs="Arial"/>
          <w:b/>
          <w:vanish/>
          <w:szCs w:val="20"/>
        </w:rPr>
      </w:pPr>
    </w:p>
    <w:p w14:paraId="6D00A988" w14:textId="77777777" w:rsidR="0096201D" w:rsidRPr="007208B5" w:rsidRDefault="0096201D">
      <w:pPr>
        <w:pStyle w:val="PargrafodaLista"/>
        <w:numPr>
          <w:ilvl w:val="0"/>
          <w:numId w:val="51"/>
        </w:numPr>
        <w:rPr>
          <w:rFonts w:ascii="Arial" w:hAnsi="Arial" w:cs="Arial"/>
          <w:b/>
          <w:vanish/>
          <w:szCs w:val="20"/>
        </w:rPr>
      </w:pPr>
    </w:p>
    <w:p w14:paraId="4D74B1EE" w14:textId="77777777" w:rsidR="0096201D" w:rsidRPr="007208B5" w:rsidRDefault="0096201D">
      <w:pPr>
        <w:pStyle w:val="PargrafodaLista"/>
        <w:numPr>
          <w:ilvl w:val="0"/>
          <w:numId w:val="51"/>
        </w:numPr>
        <w:rPr>
          <w:rFonts w:ascii="Arial" w:hAnsi="Arial" w:cs="Arial"/>
          <w:b/>
          <w:vanish/>
          <w:szCs w:val="20"/>
        </w:rPr>
      </w:pPr>
    </w:p>
    <w:p w14:paraId="10DAC41E" w14:textId="77777777" w:rsidR="0096201D" w:rsidRPr="007208B5" w:rsidRDefault="0096201D">
      <w:pPr>
        <w:pStyle w:val="PargrafodaLista"/>
        <w:numPr>
          <w:ilvl w:val="0"/>
          <w:numId w:val="51"/>
        </w:numPr>
        <w:rPr>
          <w:rFonts w:ascii="Arial" w:hAnsi="Arial" w:cs="Arial"/>
          <w:b/>
          <w:vanish/>
          <w:szCs w:val="20"/>
        </w:rPr>
      </w:pPr>
    </w:p>
    <w:p w14:paraId="33A25F68" w14:textId="77777777" w:rsidR="0096201D" w:rsidRPr="007208B5" w:rsidRDefault="0096201D">
      <w:pPr>
        <w:pStyle w:val="PargrafodaLista"/>
        <w:numPr>
          <w:ilvl w:val="0"/>
          <w:numId w:val="51"/>
        </w:numPr>
        <w:rPr>
          <w:rFonts w:ascii="Arial" w:hAnsi="Arial" w:cs="Arial"/>
          <w:b/>
          <w:vanish/>
          <w:szCs w:val="20"/>
        </w:rPr>
      </w:pPr>
    </w:p>
    <w:p w14:paraId="7732EE92" w14:textId="77777777" w:rsidR="0096201D" w:rsidRPr="007208B5" w:rsidRDefault="0096201D">
      <w:pPr>
        <w:pStyle w:val="PargrafodaLista"/>
        <w:numPr>
          <w:ilvl w:val="0"/>
          <w:numId w:val="51"/>
        </w:numPr>
        <w:rPr>
          <w:rFonts w:ascii="Arial" w:hAnsi="Arial" w:cs="Arial"/>
          <w:b/>
          <w:vanish/>
          <w:szCs w:val="20"/>
        </w:rPr>
      </w:pPr>
    </w:p>
    <w:p w14:paraId="77F7566A" w14:textId="77777777" w:rsidR="0096201D" w:rsidRPr="007208B5" w:rsidRDefault="0096201D">
      <w:pPr>
        <w:pStyle w:val="PargrafodaLista"/>
        <w:numPr>
          <w:ilvl w:val="0"/>
          <w:numId w:val="51"/>
        </w:numPr>
        <w:rPr>
          <w:rFonts w:ascii="Arial" w:hAnsi="Arial" w:cs="Arial"/>
          <w:b/>
          <w:vanish/>
          <w:szCs w:val="20"/>
        </w:rPr>
      </w:pPr>
    </w:p>
    <w:p w14:paraId="66BB189E" w14:textId="77777777" w:rsidR="0096201D" w:rsidRPr="00623091" w:rsidRDefault="0096201D" w:rsidP="00805DE3">
      <w:pPr>
        <w:pStyle w:val="PargrafodaLista"/>
        <w:numPr>
          <w:ilvl w:val="0"/>
          <w:numId w:val="32"/>
        </w:numPr>
        <w:tabs>
          <w:tab w:val="left" w:pos="426"/>
        </w:tabs>
        <w:spacing w:line="276" w:lineRule="auto"/>
        <w:ind w:left="0" w:firstLine="0"/>
        <w:jc w:val="both"/>
        <w:rPr>
          <w:rFonts w:ascii="Cambria" w:hAnsi="Cambria" w:cs="Arial"/>
          <w:b/>
          <w:color w:val="000000"/>
          <w:sz w:val="22"/>
          <w:szCs w:val="28"/>
        </w:rPr>
      </w:pPr>
      <w:r w:rsidRPr="00623091">
        <w:rPr>
          <w:rFonts w:ascii="Cambria" w:hAnsi="Cambria" w:cs="Arial"/>
          <w:b/>
          <w:color w:val="000000"/>
          <w:sz w:val="22"/>
          <w:szCs w:val="28"/>
        </w:rPr>
        <w:t>CLÁUSULA DÉCIMA QUARTA – DO REGIME DE EXECUÇÃO E DAS ALTERAÇÕES</w:t>
      </w:r>
    </w:p>
    <w:p w14:paraId="32AC45D5" w14:textId="77777777" w:rsidR="0096201D" w:rsidRPr="00623091" w:rsidRDefault="0096201D">
      <w:pPr>
        <w:pStyle w:val="PargrafodaLista"/>
        <w:numPr>
          <w:ilvl w:val="1"/>
          <w:numId w:val="32"/>
        </w:numPr>
        <w:tabs>
          <w:tab w:val="left" w:pos="993"/>
        </w:tabs>
        <w:spacing w:after="120" w:line="276" w:lineRule="auto"/>
        <w:ind w:left="426" w:firstLine="0"/>
        <w:jc w:val="both"/>
        <w:rPr>
          <w:rFonts w:ascii="Cambria" w:hAnsi="Cambria" w:cs="Arial"/>
          <w:color w:val="000000"/>
          <w:sz w:val="22"/>
          <w:szCs w:val="18"/>
        </w:rPr>
      </w:pPr>
      <w:r w:rsidRPr="00623091">
        <w:rPr>
          <w:rFonts w:ascii="Cambria" w:hAnsi="Cambria" w:cs="Arial"/>
          <w:color w:val="000000"/>
          <w:sz w:val="22"/>
          <w:szCs w:val="18"/>
        </w:rPr>
        <w:t>Eventuais alterações contratuais reger-se-ão pela disciplina do art. 65 da Lei nº 8.666, de 1993, bem como do ANEXO X da IN SEGES/MP nº 05, de 2017.</w:t>
      </w:r>
    </w:p>
    <w:p w14:paraId="15FFCD74" w14:textId="77777777" w:rsidR="0096201D" w:rsidRPr="00623091" w:rsidRDefault="0096201D">
      <w:pPr>
        <w:pStyle w:val="PargrafodaLista"/>
        <w:numPr>
          <w:ilvl w:val="1"/>
          <w:numId w:val="32"/>
        </w:numPr>
        <w:tabs>
          <w:tab w:val="left" w:pos="993"/>
        </w:tabs>
        <w:spacing w:after="120" w:line="276" w:lineRule="auto"/>
        <w:ind w:left="426" w:firstLine="0"/>
        <w:jc w:val="both"/>
        <w:rPr>
          <w:rFonts w:ascii="Cambria" w:hAnsi="Cambria" w:cs="Arial"/>
          <w:color w:val="000000"/>
          <w:sz w:val="22"/>
          <w:szCs w:val="18"/>
        </w:rPr>
      </w:pPr>
      <w:r w:rsidRPr="00623091">
        <w:rPr>
          <w:rFonts w:ascii="Cambria" w:hAnsi="Cambria" w:cs="Arial"/>
          <w:color w:val="000000"/>
          <w:sz w:val="22"/>
          <w:szCs w:val="18"/>
        </w:rPr>
        <w:t>A diferença percentual entre o valor global do contrato e o preço global de referência não poderá ser reduzida em favor do contratado em decorrência de aditamentos que modifiquem a planilha orçamentária.</w:t>
      </w:r>
    </w:p>
    <w:p w14:paraId="1179A326" w14:textId="77777777" w:rsidR="0096201D" w:rsidRPr="00623091" w:rsidRDefault="0096201D">
      <w:pPr>
        <w:pStyle w:val="PargrafodaLista"/>
        <w:numPr>
          <w:ilvl w:val="1"/>
          <w:numId w:val="32"/>
        </w:numPr>
        <w:tabs>
          <w:tab w:val="left" w:pos="993"/>
        </w:tabs>
        <w:spacing w:after="120" w:line="276" w:lineRule="auto"/>
        <w:ind w:left="426" w:firstLine="0"/>
        <w:jc w:val="both"/>
        <w:rPr>
          <w:rFonts w:ascii="Cambria" w:hAnsi="Cambria" w:cs="Arial"/>
          <w:color w:val="000000"/>
          <w:sz w:val="22"/>
          <w:szCs w:val="18"/>
        </w:rPr>
      </w:pPr>
      <w:r w:rsidRPr="00623091">
        <w:rPr>
          <w:rFonts w:ascii="Cambria" w:hAnsi="Cambria" w:cs="Arial"/>
          <w:color w:val="000000"/>
          <w:sz w:val="22"/>
          <w:szCs w:val="18"/>
        </w:rPr>
        <w:lastRenderedPageBreak/>
        <w:t xml:space="preserve">Na hipótese de celebração de aditivos contratuais para a inclusão de novos serviços, o preço desses serviços será calculado considerando o custo de referência e a taxa de BDI de referência especificada no orçamento-base da licitação, subtraindo desse preço de referência a diferença percentual entre o valor do orçamento-base e o valor global do contrato obtido na licitação, com vistas a garantir o equilíbrio econômico-financeiro do contrato e a manutenção do percentual de desconto ofertado pelo contratado, em atendimento ao art. 37, inciso XXI, da Constituição Federal e aos </w:t>
      </w:r>
      <w:proofErr w:type="spellStart"/>
      <w:r w:rsidRPr="00623091">
        <w:rPr>
          <w:rFonts w:ascii="Cambria" w:hAnsi="Cambria" w:cs="Arial"/>
          <w:color w:val="000000"/>
          <w:sz w:val="22"/>
          <w:szCs w:val="18"/>
        </w:rPr>
        <w:t>arts</w:t>
      </w:r>
      <w:proofErr w:type="spellEnd"/>
      <w:r w:rsidRPr="00623091">
        <w:rPr>
          <w:rFonts w:ascii="Cambria" w:hAnsi="Cambria" w:cs="Arial"/>
          <w:color w:val="000000"/>
          <w:sz w:val="22"/>
          <w:szCs w:val="18"/>
        </w:rPr>
        <w:t>. 14 e 15 do Decreto nº 7.983/2013.</w:t>
      </w:r>
    </w:p>
    <w:p w14:paraId="188676BF" w14:textId="77777777" w:rsidR="0096201D" w:rsidRPr="007208B5" w:rsidRDefault="0096201D">
      <w:pPr>
        <w:numPr>
          <w:ilvl w:val="0"/>
          <w:numId w:val="55"/>
        </w:numPr>
        <w:rPr>
          <w:rFonts w:ascii="Arial" w:eastAsia="Calibri" w:hAnsi="Arial" w:cs="Arial"/>
          <w:i/>
          <w:iCs/>
          <w:vanish/>
          <w:color w:val="FF0000"/>
          <w:szCs w:val="20"/>
          <w:highlight w:val="yellow"/>
        </w:rPr>
      </w:pPr>
    </w:p>
    <w:p w14:paraId="79863282" w14:textId="77777777" w:rsidR="0096201D" w:rsidRPr="007208B5" w:rsidRDefault="0096201D">
      <w:pPr>
        <w:numPr>
          <w:ilvl w:val="0"/>
          <w:numId w:val="55"/>
        </w:numPr>
        <w:rPr>
          <w:rFonts w:ascii="Arial" w:eastAsia="Calibri" w:hAnsi="Arial" w:cs="Arial"/>
          <w:i/>
          <w:iCs/>
          <w:vanish/>
          <w:color w:val="FF0000"/>
          <w:szCs w:val="20"/>
          <w:highlight w:val="yellow"/>
        </w:rPr>
      </w:pPr>
    </w:p>
    <w:p w14:paraId="2C4C9D1D" w14:textId="77777777" w:rsidR="0096201D" w:rsidRPr="007208B5" w:rsidRDefault="0096201D">
      <w:pPr>
        <w:numPr>
          <w:ilvl w:val="0"/>
          <w:numId w:val="55"/>
        </w:numPr>
        <w:rPr>
          <w:rFonts w:ascii="Arial" w:eastAsia="Calibri" w:hAnsi="Arial" w:cs="Arial"/>
          <w:i/>
          <w:iCs/>
          <w:vanish/>
          <w:color w:val="FF0000"/>
          <w:szCs w:val="20"/>
          <w:highlight w:val="yellow"/>
        </w:rPr>
      </w:pPr>
    </w:p>
    <w:p w14:paraId="12342CFE" w14:textId="77777777" w:rsidR="0096201D" w:rsidRPr="007208B5" w:rsidRDefault="0096201D">
      <w:pPr>
        <w:numPr>
          <w:ilvl w:val="0"/>
          <w:numId w:val="55"/>
        </w:numPr>
        <w:rPr>
          <w:rFonts w:ascii="Arial" w:eastAsia="Calibri" w:hAnsi="Arial" w:cs="Arial"/>
          <w:i/>
          <w:iCs/>
          <w:vanish/>
          <w:color w:val="FF0000"/>
          <w:szCs w:val="20"/>
          <w:highlight w:val="yellow"/>
        </w:rPr>
      </w:pPr>
    </w:p>
    <w:p w14:paraId="76AEBC60" w14:textId="77777777" w:rsidR="0096201D" w:rsidRPr="007208B5" w:rsidRDefault="0096201D">
      <w:pPr>
        <w:numPr>
          <w:ilvl w:val="0"/>
          <w:numId w:val="55"/>
        </w:numPr>
        <w:rPr>
          <w:rFonts w:ascii="Arial" w:eastAsia="Calibri" w:hAnsi="Arial" w:cs="Arial"/>
          <w:i/>
          <w:iCs/>
          <w:vanish/>
          <w:color w:val="FF0000"/>
          <w:szCs w:val="20"/>
          <w:highlight w:val="yellow"/>
        </w:rPr>
      </w:pPr>
    </w:p>
    <w:p w14:paraId="287DA03E" w14:textId="77777777" w:rsidR="0096201D" w:rsidRPr="007208B5" w:rsidRDefault="0096201D">
      <w:pPr>
        <w:numPr>
          <w:ilvl w:val="0"/>
          <w:numId w:val="55"/>
        </w:numPr>
        <w:rPr>
          <w:rFonts w:ascii="Arial" w:eastAsia="Calibri" w:hAnsi="Arial" w:cs="Arial"/>
          <w:i/>
          <w:iCs/>
          <w:vanish/>
          <w:color w:val="FF0000"/>
          <w:szCs w:val="20"/>
          <w:highlight w:val="yellow"/>
        </w:rPr>
      </w:pPr>
    </w:p>
    <w:p w14:paraId="76793D9E" w14:textId="77777777" w:rsidR="0096201D" w:rsidRPr="007208B5" w:rsidRDefault="0096201D">
      <w:pPr>
        <w:numPr>
          <w:ilvl w:val="1"/>
          <w:numId w:val="55"/>
        </w:numPr>
        <w:rPr>
          <w:rFonts w:ascii="Arial" w:eastAsia="Calibri" w:hAnsi="Arial" w:cs="Arial"/>
          <w:i/>
          <w:iCs/>
          <w:vanish/>
          <w:color w:val="FF0000"/>
          <w:szCs w:val="20"/>
          <w:highlight w:val="yellow"/>
        </w:rPr>
      </w:pPr>
    </w:p>
    <w:p w14:paraId="243DC119" w14:textId="77777777" w:rsidR="0096201D" w:rsidRPr="007208B5" w:rsidRDefault="0096201D">
      <w:pPr>
        <w:numPr>
          <w:ilvl w:val="1"/>
          <w:numId w:val="55"/>
        </w:numPr>
        <w:rPr>
          <w:rFonts w:ascii="Arial" w:eastAsia="Calibri" w:hAnsi="Arial" w:cs="Arial"/>
          <w:i/>
          <w:iCs/>
          <w:vanish/>
          <w:color w:val="FF0000"/>
          <w:szCs w:val="20"/>
          <w:highlight w:val="yellow"/>
        </w:rPr>
      </w:pPr>
    </w:p>
    <w:p w14:paraId="7025A8BB" w14:textId="77777777" w:rsidR="0096201D" w:rsidRPr="007208B5" w:rsidRDefault="0096201D">
      <w:pPr>
        <w:numPr>
          <w:ilvl w:val="1"/>
          <w:numId w:val="55"/>
        </w:numPr>
        <w:rPr>
          <w:rFonts w:ascii="Arial" w:eastAsia="Calibri" w:hAnsi="Arial" w:cs="Arial"/>
          <w:i/>
          <w:iCs/>
          <w:vanish/>
          <w:color w:val="FF0000"/>
          <w:szCs w:val="20"/>
          <w:highlight w:val="yellow"/>
        </w:rPr>
      </w:pPr>
    </w:p>
    <w:p w14:paraId="6FC7072A" w14:textId="77777777" w:rsidR="0096201D" w:rsidRPr="00C9472F" w:rsidRDefault="0096201D">
      <w:pPr>
        <w:pStyle w:val="PargrafodaLista"/>
        <w:numPr>
          <w:ilvl w:val="1"/>
          <w:numId w:val="32"/>
        </w:numPr>
        <w:tabs>
          <w:tab w:val="left" w:pos="993"/>
        </w:tabs>
        <w:spacing w:after="120" w:line="276" w:lineRule="auto"/>
        <w:ind w:left="426" w:firstLine="0"/>
        <w:jc w:val="both"/>
        <w:rPr>
          <w:rFonts w:ascii="Cambria" w:hAnsi="Cambria" w:cs="Arial"/>
          <w:color w:val="000000"/>
          <w:sz w:val="22"/>
          <w:szCs w:val="18"/>
        </w:rPr>
      </w:pPr>
      <w:r w:rsidRPr="00C9472F">
        <w:rPr>
          <w:rFonts w:ascii="Cambria" w:hAnsi="Cambria" w:cs="Arial"/>
          <w:color w:val="000000"/>
          <w:sz w:val="22"/>
          <w:szCs w:val="18"/>
        </w:rPr>
        <w:t>Para o objeto ou para a parte do objeto contratual sujeita ao regime de empreitada por preço global ou empreitada integral, a assinatura do presente Contrato implica a concordância da Contratada com a adequação de todos os projetos anexos ao instrumento convocatório a que se vincula este ajuste, e a aquiescência de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14:paraId="701B82C0" w14:textId="77777777" w:rsidR="0096201D" w:rsidRPr="007208B5" w:rsidRDefault="0096201D">
      <w:pPr>
        <w:pStyle w:val="PargrafodaLista"/>
        <w:keepNext/>
        <w:keepLines/>
        <w:numPr>
          <w:ilvl w:val="0"/>
          <w:numId w:val="54"/>
        </w:numPr>
        <w:tabs>
          <w:tab w:val="left" w:pos="567"/>
        </w:tabs>
        <w:spacing w:before="240"/>
        <w:jc w:val="both"/>
        <w:outlineLvl w:val="0"/>
        <w:rPr>
          <w:rFonts w:ascii="Arial" w:eastAsiaTheme="majorEastAsia" w:hAnsi="Arial" w:cs="Arial"/>
          <w:b/>
          <w:bCs/>
          <w:vanish/>
          <w:szCs w:val="20"/>
        </w:rPr>
      </w:pPr>
    </w:p>
    <w:p w14:paraId="6A73E5A6" w14:textId="77777777" w:rsidR="0096201D" w:rsidRPr="00C158F7" w:rsidRDefault="0096201D" w:rsidP="00805DE3">
      <w:pPr>
        <w:pStyle w:val="PargrafodaLista"/>
        <w:numPr>
          <w:ilvl w:val="0"/>
          <w:numId w:val="32"/>
        </w:numPr>
        <w:tabs>
          <w:tab w:val="left" w:pos="426"/>
        </w:tabs>
        <w:spacing w:line="276" w:lineRule="auto"/>
        <w:ind w:left="0" w:firstLine="0"/>
        <w:jc w:val="both"/>
        <w:rPr>
          <w:rFonts w:ascii="Cambria" w:hAnsi="Cambria" w:cs="Arial"/>
          <w:b/>
          <w:color w:val="000000"/>
          <w:sz w:val="22"/>
          <w:szCs w:val="28"/>
        </w:rPr>
      </w:pPr>
      <w:r w:rsidRPr="00C158F7">
        <w:rPr>
          <w:rFonts w:ascii="Cambria" w:hAnsi="Cambria" w:cs="Arial"/>
          <w:b/>
          <w:color w:val="000000"/>
          <w:sz w:val="22"/>
          <w:szCs w:val="28"/>
        </w:rPr>
        <w:t>CLÁUSULA DÉCIMA QUINTA – DOS CASOS OMISSOS</w:t>
      </w:r>
    </w:p>
    <w:p w14:paraId="7B3E12B4" w14:textId="77777777" w:rsidR="0096201D" w:rsidRPr="00C158F7" w:rsidRDefault="0096201D">
      <w:pPr>
        <w:pStyle w:val="PargrafodaLista"/>
        <w:numPr>
          <w:ilvl w:val="1"/>
          <w:numId w:val="32"/>
        </w:numPr>
        <w:tabs>
          <w:tab w:val="left" w:pos="993"/>
        </w:tabs>
        <w:spacing w:after="120" w:line="276" w:lineRule="auto"/>
        <w:ind w:left="426" w:firstLine="0"/>
        <w:jc w:val="both"/>
        <w:rPr>
          <w:rFonts w:ascii="Cambria" w:hAnsi="Cambria" w:cs="Arial"/>
          <w:color w:val="000000"/>
          <w:sz w:val="22"/>
          <w:szCs w:val="18"/>
        </w:rPr>
      </w:pPr>
      <w:r w:rsidRPr="00C158F7">
        <w:rPr>
          <w:rFonts w:ascii="Cambria" w:hAnsi="Cambria" w:cs="Arial"/>
          <w:color w:val="000000"/>
          <w:sz w:val="22"/>
          <w:szCs w:val="18"/>
        </w:rPr>
        <w:t>Os casos omissos serão decididos pela CONTRATANTE, segundo as disposições contidas na Lei nº 8.666, de 1993 e demais normas federais aplicáveis e, subsidiariamente, segundo as disposições contidas na Lei nº 8.078, de 1990 – Código de Defesa do Consumidor – e normas e princípios gerais dos contratos.</w:t>
      </w:r>
    </w:p>
    <w:p w14:paraId="1EE631AB" w14:textId="77777777" w:rsidR="0096201D" w:rsidRPr="00C158F7" w:rsidRDefault="0096201D" w:rsidP="00805DE3">
      <w:pPr>
        <w:pStyle w:val="PargrafodaLista"/>
        <w:numPr>
          <w:ilvl w:val="0"/>
          <w:numId w:val="32"/>
        </w:numPr>
        <w:tabs>
          <w:tab w:val="left" w:pos="426"/>
        </w:tabs>
        <w:spacing w:line="276" w:lineRule="auto"/>
        <w:ind w:left="0" w:firstLine="0"/>
        <w:jc w:val="both"/>
        <w:rPr>
          <w:rFonts w:ascii="Cambria" w:hAnsi="Cambria" w:cs="Arial"/>
          <w:b/>
          <w:color w:val="000000"/>
          <w:sz w:val="22"/>
          <w:szCs w:val="28"/>
        </w:rPr>
      </w:pPr>
      <w:r w:rsidRPr="00C158F7">
        <w:rPr>
          <w:rFonts w:ascii="Cambria" w:hAnsi="Cambria" w:cs="Arial"/>
          <w:b/>
          <w:color w:val="000000"/>
          <w:sz w:val="22"/>
          <w:szCs w:val="28"/>
        </w:rPr>
        <w:t>CLÁUSULA DÉCIMA SEXTA – PUBLICAÇÃO</w:t>
      </w:r>
    </w:p>
    <w:p w14:paraId="000C3116" w14:textId="77777777" w:rsidR="0096201D" w:rsidRPr="00C158F7" w:rsidRDefault="0096201D">
      <w:pPr>
        <w:pStyle w:val="PargrafodaLista"/>
        <w:numPr>
          <w:ilvl w:val="1"/>
          <w:numId w:val="32"/>
        </w:numPr>
        <w:tabs>
          <w:tab w:val="left" w:pos="993"/>
        </w:tabs>
        <w:spacing w:after="120" w:line="276" w:lineRule="auto"/>
        <w:ind w:left="426" w:firstLine="0"/>
        <w:jc w:val="both"/>
        <w:rPr>
          <w:rFonts w:ascii="Cambria" w:hAnsi="Cambria" w:cs="Arial"/>
          <w:color w:val="000000"/>
          <w:sz w:val="22"/>
          <w:szCs w:val="18"/>
        </w:rPr>
      </w:pPr>
      <w:r w:rsidRPr="00C158F7">
        <w:rPr>
          <w:rFonts w:ascii="Cambria" w:hAnsi="Cambria" w:cs="Arial"/>
          <w:color w:val="000000"/>
          <w:sz w:val="22"/>
          <w:szCs w:val="18"/>
        </w:rPr>
        <w:t>Incumbirá à Contratante providenciar a publicação deste instrumento, por extrato, no Diário Oficial da União, no prazo previsto na Lei nº 8.666, de 1993.</w:t>
      </w:r>
    </w:p>
    <w:p w14:paraId="671519F3" w14:textId="77777777" w:rsidR="0096201D" w:rsidRPr="00C158F7" w:rsidRDefault="0096201D" w:rsidP="00805DE3">
      <w:pPr>
        <w:pStyle w:val="PargrafodaLista"/>
        <w:numPr>
          <w:ilvl w:val="0"/>
          <w:numId w:val="32"/>
        </w:numPr>
        <w:tabs>
          <w:tab w:val="left" w:pos="426"/>
        </w:tabs>
        <w:spacing w:line="276" w:lineRule="auto"/>
        <w:ind w:left="0" w:firstLine="0"/>
        <w:jc w:val="both"/>
        <w:rPr>
          <w:rFonts w:ascii="Cambria" w:hAnsi="Cambria" w:cs="Arial"/>
          <w:b/>
          <w:color w:val="000000"/>
          <w:sz w:val="22"/>
          <w:szCs w:val="28"/>
        </w:rPr>
      </w:pPr>
      <w:r w:rsidRPr="00C158F7">
        <w:rPr>
          <w:rFonts w:ascii="Cambria" w:hAnsi="Cambria" w:cs="Arial"/>
          <w:b/>
          <w:color w:val="000000"/>
          <w:sz w:val="22"/>
          <w:szCs w:val="28"/>
        </w:rPr>
        <w:t>CLÁUSULA DÉCIMA SÉTIMA – FORO</w:t>
      </w:r>
    </w:p>
    <w:p w14:paraId="2F9160E9" w14:textId="53548BAB" w:rsidR="0096201D" w:rsidRPr="00C158F7" w:rsidRDefault="0096201D">
      <w:pPr>
        <w:pStyle w:val="PargrafodaLista"/>
        <w:numPr>
          <w:ilvl w:val="1"/>
          <w:numId w:val="32"/>
        </w:numPr>
        <w:tabs>
          <w:tab w:val="left" w:pos="993"/>
        </w:tabs>
        <w:spacing w:after="120" w:line="276" w:lineRule="auto"/>
        <w:ind w:left="426" w:firstLine="0"/>
        <w:jc w:val="both"/>
        <w:rPr>
          <w:rFonts w:ascii="Cambria" w:hAnsi="Cambria" w:cs="Arial"/>
          <w:color w:val="000000"/>
          <w:sz w:val="22"/>
          <w:szCs w:val="18"/>
        </w:rPr>
      </w:pPr>
      <w:r w:rsidRPr="00C158F7">
        <w:rPr>
          <w:rFonts w:ascii="Cambria" w:hAnsi="Cambria" w:cs="Arial"/>
          <w:color w:val="000000"/>
          <w:sz w:val="22"/>
          <w:szCs w:val="18"/>
        </w:rPr>
        <w:t xml:space="preserve">O Foro para solucionar os litígios que decorrerem da execução deste Termo de Contrato será o da </w:t>
      </w:r>
      <w:r w:rsidR="00C158F7">
        <w:rPr>
          <w:rFonts w:ascii="Cambria" w:hAnsi="Cambria" w:cs="Arial"/>
          <w:color w:val="000000"/>
          <w:sz w:val="22"/>
          <w:szCs w:val="18"/>
        </w:rPr>
        <w:t>Comarca de Barbacena/MG.</w:t>
      </w:r>
    </w:p>
    <w:p w14:paraId="5DBBB00E" w14:textId="77777777" w:rsidR="0096201D" w:rsidRPr="00C158F7" w:rsidRDefault="0096201D" w:rsidP="00C158F7">
      <w:pPr>
        <w:spacing w:after="120"/>
        <w:ind w:firstLine="425"/>
        <w:jc w:val="both"/>
        <w:rPr>
          <w:rFonts w:ascii="Cambria" w:hAnsi="Cambria" w:cs="Arial"/>
          <w:sz w:val="22"/>
          <w:szCs w:val="18"/>
        </w:rPr>
      </w:pPr>
      <w:r w:rsidRPr="00C158F7">
        <w:rPr>
          <w:rFonts w:ascii="Cambria" w:hAnsi="Cambria" w:cs="Arial"/>
          <w:sz w:val="22"/>
          <w:szCs w:val="18"/>
        </w:rPr>
        <w:t xml:space="preserve">Para firmeza e validade do pactuado, o presente Termo de Contrato foi lavrado em 2 (duas) vias de igual teor, que, depois de lido e achado em ordem, vai assinado pelos contratantes. </w:t>
      </w:r>
    </w:p>
    <w:p w14:paraId="045DFE5A" w14:textId="2D8416E6" w:rsidR="0096201D" w:rsidRPr="00C158F7" w:rsidRDefault="00C158F7" w:rsidP="00C158F7">
      <w:pPr>
        <w:spacing w:line="360" w:lineRule="auto"/>
        <w:ind w:right="-15"/>
        <w:jc w:val="center"/>
        <w:rPr>
          <w:rFonts w:ascii="Cambria" w:hAnsi="Cambria" w:cs="Arial"/>
          <w:sz w:val="22"/>
          <w:szCs w:val="18"/>
        </w:rPr>
      </w:pPr>
      <w:r>
        <w:rPr>
          <w:rFonts w:ascii="Cambria" w:hAnsi="Cambria" w:cs="Arial"/>
          <w:sz w:val="22"/>
          <w:szCs w:val="18"/>
        </w:rPr>
        <w:t>Santa Rita de Ibitipoca/MG</w:t>
      </w:r>
      <w:r w:rsidR="0096201D" w:rsidRPr="00C158F7">
        <w:rPr>
          <w:rFonts w:ascii="Cambria" w:hAnsi="Cambria" w:cs="Arial"/>
          <w:sz w:val="22"/>
          <w:szCs w:val="18"/>
        </w:rPr>
        <w:t>, .......... de.......................................... de 20</w:t>
      </w:r>
      <w:r>
        <w:rPr>
          <w:rFonts w:ascii="Cambria" w:hAnsi="Cambria" w:cs="Arial"/>
          <w:sz w:val="22"/>
          <w:szCs w:val="18"/>
        </w:rPr>
        <w:t>22.</w:t>
      </w:r>
    </w:p>
    <w:p w14:paraId="24F38070" w14:textId="45E026AA" w:rsidR="0096201D" w:rsidRDefault="0096201D" w:rsidP="0096201D">
      <w:pPr>
        <w:rPr>
          <w:rFonts w:ascii="Arial" w:hAnsi="Arial" w:cs="Arial"/>
          <w:bCs/>
          <w:sz w:val="22"/>
          <w:szCs w:val="20"/>
        </w:rPr>
      </w:pPr>
    </w:p>
    <w:p w14:paraId="15AAC263" w14:textId="29A77C42" w:rsidR="00C158F7" w:rsidRPr="00242392" w:rsidRDefault="00C158F7" w:rsidP="0096201D">
      <w:pPr>
        <w:rPr>
          <w:rFonts w:ascii="Arial" w:hAnsi="Arial" w:cs="Arial"/>
          <w:bCs/>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158F7" w14:paraId="758FAB21" w14:textId="77777777" w:rsidTr="00633573">
        <w:tc>
          <w:tcPr>
            <w:tcW w:w="4672" w:type="dxa"/>
          </w:tcPr>
          <w:p w14:paraId="3280C8FD" w14:textId="77777777" w:rsidR="00C158F7" w:rsidRDefault="00C158F7" w:rsidP="00C158F7">
            <w:pPr>
              <w:jc w:val="center"/>
              <w:rPr>
                <w:rFonts w:ascii="Cambria" w:hAnsi="Cambria" w:cs="Arial"/>
                <w:b/>
                <w:sz w:val="22"/>
                <w:szCs w:val="18"/>
              </w:rPr>
            </w:pPr>
            <w:r w:rsidRPr="00C158F7">
              <w:rPr>
                <w:rFonts w:ascii="Cambria" w:hAnsi="Cambria" w:cs="Arial"/>
                <w:b/>
                <w:sz w:val="22"/>
                <w:szCs w:val="18"/>
              </w:rPr>
              <w:t>MUNICÍPIO DE SANTA RITA DE IBITIPOCA</w:t>
            </w:r>
          </w:p>
          <w:p w14:paraId="29352DF5" w14:textId="77777777" w:rsidR="00C158F7" w:rsidRPr="00C158F7" w:rsidRDefault="00C158F7" w:rsidP="00C158F7">
            <w:pPr>
              <w:jc w:val="center"/>
              <w:rPr>
                <w:rFonts w:ascii="Cambria" w:hAnsi="Cambria" w:cs="Arial"/>
                <w:b/>
                <w:sz w:val="20"/>
                <w:szCs w:val="16"/>
              </w:rPr>
            </w:pPr>
            <w:r w:rsidRPr="00C158F7">
              <w:rPr>
                <w:rFonts w:ascii="Cambria" w:hAnsi="Cambria" w:cs="Arial"/>
                <w:b/>
                <w:sz w:val="20"/>
                <w:szCs w:val="16"/>
              </w:rPr>
              <w:t>LEANDRO EDUARDO FONSECA PAULA</w:t>
            </w:r>
          </w:p>
          <w:p w14:paraId="377B220D" w14:textId="2DC05095" w:rsidR="00C158F7" w:rsidRPr="00C158F7" w:rsidRDefault="00C158F7" w:rsidP="00C158F7">
            <w:pPr>
              <w:jc w:val="center"/>
              <w:rPr>
                <w:rFonts w:ascii="Cambria" w:hAnsi="Cambria" w:cs="Arial"/>
                <w:b/>
                <w:i/>
                <w:iCs/>
                <w:sz w:val="22"/>
                <w:szCs w:val="18"/>
              </w:rPr>
            </w:pPr>
            <w:r w:rsidRPr="00C158F7">
              <w:rPr>
                <w:rFonts w:ascii="Cambria" w:hAnsi="Cambria" w:cs="Arial"/>
                <w:b/>
                <w:i/>
                <w:iCs/>
                <w:sz w:val="18"/>
                <w:szCs w:val="14"/>
              </w:rPr>
              <w:t>PREFEITO MUNICIPAL</w:t>
            </w:r>
          </w:p>
        </w:tc>
        <w:tc>
          <w:tcPr>
            <w:tcW w:w="4673" w:type="dxa"/>
          </w:tcPr>
          <w:p w14:paraId="1C23AD4C" w14:textId="77777777" w:rsidR="00C158F7" w:rsidRPr="00C158F7" w:rsidRDefault="00C158F7" w:rsidP="00C158F7">
            <w:pPr>
              <w:jc w:val="center"/>
              <w:rPr>
                <w:rFonts w:ascii="Cambria" w:hAnsi="Cambria" w:cs="Arial"/>
                <w:b/>
                <w:sz w:val="22"/>
                <w:szCs w:val="18"/>
              </w:rPr>
            </w:pPr>
            <w:r w:rsidRPr="00C158F7">
              <w:rPr>
                <w:rFonts w:ascii="Cambria" w:hAnsi="Cambria" w:cs="Arial"/>
                <w:b/>
                <w:sz w:val="22"/>
                <w:szCs w:val="18"/>
              </w:rPr>
              <w:t>Licitante</w:t>
            </w:r>
          </w:p>
          <w:p w14:paraId="09D61927" w14:textId="68C87A8B" w:rsidR="00C158F7" w:rsidRPr="00C158F7" w:rsidRDefault="00C158F7" w:rsidP="00C158F7">
            <w:pPr>
              <w:jc w:val="center"/>
              <w:rPr>
                <w:rFonts w:ascii="Arial" w:hAnsi="Arial" w:cs="Arial"/>
                <w:bCs/>
                <w:i/>
                <w:iCs/>
                <w:szCs w:val="20"/>
              </w:rPr>
            </w:pPr>
            <w:r w:rsidRPr="00C158F7">
              <w:rPr>
                <w:rFonts w:ascii="Cambria" w:hAnsi="Cambria" w:cs="Arial"/>
                <w:b/>
                <w:i/>
                <w:iCs/>
                <w:sz w:val="20"/>
                <w:szCs w:val="16"/>
              </w:rPr>
              <w:t>Representante Legal da Licitante</w:t>
            </w:r>
          </w:p>
        </w:tc>
      </w:tr>
    </w:tbl>
    <w:p w14:paraId="3BB4FD3A" w14:textId="20C174F4" w:rsidR="00C158F7" w:rsidRDefault="00805DE3" w:rsidP="0096201D">
      <w:pPr>
        <w:rPr>
          <w:rFonts w:ascii="Arial" w:hAnsi="Arial" w:cs="Arial"/>
          <w:bCs/>
          <w:szCs w:val="20"/>
        </w:rPr>
      </w:pPr>
      <w:r>
        <w:rPr>
          <w:rFonts w:ascii="Arial" w:hAnsi="Arial" w:cs="Arial"/>
          <w:bCs/>
          <w:szCs w:val="20"/>
        </w:rPr>
        <w:t xml:space="preserve"> </w:t>
      </w:r>
    </w:p>
    <w:p w14:paraId="31EE5F0E" w14:textId="77777777" w:rsidR="00805DE3" w:rsidRDefault="00805DE3" w:rsidP="0096201D">
      <w:pPr>
        <w:rPr>
          <w:rFonts w:ascii="Arial" w:hAnsi="Arial" w:cs="Arial"/>
          <w:bCs/>
          <w:szCs w:val="20"/>
        </w:rPr>
      </w:pPr>
    </w:p>
    <w:p w14:paraId="50C3FD7B" w14:textId="370A335B" w:rsidR="0096201D" w:rsidRPr="00DE2F3C" w:rsidRDefault="0096201D" w:rsidP="0096201D">
      <w:pPr>
        <w:rPr>
          <w:rFonts w:ascii="Cambria" w:hAnsi="Cambria" w:cs="Arial"/>
          <w:b/>
          <w:bCs/>
          <w:sz w:val="22"/>
          <w:szCs w:val="18"/>
        </w:rPr>
      </w:pPr>
      <w:r w:rsidRPr="00DE2F3C">
        <w:rPr>
          <w:rFonts w:ascii="Cambria" w:hAnsi="Cambria" w:cs="Arial"/>
          <w:b/>
          <w:bCs/>
          <w:sz w:val="22"/>
          <w:szCs w:val="18"/>
        </w:rPr>
        <w:t>TESTEMUNHAS:</w:t>
      </w:r>
      <w:r w:rsidR="00DE2F3C">
        <w:rPr>
          <w:rFonts w:ascii="Cambria" w:hAnsi="Cambria" w:cs="Arial"/>
          <w:b/>
          <w:bCs/>
          <w:sz w:val="22"/>
          <w:szCs w:val="18"/>
        </w:rPr>
        <w:t xml:space="preserve"> </w:t>
      </w:r>
      <w:r w:rsidR="00DE2F3C" w:rsidRPr="00DE2F3C">
        <w:rPr>
          <w:rFonts w:ascii="Cambria" w:hAnsi="Cambria" w:cs="Arial"/>
          <w:sz w:val="22"/>
          <w:szCs w:val="18"/>
        </w:rPr>
        <w:t>1) ___________________________________________________________________________________________</w:t>
      </w:r>
    </w:p>
    <w:p w14:paraId="09E03067" w14:textId="672510E6" w:rsidR="0096201D" w:rsidRPr="00DE2F3C" w:rsidRDefault="00DE2F3C" w:rsidP="00DE2F3C">
      <w:pPr>
        <w:ind w:left="1985"/>
        <w:rPr>
          <w:rFonts w:ascii="Cambria" w:hAnsi="Cambria" w:cs="Arial"/>
          <w:sz w:val="22"/>
          <w:szCs w:val="18"/>
        </w:rPr>
      </w:pPr>
      <w:r w:rsidRPr="00DE2F3C">
        <w:rPr>
          <w:rFonts w:ascii="Cambria" w:hAnsi="Cambria" w:cs="Arial"/>
          <w:sz w:val="22"/>
          <w:szCs w:val="18"/>
        </w:rPr>
        <w:t>Nome:</w:t>
      </w:r>
    </w:p>
    <w:p w14:paraId="14064390" w14:textId="2690A709" w:rsidR="00DE2F3C" w:rsidRPr="00DE2F3C" w:rsidRDefault="00DE2F3C" w:rsidP="00DE2F3C">
      <w:pPr>
        <w:ind w:left="1985"/>
        <w:rPr>
          <w:rFonts w:ascii="Cambria" w:hAnsi="Cambria" w:cs="Arial"/>
          <w:sz w:val="22"/>
          <w:szCs w:val="18"/>
        </w:rPr>
      </w:pPr>
      <w:r w:rsidRPr="00DE2F3C">
        <w:rPr>
          <w:rFonts w:ascii="Cambria" w:hAnsi="Cambria" w:cs="Arial"/>
          <w:sz w:val="22"/>
          <w:szCs w:val="18"/>
        </w:rPr>
        <w:t>CPF</w:t>
      </w:r>
    </w:p>
    <w:p w14:paraId="0522F0A7" w14:textId="77777777" w:rsidR="0096201D" w:rsidRDefault="0096201D" w:rsidP="00651BED">
      <w:pPr>
        <w:autoSpaceDE w:val="0"/>
        <w:autoSpaceDN w:val="0"/>
        <w:adjustRightInd w:val="0"/>
        <w:jc w:val="center"/>
        <w:rPr>
          <w:rFonts w:ascii="Cambria" w:hAnsi="Cambria" w:cs="Arial"/>
          <w:b/>
          <w:bCs/>
          <w:sz w:val="22"/>
          <w:szCs w:val="22"/>
        </w:rPr>
      </w:pPr>
    </w:p>
    <w:p w14:paraId="76CD4A6B" w14:textId="77777777" w:rsidR="0096201D" w:rsidRDefault="0096201D" w:rsidP="00651BED">
      <w:pPr>
        <w:autoSpaceDE w:val="0"/>
        <w:autoSpaceDN w:val="0"/>
        <w:adjustRightInd w:val="0"/>
        <w:jc w:val="center"/>
        <w:rPr>
          <w:rFonts w:ascii="Cambria" w:hAnsi="Cambria" w:cs="Arial"/>
          <w:b/>
          <w:bCs/>
          <w:sz w:val="22"/>
          <w:szCs w:val="22"/>
        </w:rPr>
      </w:pPr>
    </w:p>
    <w:p w14:paraId="4F7E1F94" w14:textId="7DE232BE" w:rsidR="00DE2F3C" w:rsidRPr="00DE2F3C" w:rsidRDefault="00DE2F3C" w:rsidP="00DE2F3C">
      <w:pPr>
        <w:ind w:left="1701"/>
        <w:rPr>
          <w:rFonts w:ascii="Cambria" w:hAnsi="Cambria" w:cs="Arial"/>
          <w:b/>
          <w:bCs/>
          <w:sz w:val="22"/>
          <w:szCs w:val="18"/>
        </w:rPr>
      </w:pPr>
      <w:r>
        <w:rPr>
          <w:rFonts w:ascii="Cambria" w:hAnsi="Cambria" w:cs="Arial"/>
          <w:sz w:val="22"/>
          <w:szCs w:val="18"/>
        </w:rPr>
        <w:t>2</w:t>
      </w:r>
      <w:r w:rsidRPr="00DE2F3C">
        <w:rPr>
          <w:rFonts w:ascii="Cambria" w:hAnsi="Cambria" w:cs="Arial"/>
          <w:sz w:val="22"/>
          <w:szCs w:val="18"/>
        </w:rPr>
        <w:t>) __________________________________________________________________________________________</w:t>
      </w:r>
    </w:p>
    <w:p w14:paraId="348E4091" w14:textId="77777777" w:rsidR="00DE2F3C" w:rsidRPr="00DE2F3C" w:rsidRDefault="00DE2F3C" w:rsidP="00DE2F3C">
      <w:pPr>
        <w:ind w:left="1985"/>
        <w:rPr>
          <w:rFonts w:ascii="Cambria" w:hAnsi="Cambria" w:cs="Arial"/>
          <w:sz w:val="22"/>
          <w:szCs w:val="18"/>
        </w:rPr>
      </w:pPr>
      <w:r w:rsidRPr="00DE2F3C">
        <w:rPr>
          <w:rFonts w:ascii="Cambria" w:hAnsi="Cambria" w:cs="Arial"/>
          <w:sz w:val="22"/>
          <w:szCs w:val="18"/>
        </w:rPr>
        <w:t>Nome:</w:t>
      </w:r>
    </w:p>
    <w:p w14:paraId="5D829318" w14:textId="5A74192C" w:rsidR="00624976" w:rsidRPr="00202C58" w:rsidRDefault="00DE2F3C" w:rsidP="00202C58">
      <w:pPr>
        <w:ind w:left="1985"/>
        <w:rPr>
          <w:rFonts w:ascii="Cambria" w:hAnsi="Cambria" w:cs="Arial"/>
          <w:sz w:val="22"/>
          <w:szCs w:val="18"/>
        </w:rPr>
      </w:pPr>
      <w:r w:rsidRPr="00DE2F3C">
        <w:rPr>
          <w:rFonts w:ascii="Cambria" w:hAnsi="Cambria" w:cs="Arial"/>
          <w:sz w:val="22"/>
          <w:szCs w:val="18"/>
        </w:rPr>
        <w:t>CPF</w:t>
      </w:r>
      <w:bookmarkEnd w:id="4"/>
    </w:p>
    <w:p w14:paraId="60DD4B91" w14:textId="77777777" w:rsidR="00624976" w:rsidRDefault="00624976" w:rsidP="00F5024E">
      <w:pPr>
        <w:spacing w:after="360"/>
        <w:jc w:val="center"/>
        <w:rPr>
          <w:rFonts w:ascii="Cambria" w:hAnsi="Cambria" w:cs="Calibri"/>
          <w:b/>
          <w:sz w:val="22"/>
          <w:szCs w:val="20"/>
        </w:rPr>
      </w:pPr>
    </w:p>
    <w:p w14:paraId="68ED10E5" w14:textId="6533736B" w:rsidR="00F5024E" w:rsidRDefault="00F5024E" w:rsidP="00F5024E">
      <w:pPr>
        <w:spacing w:after="360"/>
        <w:jc w:val="center"/>
        <w:rPr>
          <w:rFonts w:ascii="Cambria" w:hAnsi="Cambria" w:cs="Calibri"/>
          <w:b/>
          <w:sz w:val="22"/>
          <w:szCs w:val="20"/>
        </w:rPr>
      </w:pPr>
      <w:r w:rsidRPr="00142FD9">
        <w:rPr>
          <w:rFonts w:ascii="Cambria" w:hAnsi="Cambria" w:cs="Calibri"/>
          <w:b/>
          <w:sz w:val="22"/>
          <w:szCs w:val="20"/>
        </w:rPr>
        <w:t xml:space="preserve">ANEXO </w:t>
      </w:r>
      <w:r w:rsidR="00395CDE">
        <w:rPr>
          <w:rFonts w:ascii="Cambria" w:hAnsi="Cambria" w:cs="Calibri"/>
          <w:b/>
          <w:sz w:val="22"/>
          <w:szCs w:val="20"/>
        </w:rPr>
        <w:t>II</w:t>
      </w:r>
      <w:r w:rsidRPr="00142FD9">
        <w:rPr>
          <w:rFonts w:ascii="Cambria" w:hAnsi="Cambria" w:cs="Calibri"/>
          <w:b/>
          <w:sz w:val="22"/>
          <w:szCs w:val="20"/>
        </w:rPr>
        <w:t>I</w:t>
      </w:r>
    </w:p>
    <w:p w14:paraId="24149430" w14:textId="77777777" w:rsidR="00EA5C7C" w:rsidRPr="00142FD9" w:rsidRDefault="00EA5C7C" w:rsidP="00F5024E">
      <w:pPr>
        <w:spacing w:after="360"/>
        <w:jc w:val="center"/>
        <w:rPr>
          <w:rFonts w:ascii="Cambria" w:hAnsi="Cambria" w:cs="Calibri"/>
          <w:b/>
          <w:sz w:val="22"/>
          <w:szCs w:val="20"/>
        </w:rPr>
      </w:pPr>
    </w:p>
    <w:p w14:paraId="69ADFE53" w14:textId="77777777" w:rsidR="00F5024E" w:rsidRPr="00142FD9" w:rsidRDefault="00F5024E" w:rsidP="00F5024E">
      <w:pPr>
        <w:spacing w:after="360"/>
        <w:jc w:val="both"/>
        <w:rPr>
          <w:rFonts w:ascii="Cambria" w:hAnsi="Cambria" w:cs="Calibri"/>
          <w:sz w:val="22"/>
          <w:szCs w:val="20"/>
        </w:rPr>
      </w:pPr>
      <w:r w:rsidRPr="00142FD9">
        <w:rPr>
          <w:rFonts w:ascii="Cambria" w:hAnsi="Cambria" w:cs="Calibri"/>
          <w:sz w:val="22"/>
          <w:szCs w:val="20"/>
        </w:rPr>
        <w:t>(PAPEL TIMBRADO DA EMPRESA)</w:t>
      </w:r>
    </w:p>
    <w:p w14:paraId="5302ADE3" w14:textId="77777777" w:rsidR="00F5024E" w:rsidRPr="00142FD9" w:rsidRDefault="00F5024E" w:rsidP="00F5024E">
      <w:pPr>
        <w:spacing w:after="360"/>
        <w:jc w:val="center"/>
        <w:rPr>
          <w:rFonts w:ascii="Cambria" w:hAnsi="Cambria" w:cs="Calibri"/>
          <w:b/>
          <w:sz w:val="22"/>
          <w:szCs w:val="20"/>
        </w:rPr>
      </w:pPr>
    </w:p>
    <w:p w14:paraId="28D5C159" w14:textId="77777777" w:rsidR="00F5024E" w:rsidRPr="00142FD9" w:rsidRDefault="00F5024E" w:rsidP="00F5024E">
      <w:pPr>
        <w:spacing w:after="360"/>
        <w:jc w:val="center"/>
        <w:rPr>
          <w:rFonts w:ascii="Cambria" w:hAnsi="Cambria" w:cs="Calibri"/>
          <w:b/>
          <w:sz w:val="22"/>
          <w:szCs w:val="20"/>
        </w:rPr>
      </w:pPr>
      <w:r w:rsidRPr="00142FD9">
        <w:rPr>
          <w:rFonts w:ascii="Cambria" w:hAnsi="Cambria" w:cs="Calibri"/>
          <w:b/>
          <w:sz w:val="22"/>
          <w:szCs w:val="20"/>
        </w:rPr>
        <w:t>D E C L A R A Ç Ã O</w:t>
      </w:r>
    </w:p>
    <w:p w14:paraId="2B672BAE" w14:textId="77777777" w:rsidR="00F5024E" w:rsidRPr="00142FD9" w:rsidRDefault="00F5024E" w:rsidP="00F5024E">
      <w:pPr>
        <w:spacing w:after="360"/>
        <w:jc w:val="center"/>
        <w:rPr>
          <w:rFonts w:ascii="Cambria" w:hAnsi="Cambria" w:cs="Calibri"/>
          <w:sz w:val="22"/>
          <w:szCs w:val="20"/>
        </w:rPr>
      </w:pPr>
    </w:p>
    <w:p w14:paraId="30037C77" w14:textId="77777777" w:rsidR="00F5024E" w:rsidRPr="00142FD9" w:rsidRDefault="00F5024E" w:rsidP="00F5024E">
      <w:pPr>
        <w:spacing w:after="360"/>
        <w:jc w:val="center"/>
        <w:rPr>
          <w:rFonts w:ascii="Cambria" w:hAnsi="Cambria" w:cs="Calibri"/>
          <w:sz w:val="22"/>
          <w:szCs w:val="20"/>
        </w:rPr>
      </w:pPr>
    </w:p>
    <w:p w14:paraId="10CABB4C" w14:textId="77777777" w:rsidR="00F5024E" w:rsidRPr="00142FD9" w:rsidRDefault="00F5024E" w:rsidP="00F5024E">
      <w:pPr>
        <w:spacing w:after="360" w:line="360" w:lineRule="auto"/>
        <w:ind w:firstLine="1418"/>
        <w:jc w:val="both"/>
        <w:rPr>
          <w:rFonts w:ascii="Cambria" w:hAnsi="Cambria" w:cs="Calibri"/>
          <w:sz w:val="22"/>
          <w:szCs w:val="20"/>
        </w:rPr>
      </w:pPr>
      <w:r w:rsidRPr="00142FD9">
        <w:rPr>
          <w:rFonts w:ascii="Cambria" w:hAnsi="Cambria" w:cs="Calibri"/>
          <w:sz w:val="22"/>
          <w:szCs w:val="20"/>
        </w:rPr>
        <w:t xml:space="preserve">Nome da empresa ___________________________________________, inscrita no CNPJ/MF nº ___________________________________, por intermédio de seu representante legal  </w:t>
      </w:r>
      <w:proofErr w:type="spellStart"/>
      <w:r w:rsidRPr="00142FD9">
        <w:rPr>
          <w:rFonts w:ascii="Cambria" w:hAnsi="Cambria" w:cs="Calibri"/>
          <w:sz w:val="22"/>
          <w:szCs w:val="20"/>
        </w:rPr>
        <w:t>Sr</w:t>
      </w:r>
      <w:proofErr w:type="spellEnd"/>
      <w:r w:rsidRPr="00142FD9">
        <w:rPr>
          <w:rFonts w:ascii="Cambria" w:hAnsi="Cambria"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4C8012D3" w14:textId="77777777" w:rsidR="00F5024E" w:rsidRPr="00142FD9" w:rsidRDefault="00F5024E" w:rsidP="00F5024E">
      <w:pPr>
        <w:widowControl w:val="0"/>
        <w:autoSpaceDE w:val="0"/>
        <w:autoSpaceDN w:val="0"/>
        <w:adjustRightInd w:val="0"/>
        <w:spacing w:line="223" w:lineRule="exact"/>
        <w:ind w:left="20" w:right="-30"/>
        <w:rPr>
          <w:rFonts w:ascii="Cambria" w:hAnsi="Cambria" w:cs="Calibri"/>
          <w:sz w:val="22"/>
          <w:szCs w:val="20"/>
        </w:rPr>
      </w:pPr>
      <w:r w:rsidRPr="00142FD9">
        <w:rPr>
          <w:rFonts w:ascii="Cambria" w:hAnsi="Cambria" w:cs="Calibri"/>
          <w:b/>
          <w:sz w:val="22"/>
          <w:szCs w:val="20"/>
        </w:rPr>
        <w:t>Ressalva:</w:t>
      </w:r>
      <w:r w:rsidRPr="00142FD9">
        <w:rPr>
          <w:rFonts w:ascii="Cambria" w:hAnsi="Cambria" w:cs="Calibri"/>
          <w:sz w:val="22"/>
          <w:szCs w:val="20"/>
        </w:rPr>
        <w:t xml:space="preserve"> emprega menor, a partir de 14 (catorze), anos na condição de aprendiz. (   ).</w:t>
      </w:r>
    </w:p>
    <w:p w14:paraId="685EF5AD" w14:textId="77777777" w:rsidR="00F5024E" w:rsidRPr="00142FD9" w:rsidRDefault="00F5024E" w:rsidP="00F5024E">
      <w:pPr>
        <w:widowControl w:val="0"/>
        <w:autoSpaceDE w:val="0"/>
        <w:autoSpaceDN w:val="0"/>
        <w:adjustRightInd w:val="0"/>
        <w:spacing w:line="223" w:lineRule="exact"/>
        <w:ind w:left="20" w:right="-30"/>
        <w:rPr>
          <w:rFonts w:ascii="Cambria" w:hAnsi="Cambria" w:cs="Calibri"/>
          <w:sz w:val="22"/>
          <w:szCs w:val="20"/>
        </w:rPr>
      </w:pPr>
    </w:p>
    <w:p w14:paraId="1E03E390" w14:textId="77777777" w:rsidR="00F5024E" w:rsidRPr="00142FD9" w:rsidRDefault="00F5024E" w:rsidP="00F5024E">
      <w:pPr>
        <w:widowControl w:val="0"/>
        <w:autoSpaceDE w:val="0"/>
        <w:autoSpaceDN w:val="0"/>
        <w:adjustRightInd w:val="0"/>
        <w:spacing w:line="223" w:lineRule="exact"/>
        <w:ind w:left="20" w:right="-30"/>
        <w:rPr>
          <w:rFonts w:ascii="Cambria" w:hAnsi="Cambria" w:cs="Calibri"/>
          <w:sz w:val="22"/>
          <w:szCs w:val="20"/>
        </w:rPr>
      </w:pPr>
    </w:p>
    <w:p w14:paraId="163DCC81" w14:textId="0F41479B" w:rsidR="00F5024E" w:rsidRPr="00142FD9" w:rsidRDefault="00F5024E" w:rsidP="00F5024E">
      <w:pPr>
        <w:widowControl w:val="0"/>
        <w:autoSpaceDE w:val="0"/>
        <w:autoSpaceDN w:val="0"/>
        <w:adjustRightInd w:val="0"/>
        <w:spacing w:line="223" w:lineRule="exact"/>
        <w:ind w:left="20" w:right="-30"/>
        <w:jc w:val="center"/>
        <w:rPr>
          <w:rFonts w:ascii="Cambria" w:hAnsi="Cambria" w:cs="Calibri"/>
          <w:sz w:val="22"/>
          <w:szCs w:val="20"/>
        </w:rPr>
      </w:pPr>
      <w:r w:rsidRPr="00142FD9">
        <w:rPr>
          <w:rFonts w:ascii="Cambria" w:hAnsi="Cambria" w:cs="Calibri"/>
          <w:sz w:val="22"/>
          <w:szCs w:val="20"/>
        </w:rPr>
        <w:t xml:space="preserve">Cidade/UF, ____ de ________________ </w:t>
      </w:r>
      <w:proofErr w:type="spellStart"/>
      <w:r w:rsidRPr="00142FD9">
        <w:rPr>
          <w:rFonts w:ascii="Cambria" w:hAnsi="Cambria" w:cs="Calibri"/>
          <w:sz w:val="22"/>
          <w:szCs w:val="20"/>
        </w:rPr>
        <w:t>de</w:t>
      </w:r>
      <w:proofErr w:type="spellEnd"/>
      <w:r w:rsidRPr="00142FD9">
        <w:rPr>
          <w:rFonts w:ascii="Cambria" w:hAnsi="Cambria" w:cs="Calibri"/>
          <w:sz w:val="22"/>
          <w:szCs w:val="20"/>
        </w:rPr>
        <w:t xml:space="preserve"> 20</w:t>
      </w:r>
      <w:r w:rsidR="00053E03">
        <w:rPr>
          <w:rFonts w:ascii="Cambria" w:hAnsi="Cambria" w:cs="Calibri"/>
          <w:sz w:val="22"/>
          <w:szCs w:val="20"/>
        </w:rPr>
        <w:t>2</w:t>
      </w:r>
      <w:r w:rsidR="00BC16B9">
        <w:rPr>
          <w:rFonts w:ascii="Cambria" w:hAnsi="Cambria" w:cs="Calibri"/>
          <w:sz w:val="22"/>
          <w:szCs w:val="20"/>
        </w:rPr>
        <w:t>2</w:t>
      </w:r>
      <w:r w:rsidRPr="00142FD9">
        <w:rPr>
          <w:rFonts w:ascii="Cambria" w:hAnsi="Cambria" w:cs="Calibri"/>
          <w:sz w:val="22"/>
          <w:szCs w:val="20"/>
        </w:rPr>
        <w:t>.</w:t>
      </w:r>
    </w:p>
    <w:p w14:paraId="5BDB2563" w14:textId="77777777" w:rsidR="00F5024E" w:rsidRPr="00142FD9" w:rsidRDefault="00F5024E" w:rsidP="00F5024E">
      <w:pPr>
        <w:widowControl w:val="0"/>
        <w:autoSpaceDE w:val="0"/>
        <w:autoSpaceDN w:val="0"/>
        <w:adjustRightInd w:val="0"/>
        <w:spacing w:line="223" w:lineRule="exact"/>
        <w:ind w:left="20" w:right="-30"/>
        <w:jc w:val="center"/>
        <w:rPr>
          <w:rFonts w:ascii="Cambria" w:hAnsi="Cambria" w:cs="Calibri"/>
          <w:sz w:val="22"/>
          <w:szCs w:val="20"/>
        </w:rPr>
      </w:pPr>
    </w:p>
    <w:p w14:paraId="01362D79" w14:textId="77777777" w:rsidR="00F5024E" w:rsidRPr="00142FD9" w:rsidRDefault="00F5024E" w:rsidP="00F5024E">
      <w:pPr>
        <w:widowControl w:val="0"/>
        <w:autoSpaceDE w:val="0"/>
        <w:autoSpaceDN w:val="0"/>
        <w:adjustRightInd w:val="0"/>
        <w:spacing w:line="223" w:lineRule="exact"/>
        <w:ind w:left="20" w:right="-30"/>
        <w:jc w:val="center"/>
        <w:rPr>
          <w:rFonts w:ascii="Cambria" w:hAnsi="Cambria" w:cs="Calibri"/>
          <w:sz w:val="22"/>
          <w:szCs w:val="20"/>
        </w:rPr>
      </w:pPr>
    </w:p>
    <w:p w14:paraId="167B1AA8" w14:textId="77777777" w:rsidR="00F5024E" w:rsidRPr="00142FD9" w:rsidRDefault="00F5024E" w:rsidP="00F5024E">
      <w:pPr>
        <w:widowControl w:val="0"/>
        <w:autoSpaceDE w:val="0"/>
        <w:autoSpaceDN w:val="0"/>
        <w:adjustRightInd w:val="0"/>
        <w:spacing w:line="223" w:lineRule="exact"/>
        <w:ind w:left="20" w:right="-30"/>
        <w:jc w:val="center"/>
        <w:rPr>
          <w:rFonts w:ascii="Cambria" w:hAnsi="Cambria" w:cs="Calibri"/>
          <w:sz w:val="22"/>
          <w:szCs w:val="20"/>
        </w:rPr>
      </w:pPr>
    </w:p>
    <w:p w14:paraId="0BBA4C25" w14:textId="77777777" w:rsidR="00F5024E" w:rsidRPr="00142FD9" w:rsidRDefault="00F5024E" w:rsidP="00F5024E">
      <w:pPr>
        <w:widowControl w:val="0"/>
        <w:autoSpaceDE w:val="0"/>
        <w:autoSpaceDN w:val="0"/>
        <w:adjustRightInd w:val="0"/>
        <w:spacing w:line="223" w:lineRule="exact"/>
        <w:ind w:left="20" w:right="-30"/>
        <w:jc w:val="center"/>
        <w:rPr>
          <w:rFonts w:ascii="Cambria" w:hAnsi="Cambria" w:cs="Calibri"/>
          <w:sz w:val="22"/>
          <w:szCs w:val="20"/>
        </w:rPr>
      </w:pPr>
    </w:p>
    <w:p w14:paraId="0507CD66" w14:textId="77777777" w:rsidR="00F5024E" w:rsidRPr="00142FD9" w:rsidRDefault="00F5024E" w:rsidP="00F5024E">
      <w:pPr>
        <w:widowControl w:val="0"/>
        <w:autoSpaceDE w:val="0"/>
        <w:autoSpaceDN w:val="0"/>
        <w:adjustRightInd w:val="0"/>
        <w:spacing w:line="223" w:lineRule="exact"/>
        <w:ind w:left="20" w:right="-30"/>
        <w:rPr>
          <w:rFonts w:ascii="Cambria" w:hAnsi="Cambria" w:cs="Calibri"/>
          <w:sz w:val="22"/>
          <w:szCs w:val="20"/>
        </w:rPr>
      </w:pPr>
    </w:p>
    <w:p w14:paraId="175F6264" w14:textId="77777777" w:rsidR="00F5024E" w:rsidRPr="00142FD9" w:rsidRDefault="00F5024E" w:rsidP="00F5024E">
      <w:pPr>
        <w:widowControl w:val="0"/>
        <w:autoSpaceDE w:val="0"/>
        <w:autoSpaceDN w:val="0"/>
        <w:adjustRightInd w:val="0"/>
        <w:spacing w:line="223" w:lineRule="exact"/>
        <w:ind w:left="20" w:right="-30"/>
        <w:rPr>
          <w:rFonts w:ascii="Cambria" w:hAnsi="Cambria" w:cs="Calibri"/>
          <w:sz w:val="22"/>
          <w:szCs w:val="20"/>
        </w:rPr>
      </w:pPr>
    </w:p>
    <w:p w14:paraId="414E451F" w14:textId="77777777" w:rsidR="00F5024E" w:rsidRPr="00142FD9" w:rsidRDefault="00F5024E" w:rsidP="00F5024E">
      <w:pPr>
        <w:widowControl w:val="0"/>
        <w:autoSpaceDE w:val="0"/>
        <w:autoSpaceDN w:val="0"/>
        <w:adjustRightInd w:val="0"/>
        <w:spacing w:line="223" w:lineRule="exact"/>
        <w:ind w:left="307" w:right="308"/>
        <w:jc w:val="center"/>
        <w:rPr>
          <w:rFonts w:ascii="Cambria" w:hAnsi="Cambria" w:cs="Calibri"/>
          <w:sz w:val="22"/>
          <w:szCs w:val="20"/>
        </w:rPr>
      </w:pPr>
      <w:r w:rsidRPr="00142FD9">
        <w:rPr>
          <w:rFonts w:ascii="Cambria" w:hAnsi="Cambria" w:cs="Calibri"/>
          <w:sz w:val="22"/>
          <w:szCs w:val="20"/>
        </w:rPr>
        <w:t>(nome e número da identidade do declarante)</w:t>
      </w:r>
    </w:p>
    <w:p w14:paraId="72BE8D96" w14:textId="77777777" w:rsidR="00F5024E" w:rsidRPr="00142FD9" w:rsidRDefault="00F5024E" w:rsidP="00F5024E">
      <w:pPr>
        <w:widowControl w:val="0"/>
        <w:autoSpaceDE w:val="0"/>
        <w:autoSpaceDN w:val="0"/>
        <w:adjustRightInd w:val="0"/>
        <w:spacing w:before="4"/>
        <w:ind w:left="-15" w:right="-15"/>
        <w:jc w:val="center"/>
        <w:rPr>
          <w:rFonts w:ascii="Cambria" w:hAnsi="Cambria" w:cs="Calibri"/>
          <w:sz w:val="22"/>
          <w:szCs w:val="20"/>
        </w:rPr>
      </w:pPr>
    </w:p>
    <w:p w14:paraId="134ABB6A" w14:textId="77777777" w:rsidR="00F5024E" w:rsidRPr="00142FD9" w:rsidRDefault="00F5024E" w:rsidP="00F5024E">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142FD9">
        <w:rPr>
          <w:rFonts w:ascii="Cambria" w:hAnsi="Cambria" w:cs="Calibri"/>
          <w:b/>
          <w:color w:val="FF0000"/>
          <w:sz w:val="22"/>
          <w:szCs w:val="20"/>
        </w:rPr>
        <w:t>Obs</w:t>
      </w:r>
      <w:proofErr w:type="spellEnd"/>
      <w:r w:rsidRPr="00142FD9">
        <w:rPr>
          <w:rFonts w:ascii="Cambria" w:hAnsi="Cambria" w:cs="Calibri"/>
          <w:b/>
          <w:color w:val="FF0000"/>
          <w:sz w:val="22"/>
          <w:szCs w:val="20"/>
        </w:rPr>
        <w:t>: em caso afirmativo, assinalar a ressalva acima</w:t>
      </w:r>
      <w:r w:rsidRPr="00142FD9">
        <w:rPr>
          <w:rFonts w:ascii="Cambria" w:hAnsi="Cambria" w:cs="Calibri"/>
          <w:b/>
          <w:color w:val="FF0000"/>
          <w:w w:val="127"/>
          <w:sz w:val="22"/>
          <w:szCs w:val="20"/>
        </w:rPr>
        <w:t>.</w:t>
      </w:r>
    </w:p>
    <w:p w14:paraId="3504982B" w14:textId="77777777" w:rsidR="00CF3FAD" w:rsidRDefault="00CF3FAD" w:rsidP="00FE3641">
      <w:pPr>
        <w:autoSpaceDE w:val="0"/>
        <w:autoSpaceDN w:val="0"/>
        <w:adjustRightInd w:val="0"/>
        <w:spacing w:after="120"/>
        <w:jc w:val="center"/>
        <w:rPr>
          <w:rFonts w:ascii="Calibri" w:hAnsi="Calibri" w:cs="Arial"/>
          <w:b/>
          <w:bCs/>
          <w:szCs w:val="22"/>
        </w:rPr>
      </w:pPr>
    </w:p>
    <w:p w14:paraId="0C4E681D" w14:textId="77777777" w:rsidR="00CF3FAD" w:rsidRDefault="00CF3FAD" w:rsidP="00FE3641">
      <w:pPr>
        <w:autoSpaceDE w:val="0"/>
        <w:autoSpaceDN w:val="0"/>
        <w:adjustRightInd w:val="0"/>
        <w:spacing w:after="120"/>
        <w:jc w:val="center"/>
        <w:rPr>
          <w:rFonts w:ascii="Calibri" w:hAnsi="Calibri" w:cs="Arial"/>
          <w:b/>
          <w:bCs/>
          <w:szCs w:val="22"/>
        </w:rPr>
      </w:pPr>
    </w:p>
    <w:p w14:paraId="36FCE6BE" w14:textId="77777777" w:rsidR="00AB6E28" w:rsidRDefault="00AB6E28" w:rsidP="00047EAD">
      <w:pPr>
        <w:spacing w:line="360" w:lineRule="auto"/>
        <w:ind w:right="-15"/>
        <w:jc w:val="center"/>
        <w:rPr>
          <w:rFonts w:ascii="Calibri" w:hAnsi="Calibri" w:cs="Arial"/>
          <w:b/>
          <w:sz w:val="22"/>
          <w:szCs w:val="22"/>
        </w:rPr>
      </w:pPr>
    </w:p>
    <w:p w14:paraId="31F10F41" w14:textId="569F82A8" w:rsidR="00624976" w:rsidRDefault="00624976" w:rsidP="00F5024E">
      <w:pPr>
        <w:spacing w:after="360"/>
        <w:jc w:val="center"/>
        <w:rPr>
          <w:rFonts w:ascii="Cambria" w:hAnsi="Cambria" w:cs="Calibri"/>
          <w:b/>
          <w:sz w:val="22"/>
          <w:szCs w:val="20"/>
        </w:rPr>
      </w:pPr>
    </w:p>
    <w:p w14:paraId="0205C665" w14:textId="47924369" w:rsidR="00F5024E" w:rsidRPr="00142FD9" w:rsidRDefault="00F5024E" w:rsidP="00F5024E">
      <w:pPr>
        <w:spacing w:after="360"/>
        <w:jc w:val="center"/>
        <w:rPr>
          <w:rFonts w:ascii="Cambria" w:hAnsi="Cambria" w:cs="Calibri"/>
          <w:b/>
          <w:sz w:val="22"/>
          <w:szCs w:val="20"/>
        </w:rPr>
      </w:pPr>
      <w:r w:rsidRPr="00142FD9">
        <w:rPr>
          <w:rFonts w:ascii="Cambria" w:hAnsi="Cambria" w:cs="Calibri"/>
          <w:b/>
          <w:sz w:val="22"/>
          <w:szCs w:val="20"/>
        </w:rPr>
        <w:t xml:space="preserve">A N E X O </w:t>
      </w:r>
      <w:r w:rsidR="003E1A74">
        <w:rPr>
          <w:rFonts w:ascii="Cambria" w:hAnsi="Cambria" w:cs="Calibri"/>
          <w:b/>
          <w:sz w:val="22"/>
          <w:szCs w:val="20"/>
        </w:rPr>
        <w:t>I</w:t>
      </w:r>
      <w:r w:rsidRPr="00142FD9">
        <w:rPr>
          <w:rFonts w:ascii="Cambria" w:hAnsi="Cambria" w:cs="Calibri"/>
          <w:b/>
          <w:sz w:val="22"/>
          <w:szCs w:val="20"/>
        </w:rPr>
        <w:t>V</w:t>
      </w:r>
    </w:p>
    <w:p w14:paraId="3298D328" w14:textId="77777777" w:rsidR="00F5024E" w:rsidRPr="00142FD9" w:rsidRDefault="00F5024E" w:rsidP="00F5024E">
      <w:pPr>
        <w:spacing w:after="360"/>
        <w:jc w:val="center"/>
        <w:rPr>
          <w:rFonts w:ascii="Cambria" w:hAnsi="Cambria" w:cs="Calibri"/>
          <w:b/>
          <w:sz w:val="22"/>
          <w:szCs w:val="20"/>
        </w:rPr>
      </w:pPr>
      <w:r w:rsidRPr="00142FD9">
        <w:rPr>
          <w:rFonts w:ascii="Cambria" w:hAnsi="Cambria" w:cs="Calibri"/>
          <w:b/>
          <w:sz w:val="22"/>
          <w:szCs w:val="20"/>
        </w:rPr>
        <w:t>TERMO DE VISTORIA</w:t>
      </w:r>
    </w:p>
    <w:p w14:paraId="346B30EA" w14:textId="77777777" w:rsidR="00F5024E" w:rsidRPr="00142FD9" w:rsidRDefault="00F5024E" w:rsidP="00F5024E">
      <w:pPr>
        <w:spacing w:after="360"/>
        <w:jc w:val="center"/>
        <w:rPr>
          <w:rFonts w:ascii="Cambria" w:hAnsi="Cambria" w:cs="Calibri"/>
          <w:sz w:val="22"/>
          <w:szCs w:val="20"/>
        </w:rPr>
      </w:pPr>
    </w:p>
    <w:p w14:paraId="0F4056EB" w14:textId="77777777" w:rsidR="00F5024E" w:rsidRPr="00142FD9" w:rsidRDefault="00F5024E" w:rsidP="00F5024E">
      <w:pPr>
        <w:spacing w:after="360" w:line="360" w:lineRule="auto"/>
        <w:jc w:val="both"/>
        <w:rPr>
          <w:rFonts w:ascii="Cambria" w:hAnsi="Cambria" w:cs="Calibri"/>
          <w:sz w:val="22"/>
          <w:szCs w:val="20"/>
        </w:rPr>
      </w:pPr>
      <w:r w:rsidRPr="00142FD9">
        <w:rPr>
          <w:rFonts w:ascii="Cambria" w:hAnsi="Cambria" w:cs="Calibri"/>
          <w:sz w:val="22"/>
          <w:szCs w:val="20"/>
        </w:rPr>
        <w:t xml:space="preserve">                                        Nesta data compareceu neste Município, o representante técnico da empresa_______________________, o Senhor__________________________, portador do CPF nº ______________________, para proceder à vistoria no local da construção do salão multiuso,  objeto deste edital, efetuar os levantamentos necessários ao desenvolvimento de seus trabalhos, ficando ciente a partir deste instante, de modo a não incorrer em omissões que jamais poderão ser alegadas em favor de eventuais pretensões de acréscimos de serviços. </w:t>
      </w:r>
    </w:p>
    <w:p w14:paraId="32531F4B" w14:textId="746A6226" w:rsidR="00F5024E" w:rsidRPr="00142FD9" w:rsidRDefault="00F5024E" w:rsidP="00F5024E">
      <w:pPr>
        <w:spacing w:after="360"/>
        <w:jc w:val="center"/>
        <w:rPr>
          <w:rFonts w:ascii="Cambria" w:hAnsi="Cambria" w:cs="Calibri"/>
          <w:sz w:val="22"/>
          <w:szCs w:val="20"/>
        </w:rPr>
      </w:pPr>
      <w:r w:rsidRPr="00142FD9">
        <w:rPr>
          <w:rFonts w:ascii="Cambria" w:hAnsi="Cambria" w:cs="Calibri"/>
          <w:sz w:val="22"/>
          <w:szCs w:val="20"/>
        </w:rPr>
        <w:t xml:space="preserve">Cidade/UF, _____ de _______________ </w:t>
      </w:r>
      <w:proofErr w:type="spellStart"/>
      <w:r w:rsidRPr="00142FD9">
        <w:rPr>
          <w:rFonts w:ascii="Cambria" w:hAnsi="Cambria" w:cs="Calibri"/>
          <w:sz w:val="22"/>
          <w:szCs w:val="20"/>
        </w:rPr>
        <w:t>de</w:t>
      </w:r>
      <w:proofErr w:type="spellEnd"/>
      <w:r w:rsidRPr="00142FD9">
        <w:rPr>
          <w:rFonts w:ascii="Cambria" w:hAnsi="Cambria" w:cs="Calibri"/>
          <w:sz w:val="22"/>
          <w:szCs w:val="20"/>
        </w:rPr>
        <w:t xml:space="preserve"> 20</w:t>
      </w:r>
      <w:r w:rsidR="00053E03">
        <w:rPr>
          <w:rFonts w:ascii="Cambria" w:hAnsi="Cambria" w:cs="Calibri"/>
          <w:sz w:val="22"/>
          <w:szCs w:val="20"/>
        </w:rPr>
        <w:t>2</w:t>
      </w:r>
      <w:r w:rsidR="00BC16B9">
        <w:rPr>
          <w:rFonts w:ascii="Cambria" w:hAnsi="Cambria" w:cs="Calibri"/>
          <w:sz w:val="22"/>
          <w:szCs w:val="20"/>
        </w:rPr>
        <w:t>2</w:t>
      </w:r>
      <w:r w:rsidRPr="00142FD9">
        <w:rPr>
          <w:rFonts w:ascii="Cambria" w:hAnsi="Cambria" w:cs="Calibri"/>
          <w:sz w:val="22"/>
          <w:szCs w:val="20"/>
        </w:rPr>
        <w:t>.</w:t>
      </w:r>
    </w:p>
    <w:p w14:paraId="39E45EFE" w14:textId="77777777" w:rsidR="00F5024E" w:rsidRPr="00142FD9" w:rsidRDefault="00F5024E" w:rsidP="00F5024E">
      <w:pPr>
        <w:spacing w:after="360"/>
        <w:jc w:val="both"/>
        <w:rPr>
          <w:rFonts w:ascii="Cambria" w:hAnsi="Cambria" w:cs="Calibri"/>
          <w:sz w:val="22"/>
          <w:szCs w:val="20"/>
        </w:rPr>
      </w:pPr>
    </w:p>
    <w:p w14:paraId="091D1732" w14:textId="77777777" w:rsidR="00F5024E" w:rsidRPr="00142FD9" w:rsidRDefault="00F5024E" w:rsidP="00F5024E">
      <w:pPr>
        <w:spacing w:after="360"/>
        <w:jc w:val="center"/>
        <w:rPr>
          <w:rFonts w:ascii="Cambria" w:hAnsi="Cambria" w:cs="Calibri"/>
          <w:sz w:val="22"/>
          <w:szCs w:val="20"/>
        </w:rPr>
      </w:pPr>
      <w:r w:rsidRPr="00142FD9">
        <w:rPr>
          <w:rFonts w:ascii="Cambria" w:hAnsi="Cambria" w:cs="Calibri"/>
          <w:sz w:val="22"/>
          <w:szCs w:val="20"/>
        </w:rPr>
        <w:t>Assinatura do Representante da Empresa</w:t>
      </w:r>
    </w:p>
    <w:p w14:paraId="3C0F9DF3" w14:textId="77777777" w:rsidR="00F5024E" w:rsidRPr="00142FD9" w:rsidRDefault="00F5024E" w:rsidP="00F5024E">
      <w:pPr>
        <w:spacing w:after="360"/>
        <w:jc w:val="both"/>
        <w:rPr>
          <w:rFonts w:ascii="Cambria" w:hAnsi="Cambria" w:cs="Calibri"/>
          <w:sz w:val="22"/>
          <w:szCs w:val="20"/>
        </w:rPr>
      </w:pPr>
    </w:p>
    <w:p w14:paraId="3E2B4360" w14:textId="77777777" w:rsidR="00F5024E" w:rsidRPr="00142FD9" w:rsidRDefault="00F5024E" w:rsidP="00F5024E">
      <w:pPr>
        <w:spacing w:after="360"/>
        <w:jc w:val="both"/>
        <w:rPr>
          <w:rFonts w:ascii="Cambria" w:hAnsi="Cambria" w:cs="Calibri"/>
          <w:sz w:val="22"/>
          <w:szCs w:val="20"/>
        </w:rPr>
      </w:pPr>
    </w:p>
    <w:p w14:paraId="1CC49A63" w14:textId="77777777" w:rsidR="00F5024E" w:rsidRPr="00142FD9" w:rsidRDefault="00142FD9" w:rsidP="00F5024E">
      <w:pPr>
        <w:jc w:val="center"/>
        <w:rPr>
          <w:rFonts w:ascii="Cambria" w:hAnsi="Cambria" w:cs="Calibri"/>
          <w:b/>
          <w:sz w:val="22"/>
          <w:szCs w:val="20"/>
        </w:rPr>
      </w:pPr>
      <w:r>
        <w:rPr>
          <w:rFonts w:ascii="Cambria" w:hAnsi="Cambria" w:cs="Calibri"/>
          <w:b/>
          <w:sz w:val="22"/>
          <w:szCs w:val="20"/>
        </w:rPr>
        <w:t>CLIFFORD PETERLE RESENDE</w:t>
      </w:r>
    </w:p>
    <w:p w14:paraId="3D6379A5" w14:textId="77777777" w:rsidR="00F5024E" w:rsidRPr="00142FD9" w:rsidRDefault="00F5024E" w:rsidP="00F5024E">
      <w:pPr>
        <w:jc w:val="center"/>
        <w:rPr>
          <w:rFonts w:ascii="Cambria" w:hAnsi="Cambria" w:cs="Calibri"/>
          <w:b/>
          <w:i/>
          <w:sz w:val="16"/>
          <w:szCs w:val="20"/>
        </w:rPr>
      </w:pPr>
      <w:r w:rsidRPr="00142FD9">
        <w:rPr>
          <w:rFonts w:ascii="Cambria" w:hAnsi="Cambria" w:cs="Calibri"/>
          <w:b/>
          <w:i/>
          <w:sz w:val="16"/>
          <w:szCs w:val="20"/>
        </w:rPr>
        <w:t>Representante do Município de Santa Rita de Ibitipoca</w:t>
      </w:r>
    </w:p>
    <w:p w14:paraId="2C3E72D4" w14:textId="77777777" w:rsidR="00F5024E" w:rsidRPr="00142FD9" w:rsidRDefault="00F5024E" w:rsidP="00F5024E">
      <w:pPr>
        <w:jc w:val="center"/>
        <w:rPr>
          <w:rFonts w:ascii="Cambria" w:hAnsi="Cambria" w:cs="Calibri"/>
          <w:b/>
          <w:sz w:val="16"/>
          <w:szCs w:val="20"/>
        </w:rPr>
      </w:pPr>
      <w:r w:rsidRPr="00142FD9">
        <w:rPr>
          <w:rFonts w:ascii="Cambria" w:hAnsi="Cambria" w:cs="Calibri"/>
          <w:b/>
          <w:sz w:val="16"/>
          <w:szCs w:val="20"/>
        </w:rPr>
        <w:t>CREA/MG – 107.479/D</w:t>
      </w:r>
    </w:p>
    <w:p w14:paraId="72C7F838" w14:textId="77777777" w:rsidR="00F5024E" w:rsidRPr="00142FD9" w:rsidRDefault="00F5024E" w:rsidP="00F5024E">
      <w:pPr>
        <w:spacing w:after="360"/>
        <w:jc w:val="center"/>
        <w:rPr>
          <w:rFonts w:ascii="Cambria" w:hAnsi="Cambria" w:cs="Calibri"/>
          <w:sz w:val="22"/>
          <w:szCs w:val="20"/>
        </w:rPr>
      </w:pPr>
    </w:p>
    <w:p w14:paraId="7C8A67F0" w14:textId="77777777" w:rsidR="00F5024E" w:rsidRPr="00142FD9" w:rsidRDefault="00F5024E" w:rsidP="00F5024E">
      <w:pPr>
        <w:spacing w:after="360"/>
        <w:jc w:val="both"/>
        <w:rPr>
          <w:rFonts w:ascii="Cambria" w:hAnsi="Cambria" w:cs="Calibri"/>
          <w:sz w:val="22"/>
          <w:szCs w:val="20"/>
        </w:rPr>
      </w:pPr>
      <w:r w:rsidRPr="00142FD9">
        <w:rPr>
          <w:rFonts w:ascii="Cambria" w:hAnsi="Cambria" w:cs="Calibri"/>
          <w:sz w:val="22"/>
          <w:szCs w:val="20"/>
        </w:rPr>
        <w:t>OBSERVAÇÃO</w:t>
      </w:r>
    </w:p>
    <w:p w14:paraId="64C25C18" w14:textId="77777777" w:rsidR="00F5024E" w:rsidRPr="00142FD9" w:rsidRDefault="00F5024E" w:rsidP="00F5024E">
      <w:pPr>
        <w:spacing w:after="360"/>
        <w:jc w:val="both"/>
        <w:rPr>
          <w:rFonts w:ascii="Cambria" w:hAnsi="Cambria" w:cs="Calibri"/>
          <w:sz w:val="22"/>
          <w:szCs w:val="20"/>
        </w:rPr>
      </w:pPr>
      <w:r w:rsidRPr="00142FD9">
        <w:rPr>
          <w:rFonts w:ascii="Cambria" w:hAnsi="Cambria" w:cs="Calibri"/>
          <w:sz w:val="22"/>
          <w:szCs w:val="20"/>
        </w:rPr>
        <w:t>A empresa licitante, poderá apresentar em substituição a vistoria técnica, declaração de que conhece as condições do local onde os serviços serão executados. (Art. 18, Resolução 114 do CNJ, de 20 de abril de 2010).</w:t>
      </w:r>
    </w:p>
    <w:p w14:paraId="0F53F2F1" w14:textId="77777777" w:rsidR="00F5024E" w:rsidRDefault="00F5024E" w:rsidP="00F5024E">
      <w:pPr>
        <w:spacing w:after="360"/>
        <w:jc w:val="center"/>
        <w:rPr>
          <w:rFonts w:ascii="Calibri" w:hAnsi="Calibri" w:cs="Calibri"/>
          <w:b/>
          <w:sz w:val="22"/>
          <w:szCs w:val="20"/>
        </w:rPr>
      </w:pPr>
    </w:p>
    <w:p w14:paraId="229BC272" w14:textId="77777777" w:rsidR="00F5024E" w:rsidRDefault="00F5024E" w:rsidP="001421AD">
      <w:pPr>
        <w:spacing w:before="120"/>
        <w:jc w:val="center"/>
        <w:rPr>
          <w:b/>
        </w:rPr>
      </w:pPr>
    </w:p>
    <w:p w14:paraId="13141C45" w14:textId="77777777" w:rsidR="00A21E71" w:rsidRDefault="00A21E71" w:rsidP="00F5024E">
      <w:pPr>
        <w:spacing w:after="360"/>
        <w:jc w:val="center"/>
        <w:rPr>
          <w:rFonts w:ascii="Cambria" w:hAnsi="Cambria" w:cs="Calibri"/>
          <w:b/>
          <w:sz w:val="22"/>
          <w:szCs w:val="20"/>
        </w:rPr>
      </w:pPr>
    </w:p>
    <w:p w14:paraId="4DA2838C" w14:textId="058D3439" w:rsidR="00F5024E" w:rsidRDefault="00F5024E" w:rsidP="00F5024E">
      <w:pPr>
        <w:spacing w:after="360"/>
        <w:jc w:val="center"/>
        <w:rPr>
          <w:rFonts w:ascii="Cambria" w:hAnsi="Cambria" w:cs="Calibri"/>
          <w:b/>
          <w:sz w:val="22"/>
          <w:szCs w:val="20"/>
        </w:rPr>
      </w:pPr>
      <w:r w:rsidRPr="00142FD9">
        <w:rPr>
          <w:rFonts w:ascii="Cambria" w:hAnsi="Cambria" w:cs="Calibri"/>
          <w:b/>
          <w:sz w:val="22"/>
          <w:szCs w:val="20"/>
        </w:rPr>
        <w:lastRenderedPageBreak/>
        <w:t xml:space="preserve">ANEXO </w:t>
      </w:r>
      <w:r w:rsidR="003408B4">
        <w:rPr>
          <w:rFonts w:ascii="Cambria" w:hAnsi="Cambria" w:cs="Calibri"/>
          <w:b/>
          <w:sz w:val="22"/>
          <w:szCs w:val="20"/>
        </w:rPr>
        <w:t>V</w:t>
      </w:r>
    </w:p>
    <w:p w14:paraId="6E9D5ECF" w14:textId="77777777" w:rsidR="00F5024E" w:rsidRPr="00142FD9" w:rsidRDefault="00F5024E" w:rsidP="00F5024E">
      <w:pPr>
        <w:spacing w:after="360"/>
        <w:jc w:val="both"/>
        <w:rPr>
          <w:rFonts w:ascii="Cambria" w:hAnsi="Cambria" w:cs="Calibri"/>
          <w:b/>
          <w:sz w:val="22"/>
          <w:szCs w:val="20"/>
        </w:rPr>
      </w:pPr>
      <w:r w:rsidRPr="00142FD9">
        <w:rPr>
          <w:rFonts w:ascii="Cambria" w:hAnsi="Cambria" w:cs="Calibri"/>
          <w:sz w:val="22"/>
          <w:szCs w:val="20"/>
        </w:rPr>
        <w:t>(PAPEL TIMBRADO DA EMPRESA)</w:t>
      </w:r>
    </w:p>
    <w:p w14:paraId="264B19F2" w14:textId="0598D27B" w:rsidR="00F5024E" w:rsidRPr="00142FD9" w:rsidRDefault="00F5024E" w:rsidP="00F5024E">
      <w:pPr>
        <w:spacing w:after="360"/>
        <w:jc w:val="center"/>
        <w:rPr>
          <w:rFonts w:ascii="Cambria" w:hAnsi="Cambria" w:cs="Calibri"/>
          <w:b/>
          <w:sz w:val="22"/>
          <w:szCs w:val="20"/>
        </w:rPr>
      </w:pPr>
      <w:r w:rsidRPr="00142FD9">
        <w:rPr>
          <w:rFonts w:ascii="Cambria" w:hAnsi="Cambria" w:cs="Calibri"/>
          <w:b/>
          <w:sz w:val="22"/>
          <w:szCs w:val="20"/>
        </w:rPr>
        <w:t xml:space="preserve"> </w:t>
      </w:r>
    </w:p>
    <w:p w14:paraId="2A2F1E60" w14:textId="77777777" w:rsidR="00F5024E" w:rsidRPr="00142FD9" w:rsidRDefault="00F5024E" w:rsidP="00F5024E">
      <w:pPr>
        <w:spacing w:after="360"/>
        <w:jc w:val="center"/>
        <w:rPr>
          <w:rFonts w:ascii="Cambria" w:hAnsi="Cambria" w:cs="Calibri"/>
          <w:b/>
          <w:sz w:val="22"/>
          <w:szCs w:val="20"/>
        </w:rPr>
      </w:pPr>
      <w:r w:rsidRPr="00142FD9">
        <w:rPr>
          <w:rFonts w:ascii="Cambria" w:hAnsi="Cambria" w:cs="Calibri"/>
          <w:b/>
          <w:sz w:val="22"/>
          <w:szCs w:val="20"/>
        </w:rPr>
        <w:t xml:space="preserve"> FORMA DE APRESENTAÇÃO DA PROPOSTA </w:t>
      </w:r>
    </w:p>
    <w:p w14:paraId="6CAD0AF6" w14:textId="77777777" w:rsidR="00F5024E" w:rsidRPr="00142FD9" w:rsidRDefault="00F5024E" w:rsidP="00F5024E">
      <w:pPr>
        <w:jc w:val="both"/>
        <w:rPr>
          <w:rFonts w:ascii="Cambria" w:hAnsi="Cambria" w:cs="Calibri"/>
          <w:sz w:val="22"/>
          <w:szCs w:val="20"/>
        </w:rPr>
      </w:pPr>
      <w:r w:rsidRPr="00142FD9">
        <w:rPr>
          <w:rFonts w:ascii="Cambria" w:hAnsi="Cambria" w:cs="Calibri"/>
          <w:sz w:val="22"/>
          <w:szCs w:val="20"/>
        </w:rPr>
        <w:t>Razão Social:</w:t>
      </w:r>
    </w:p>
    <w:p w14:paraId="458A6126" w14:textId="77777777" w:rsidR="00F5024E" w:rsidRPr="00142FD9" w:rsidRDefault="00F5024E" w:rsidP="00F5024E">
      <w:pPr>
        <w:jc w:val="both"/>
        <w:rPr>
          <w:rFonts w:ascii="Cambria" w:hAnsi="Cambria" w:cs="Calibri"/>
          <w:sz w:val="22"/>
          <w:szCs w:val="20"/>
        </w:rPr>
      </w:pPr>
      <w:r w:rsidRPr="00142FD9">
        <w:rPr>
          <w:rFonts w:ascii="Cambria" w:hAnsi="Cambria" w:cs="Calibri"/>
          <w:sz w:val="22"/>
          <w:szCs w:val="20"/>
        </w:rPr>
        <w:t xml:space="preserve">CNPJ: </w:t>
      </w:r>
    </w:p>
    <w:p w14:paraId="68BDCA4A" w14:textId="77777777" w:rsidR="00F5024E" w:rsidRPr="00142FD9" w:rsidRDefault="00F5024E" w:rsidP="00F5024E">
      <w:pPr>
        <w:jc w:val="both"/>
        <w:rPr>
          <w:rFonts w:ascii="Cambria" w:hAnsi="Cambria" w:cs="Calibri"/>
          <w:sz w:val="22"/>
          <w:szCs w:val="20"/>
        </w:rPr>
      </w:pPr>
      <w:r w:rsidRPr="00142FD9">
        <w:rPr>
          <w:rFonts w:ascii="Cambria" w:hAnsi="Cambria" w:cs="Calibri"/>
          <w:sz w:val="22"/>
          <w:szCs w:val="20"/>
        </w:rPr>
        <w:t xml:space="preserve">Endereço: </w:t>
      </w:r>
    </w:p>
    <w:p w14:paraId="540670C4" w14:textId="77777777" w:rsidR="00F5024E" w:rsidRPr="00142FD9" w:rsidRDefault="00F5024E" w:rsidP="00F5024E">
      <w:pPr>
        <w:jc w:val="both"/>
        <w:rPr>
          <w:rFonts w:ascii="Cambria" w:hAnsi="Cambria" w:cs="Calibri"/>
          <w:sz w:val="22"/>
          <w:szCs w:val="20"/>
        </w:rPr>
      </w:pPr>
      <w:r w:rsidRPr="00142FD9">
        <w:rPr>
          <w:rFonts w:ascii="Cambria" w:hAnsi="Cambria" w:cs="Calibri"/>
          <w:sz w:val="22"/>
          <w:szCs w:val="20"/>
        </w:rPr>
        <w:t xml:space="preserve">Pessoa de Contato: </w:t>
      </w:r>
    </w:p>
    <w:p w14:paraId="16210106" w14:textId="77777777" w:rsidR="00F5024E" w:rsidRPr="00142FD9" w:rsidRDefault="00F5024E" w:rsidP="00F5024E">
      <w:pPr>
        <w:jc w:val="both"/>
        <w:rPr>
          <w:rFonts w:ascii="Cambria" w:hAnsi="Cambria" w:cs="Calibri"/>
          <w:sz w:val="22"/>
          <w:szCs w:val="20"/>
        </w:rPr>
      </w:pPr>
      <w:r w:rsidRPr="00142FD9">
        <w:rPr>
          <w:rFonts w:ascii="Cambria" w:hAnsi="Cambria" w:cs="Calibri"/>
          <w:sz w:val="22"/>
          <w:szCs w:val="20"/>
        </w:rPr>
        <w:t xml:space="preserve">E-mail:     </w:t>
      </w:r>
    </w:p>
    <w:p w14:paraId="0B30F34A" w14:textId="77777777" w:rsidR="00F5024E" w:rsidRPr="00142FD9" w:rsidRDefault="00F5024E" w:rsidP="00F5024E">
      <w:pPr>
        <w:jc w:val="both"/>
        <w:rPr>
          <w:rFonts w:ascii="Cambria" w:hAnsi="Cambria" w:cs="Calibri"/>
          <w:sz w:val="22"/>
          <w:szCs w:val="20"/>
        </w:rPr>
      </w:pPr>
      <w:r w:rsidRPr="00142FD9">
        <w:rPr>
          <w:rFonts w:ascii="Cambria" w:hAnsi="Cambria" w:cs="Calibri"/>
          <w:sz w:val="22"/>
          <w:szCs w:val="20"/>
        </w:rPr>
        <w:t xml:space="preserve">Telefone Fixo: (    )    Celular:   (     ) </w:t>
      </w:r>
    </w:p>
    <w:p w14:paraId="6FF20285" w14:textId="77777777" w:rsidR="00F5024E" w:rsidRPr="00142FD9" w:rsidRDefault="00F5024E" w:rsidP="00F5024E">
      <w:pPr>
        <w:jc w:val="both"/>
        <w:rPr>
          <w:rFonts w:ascii="Cambria" w:hAnsi="Cambria" w:cs="Calibri"/>
          <w:sz w:val="22"/>
          <w:szCs w:val="20"/>
        </w:rPr>
      </w:pPr>
    </w:p>
    <w:p w14:paraId="3257A1B4" w14:textId="77777777" w:rsidR="00F5024E" w:rsidRPr="00142FD9" w:rsidRDefault="00F5024E" w:rsidP="00F5024E">
      <w:pPr>
        <w:jc w:val="both"/>
        <w:rPr>
          <w:rFonts w:ascii="Cambria" w:hAnsi="Cambria" w:cs="Calibri"/>
          <w:sz w:val="22"/>
          <w:szCs w:val="20"/>
        </w:rPr>
      </w:pPr>
      <w:r w:rsidRPr="00142FD9">
        <w:rPr>
          <w:rFonts w:ascii="Cambria" w:hAnsi="Cambria" w:cs="Calibri"/>
          <w:sz w:val="22"/>
          <w:szCs w:val="20"/>
        </w:rPr>
        <w:t xml:space="preserve">Dados Bancários: </w:t>
      </w:r>
    </w:p>
    <w:p w14:paraId="66E333C1" w14:textId="77777777" w:rsidR="00F5024E" w:rsidRPr="00142FD9" w:rsidRDefault="00F5024E" w:rsidP="00F5024E">
      <w:pPr>
        <w:jc w:val="both"/>
        <w:rPr>
          <w:rFonts w:ascii="Cambria" w:hAnsi="Cambria" w:cs="Calibri"/>
          <w:sz w:val="22"/>
          <w:szCs w:val="20"/>
        </w:rPr>
      </w:pPr>
      <w:r w:rsidRPr="00142FD9">
        <w:rPr>
          <w:rFonts w:ascii="Cambria" w:hAnsi="Cambria" w:cs="Calibri"/>
          <w:sz w:val="22"/>
          <w:szCs w:val="20"/>
        </w:rPr>
        <w:t xml:space="preserve">Banco: </w:t>
      </w:r>
    </w:p>
    <w:p w14:paraId="35456A40" w14:textId="77777777" w:rsidR="00F5024E" w:rsidRPr="00142FD9" w:rsidRDefault="00F5024E" w:rsidP="00F5024E">
      <w:pPr>
        <w:jc w:val="both"/>
        <w:rPr>
          <w:rFonts w:ascii="Cambria" w:hAnsi="Cambria" w:cs="Calibri"/>
          <w:sz w:val="22"/>
          <w:szCs w:val="20"/>
        </w:rPr>
      </w:pPr>
      <w:r w:rsidRPr="00142FD9">
        <w:rPr>
          <w:rFonts w:ascii="Cambria" w:hAnsi="Cambria" w:cs="Calibri"/>
          <w:sz w:val="22"/>
          <w:szCs w:val="20"/>
        </w:rPr>
        <w:t xml:space="preserve">Agência: </w:t>
      </w:r>
    </w:p>
    <w:p w14:paraId="4309EBBF" w14:textId="77777777" w:rsidR="00F5024E" w:rsidRPr="00142FD9" w:rsidRDefault="00F5024E" w:rsidP="00F5024E">
      <w:pPr>
        <w:jc w:val="both"/>
        <w:rPr>
          <w:rFonts w:ascii="Cambria" w:hAnsi="Cambria" w:cs="Calibri"/>
          <w:sz w:val="22"/>
          <w:szCs w:val="20"/>
        </w:rPr>
      </w:pPr>
      <w:r w:rsidRPr="00142FD9">
        <w:rPr>
          <w:rFonts w:ascii="Cambria" w:hAnsi="Cambria" w:cs="Calibri"/>
          <w:sz w:val="22"/>
          <w:szCs w:val="20"/>
        </w:rPr>
        <w:t xml:space="preserve">C/C: </w:t>
      </w:r>
    </w:p>
    <w:p w14:paraId="6EA5D7B3" w14:textId="77777777" w:rsidR="00F5024E" w:rsidRPr="00142FD9" w:rsidRDefault="00F5024E" w:rsidP="00F5024E">
      <w:pPr>
        <w:jc w:val="both"/>
        <w:rPr>
          <w:rFonts w:ascii="Cambria" w:hAnsi="Cambria" w:cs="Calibri"/>
          <w:sz w:val="22"/>
          <w:szCs w:val="20"/>
        </w:rPr>
      </w:pPr>
    </w:p>
    <w:p w14:paraId="6B50DBA5" w14:textId="77777777" w:rsidR="00F5024E" w:rsidRPr="00142FD9" w:rsidRDefault="00F5024E" w:rsidP="00F5024E">
      <w:pPr>
        <w:jc w:val="center"/>
        <w:rPr>
          <w:rFonts w:ascii="Cambria" w:hAnsi="Cambria" w:cs="Calibri"/>
          <w:sz w:val="22"/>
          <w:szCs w:val="20"/>
        </w:rPr>
      </w:pPr>
      <w:r w:rsidRPr="00142FD9">
        <w:rPr>
          <w:rFonts w:ascii="Cambria" w:hAnsi="Cambria" w:cs="Calibri"/>
          <w:sz w:val="22"/>
          <w:szCs w:val="20"/>
        </w:rPr>
        <w:t>OPTANTE DO SIMPLES:     SIM (  )       NÃO (  )</w:t>
      </w:r>
    </w:p>
    <w:p w14:paraId="18073F42" w14:textId="77777777" w:rsidR="00F5024E" w:rsidRPr="00142FD9" w:rsidRDefault="00F5024E" w:rsidP="00F5024E">
      <w:pPr>
        <w:jc w:val="both"/>
        <w:rPr>
          <w:rFonts w:ascii="Cambria" w:hAnsi="Cambria" w:cs="Calibri"/>
          <w:b/>
          <w:sz w:val="22"/>
          <w:szCs w:val="20"/>
        </w:rPr>
      </w:pPr>
    </w:p>
    <w:p w14:paraId="69127342" w14:textId="3F5BE574" w:rsidR="00F5024E" w:rsidRPr="00142FD9" w:rsidRDefault="00F5024E" w:rsidP="00F5024E">
      <w:pPr>
        <w:spacing w:after="120" w:line="276" w:lineRule="auto"/>
        <w:jc w:val="both"/>
        <w:rPr>
          <w:rFonts w:ascii="Cambria" w:hAnsi="Cambria" w:cs="Calibri"/>
          <w:sz w:val="22"/>
          <w:szCs w:val="20"/>
        </w:rPr>
      </w:pPr>
      <w:r w:rsidRPr="00142FD9">
        <w:rPr>
          <w:rFonts w:ascii="Cambria" w:hAnsi="Cambria" w:cs="Calibri"/>
          <w:sz w:val="22"/>
          <w:szCs w:val="20"/>
        </w:rPr>
        <w:t xml:space="preserve">OBJETO: </w:t>
      </w:r>
      <w:r w:rsidR="00142FD9" w:rsidRPr="001553AF">
        <w:rPr>
          <w:rFonts w:ascii="Cambria" w:hAnsi="Cambria" w:cs="Arial"/>
          <w:sz w:val="22"/>
          <w:szCs w:val="28"/>
        </w:rPr>
        <w:t>Escolha da proposta mais vantajosa para a contratação</w:t>
      </w:r>
      <w:r w:rsidR="00142FD9">
        <w:rPr>
          <w:rFonts w:ascii="Cambria" w:hAnsi="Cambria" w:cs="Arial"/>
          <w:sz w:val="22"/>
          <w:szCs w:val="28"/>
        </w:rPr>
        <w:t xml:space="preserve"> de </w:t>
      </w:r>
      <w:r w:rsidR="00975580">
        <w:rPr>
          <w:rFonts w:ascii="Cambria" w:hAnsi="Cambria" w:cs="Arial"/>
          <w:sz w:val="22"/>
          <w:szCs w:val="28"/>
        </w:rPr>
        <w:t>empresa de engenharia</w:t>
      </w:r>
      <w:r w:rsidR="00142FD9" w:rsidRPr="001553AF">
        <w:rPr>
          <w:rFonts w:ascii="Cambria" w:hAnsi="Cambria" w:cs="Arial"/>
          <w:sz w:val="22"/>
          <w:szCs w:val="28"/>
        </w:rPr>
        <w:t xml:space="preserve">, </w:t>
      </w:r>
      <w:r w:rsidR="00975580">
        <w:rPr>
          <w:rFonts w:ascii="Cambria" w:hAnsi="Cambria" w:cs="Arial"/>
          <w:sz w:val="22"/>
          <w:szCs w:val="28"/>
        </w:rPr>
        <w:t xml:space="preserve">para </w:t>
      </w:r>
      <w:r w:rsidR="00386B1D">
        <w:rPr>
          <w:rFonts w:ascii="Cambria" w:hAnsi="Cambria" w:cs="Arial"/>
          <w:sz w:val="22"/>
          <w:szCs w:val="28"/>
        </w:rPr>
        <w:t xml:space="preserve">a </w:t>
      </w:r>
      <w:r w:rsidR="00386B1D" w:rsidRPr="00B77B84">
        <w:rPr>
          <w:rFonts w:ascii="Cambria" w:hAnsi="Cambria" w:cs="Arial"/>
          <w:bCs/>
          <w:sz w:val="22"/>
          <w:szCs w:val="22"/>
        </w:rPr>
        <w:t>execução da obra de construção de escola padrão FNDE de um pavimento com 06 salas de aula</w:t>
      </w:r>
      <w:r w:rsidR="00386B1D">
        <w:rPr>
          <w:rFonts w:ascii="Cambria" w:hAnsi="Cambria" w:cs="Arial"/>
          <w:bCs/>
          <w:sz w:val="22"/>
          <w:szCs w:val="22"/>
        </w:rPr>
        <w:t>,</w:t>
      </w:r>
      <w:r w:rsidR="00386B1D" w:rsidRPr="00B77B84">
        <w:rPr>
          <w:rFonts w:ascii="Cambria" w:hAnsi="Cambria" w:cs="Arial"/>
          <w:bCs/>
          <w:sz w:val="22"/>
          <w:szCs w:val="22"/>
        </w:rPr>
        <w:t xml:space="preserve"> </w:t>
      </w:r>
      <w:r w:rsidR="00386B1D">
        <w:rPr>
          <w:rFonts w:ascii="Cambria" w:hAnsi="Cambria" w:cs="Arial"/>
          <w:bCs/>
          <w:sz w:val="22"/>
          <w:szCs w:val="22"/>
        </w:rPr>
        <w:t>de acordo com o</w:t>
      </w:r>
      <w:r w:rsidR="00386B1D" w:rsidRPr="00B77B84">
        <w:rPr>
          <w:rFonts w:ascii="Cambria" w:hAnsi="Cambria" w:cs="Arial"/>
          <w:bCs/>
          <w:sz w:val="22"/>
          <w:szCs w:val="22"/>
        </w:rPr>
        <w:t xml:space="preserve"> termo de compromisso de emenda 2021/04957-1</w:t>
      </w:r>
      <w:r w:rsidR="00386B1D">
        <w:rPr>
          <w:rFonts w:ascii="Cambria" w:hAnsi="Cambria" w:cs="Arial"/>
          <w:bCs/>
          <w:sz w:val="22"/>
          <w:szCs w:val="22"/>
        </w:rPr>
        <w:t>,</w:t>
      </w:r>
      <w:r w:rsidR="00975580">
        <w:rPr>
          <w:rFonts w:ascii="Cambria" w:hAnsi="Cambria" w:cs="Arial"/>
          <w:sz w:val="22"/>
          <w:szCs w:val="28"/>
        </w:rPr>
        <w:t xml:space="preserve"> com fornecimento de materiais, mão de obra, </w:t>
      </w:r>
      <w:r w:rsidR="00142FD9" w:rsidRPr="001553AF">
        <w:rPr>
          <w:rFonts w:ascii="Cambria" w:hAnsi="Cambria" w:cs="Arial"/>
          <w:sz w:val="22"/>
          <w:szCs w:val="28"/>
        </w:rPr>
        <w:t xml:space="preserve">equipamentos, ferramentas e utensílios, na </w:t>
      </w:r>
      <w:r w:rsidR="00975580">
        <w:rPr>
          <w:rFonts w:ascii="Cambria" w:hAnsi="Cambria" w:cs="Arial"/>
          <w:sz w:val="22"/>
          <w:szCs w:val="28"/>
        </w:rPr>
        <w:t xml:space="preserve">Rua </w:t>
      </w:r>
      <w:r w:rsidR="00386B1D">
        <w:rPr>
          <w:rFonts w:ascii="Cambria" w:hAnsi="Cambria" w:cs="Arial"/>
          <w:sz w:val="22"/>
          <w:szCs w:val="28"/>
        </w:rPr>
        <w:t>Vinte e Dois de maio, s/nº</w:t>
      </w:r>
      <w:r w:rsidR="00142FD9" w:rsidRPr="001553AF">
        <w:rPr>
          <w:rFonts w:ascii="Cambria" w:hAnsi="Cambria" w:cs="Arial"/>
          <w:sz w:val="22"/>
          <w:szCs w:val="28"/>
        </w:rPr>
        <w:t>, Centro</w:t>
      </w:r>
      <w:r w:rsidRPr="00142FD9">
        <w:rPr>
          <w:rFonts w:ascii="Cambria" w:hAnsi="Cambria" w:cs="Calibri"/>
          <w:sz w:val="22"/>
          <w:szCs w:val="20"/>
        </w:rPr>
        <w:t xml:space="preserve">, conforme especificações detalhadas no Projeto Básico e Memorial Descritivo </w:t>
      </w:r>
      <w:r w:rsidR="00386B1D">
        <w:rPr>
          <w:rFonts w:ascii="Cambria" w:hAnsi="Cambria" w:cs="Calibri"/>
          <w:sz w:val="22"/>
          <w:szCs w:val="20"/>
        </w:rPr>
        <w:t>anexos ao</w:t>
      </w:r>
      <w:r w:rsidRPr="00142FD9">
        <w:rPr>
          <w:rFonts w:ascii="Cambria" w:hAnsi="Cambria" w:cs="Calibri"/>
          <w:sz w:val="22"/>
          <w:szCs w:val="20"/>
        </w:rPr>
        <w:t xml:space="preserve"> edital).</w:t>
      </w:r>
    </w:p>
    <w:p w14:paraId="03DC923B" w14:textId="77777777" w:rsidR="00F5024E" w:rsidRPr="00142FD9" w:rsidRDefault="00F5024E" w:rsidP="00F5024E">
      <w:pPr>
        <w:spacing w:after="360"/>
        <w:jc w:val="both"/>
        <w:rPr>
          <w:rFonts w:ascii="Cambria" w:hAnsi="Cambria" w:cs="Calibri"/>
          <w:b/>
          <w:sz w:val="22"/>
          <w:szCs w:val="20"/>
        </w:rPr>
      </w:pPr>
      <w:r w:rsidRPr="00142FD9">
        <w:rPr>
          <w:rFonts w:ascii="Cambria" w:hAnsi="Cambria" w:cs="Calibri"/>
          <w:b/>
          <w:sz w:val="22"/>
          <w:szCs w:val="20"/>
        </w:rPr>
        <w:t>VALOR GLOBAL DA PROPOSTA R$ 0,00 (________________________________________________).</w:t>
      </w:r>
    </w:p>
    <w:p w14:paraId="3FE2A073" w14:textId="77777777" w:rsidR="00F5024E" w:rsidRPr="00142FD9" w:rsidRDefault="00F5024E" w:rsidP="00F5024E">
      <w:pPr>
        <w:spacing w:after="360"/>
        <w:jc w:val="both"/>
        <w:rPr>
          <w:rFonts w:ascii="Cambria" w:hAnsi="Cambria" w:cs="Calibri"/>
          <w:sz w:val="22"/>
          <w:szCs w:val="20"/>
        </w:rPr>
      </w:pPr>
      <w:r w:rsidRPr="00142FD9">
        <w:rPr>
          <w:rFonts w:ascii="Cambria" w:hAnsi="Cambria" w:cs="Calibri"/>
          <w:sz w:val="22"/>
          <w:szCs w:val="20"/>
        </w:rPr>
        <w:t xml:space="preserve">Prazo de Validade da Proposta: 60 (sessenta) dias contados a partir da data de recebimento da proposta comercial devidamente consolidada, nos termos do Edital. Informar nome, estado civil, profissão, n.º do CPF e RG e cargo na empresa, da pessoa que ficará responsável pela assinatura do Contrato. </w:t>
      </w:r>
    </w:p>
    <w:p w14:paraId="74322C66" w14:textId="47023C06" w:rsidR="00F5024E" w:rsidRPr="00142FD9" w:rsidRDefault="00F5024E" w:rsidP="00F5024E">
      <w:pPr>
        <w:jc w:val="center"/>
        <w:rPr>
          <w:rFonts w:ascii="Cambria" w:hAnsi="Cambria" w:cs="Calibri"/>
          <w:sz w:val="22"/>
          <w:szCs w:val="20"/>
        </w:rPr>
      </w:pPr>
      <w:r w:rsidRPr="00142FD9">
        <w:rPr>
          <w:rFonts w:ascii="Cambria" w:hAnsi="Cambria" w:cs="Calibri"/>
          <w:sz w:val="22"/>
          <w:szCs w:val="20"/>
        </w:rPr>
        <w:t>Cidade/UF, ____ de ______________de 20</w:t>
      </w:r>
      <w:r w:rsidR="00053E03">
        <w:rPr>
          <w:rFonts w:ascii="Cambria" w:hAnsi="Cambria" w:cs="Calibri"/>
          <w:sz w:val="22"/>
          <w:szCs w:val="20"/>
        </w:rPr>
        <w:t>2</w:t>
      </w:r>
      <w:r w:rsidR="00BC16B9">
        <w:rPr>
          <w:rFonts w:ascii="Cambria" w:hAnsi="Cambria" w:cs="Calibri"/>
          <w:sz w:val="22"/>
          <w:szCs w:val="20"/>
        </w:rPr>
        <w:t>2</w:t>
      </w:r>
      <w:r w:rsidRPr="00142FD9">
        <w:rPr>
          <w:rFonts w:ascii="Cambria" w:hAnsi="Cambria" w:cs="Calibri"/>
          <w:sz w:val="22"/>
          <w:szCs w:val="20"/>
        </w:rPr>
        <w:t>.</w:t>
      </w:r>
    </w:p>
    <w:p w14:paraId="43DE2FFA" w14:textId="77777777" w:rsidR="00F5024E" w:rsidRPr="00142FD9" w:rsidRDefault="00F5024E" w:rsidP="00F5024E">
      <w:pPr>
        <w:jc w:val="center"/>
        <w:rPr>
          <w:rFonts w:ascii="Cambria" w:hAnsi="Cambria" w:cs="Calibri"/>
          <w:sz w:val="22"/>
          <w:szCs w:val="20"/>
        </w:rPr>
      </w:pPr>
    </w:p>
    <w:p w14:paraId="3DE36B74" w14:textId="77777777" w:rsidR="00F5024E" w:rsidRPr="00142FD9" w:rsidRDefault="00F5024E" w:rsidP="00F5024E">
      <w:pPr>
        <w:jc w:val="center"/>
        <w:rPr>
          <w:rFonts w:ascii="Cambria" w:hAnsi="Cambria" w:cs="Calibri"/>
          <w:sz w:val="22"/>
          <w:szCs w:val="20"/>
        </w:rPr>
      </w:pPr>
    </w:p>
    <w:p w14:paraId="589E0E9E" w14:textId="77777777" w:rsidR="00F5024E" w:rsidRPr="00142FD9" w:rsidRDefault="00F5024E" w:rsidP="00F5024E">
      <w:pPr>
        <w:jc w:val="center"/>
        <w:rPr>
          <w:rFonts w:ascii="Cambria" w:hAnsi="Cambria" w:cs="Calibri"/>
          <w:sz w:val="22"/>
          <w:szCs w:val="20"/>
        </w:rPr>
      </w:pPr>
    </w:p>
    <w:p w14:paraId="42A39632" w14:textId="77777777" w:rsidR="00F5024E" w:rsidRPr="00142FD9" w:rsidRDefault="00F5024E" w:rsidP="00F5024E">
      <w:pPr>
        <w:jc w:val="center"/>
        <w:rPr>
          <w:rFonts w:ascii="Cambria" w:hAnsi="Cambria" w:cs="Calibri"/>
          <w:sz w:val="22"/>
          <w:szCs w:val="20"/>
        </w:rPr>
      </w:pPr>
    </w:p>
    <w:p w14:paraId="18C5CAFE" w14:textId="77777777" w:rsidR="00F5024E" w:rsidRPr="00142FD9" w:rsidRDefault="00F5024E" w:rsidP="00F5024E">
      <w:pPr>
        <w:jc w:val="center"/>
        <w:rPr>
          <w:rFonts w:ascii="Cambria" w:hAnsi="Cambria" w:cs="Calibri"/>
          <w:sz w:val="22"/>
          <w:szCs w:val="20"/>
        </w:rPr>
      </w:pPr>
    </w:p>
    <w:p w14:paraId="7709290B" w14:textId="77777777" w:rsidR="00F5024E" w:rsidRPr="00142FD9" w:rsidRDefault="00F5024E" w:rsidP="00F5024E">
      <w:pPr>
        <w:jc w:val="center"/>
        <w:rPr>
          <w:rFonts w:ascii="Cambria" w:hAnsi="Cambria" w:cs="Calibri"/>
          <w:sz w:val="22"/>
          <w:szCs w:val="20"/>
        </w:rPr>
      </w:pPr>
    </w:p>
    <w:p w14:paraId="357882BC" w14:textId="77777777" w:rsidR="00F5024E" w:rsidRPr="00142FD9" w:rsidRDefault="00F5024E" w:rsidP="00F5024E">
      <w:pPr>
        <w:spacing w:after="360"/>
        <w:jc w:val="center"/>
        <w:rPr>
          <w:rFonts w:ascii="Cambria" w:hAnsi="Cambria" w:cs="Calibri"/>
          <w:b/>
          <w:sz w:val="22"/>
          <w:szCs w:val="20"/>
        </w:rPr>
      </w:pPr>
      <w:r w:rsidRPr="00142FD9">
        <w:rPr>
          <w:rFonts w:ascii="Cambria" w:hAnsi="Cambria" w:cs="Calibri"/>
          <w:b/>
          <w:sz w:val="22"/>
          <w:szCs w:val="20"/>
        </w:rPr>
        <w:t>(Representante Legal da Empresa)</w:t>
      </w:r>
    </w:p>
    <w:p w14:paraId="56DF2E07" w14:textId="77777777" w:rsidR="00A21E71" w:rsidRDefault="00A21E71" w:rsidP="00F5024E">
      <w:pPr>
        <w:spacing w:after="240"/>
        <w:jc w:val="center"/>
        <w:rPr>
          <w:rFonts w:ascii="Cambria" w:hAnsi="Cambria" w:cs="Calibri"/>
          <w:b/>
          <w:sz w:val="22"/>
          <w:szCs w:val="20"/>
        </w:rPr>
      </w:pPr>
    </w:p>
    <w:p w14:paraId="2FE65241" w14:textId="77777777" w:rsidR="00805DE3" w:rsidRDefault="00805DE3" w:rsidP="00F5024E">
      <w:pPr>
        <w:spacing w:after="240"/>
        <w:jc w:val="center"/>
        <w:rPr>
          <w:rFonts w:ascii="Cambria" w:hAnsi="Cambria" w:cs="Calibri"/>
          <w:b/>
          <w:sz w:val="22"/>
          <w:szCs w:val="20"/>
        </w:rPr>
      </w:pPr>
    </w:p>
    <w:p w14:paraId="7CB3CEE1" w14:textId="01272C67" w:rsidR="00F5024E" w:rsidRDefault="00F5024E" w:rsidP="00F5024E">
      <w:pPr>
        <w:spacing w:after="240"/>
        <w:jc w:val="center"/>
        <w:rPr>
          <w:rFonts w:ascii="Cambria" w:hAnsi="Cambria" w:cs="Calibri"/>
          <w:b/>
          <w:sz w:val="22"/>
          <w:szCs w:val="20"/>
        </w:rPr>
      </w:pPr>
      <w:proofErr w:type="gramStart"/>
      <w:r w:rsidRPr="00142FD9">
        <w:rPr>
          <w:rFonts w:ascii="Cambria" w:hAnsi="Cambria" w:cs="Calibri"/>
          <w:b/>
          <w:sz w:val="22"/>
          <w:szCs w:val="20"/>
        </w:rPr>
        <w:lastRenderedPageBreak/>
        <w:t xml:space="preserve">ANEXO </w:t>
      </w:r>
      <w:r w:rsidR="003E1A74">
        <w:rPr>
          <w:rFonts w:ascii="Cambria" w:hAnsi="Cambria" w:cs="Calibri"/>
          <w:b/>
          <w:sz w:val="22"/>
          <w:szCs w:val="20"/>
        </w:rPr>
        <w:t>VI</w:t>
      </w:r>
      <w:proofErr w:type="gramEnd"/>
    </w:p>
    <w:p w14:paraId="504533EB" w14:textId="77777777" w:rsidR="00386B1D" w:rsidRPr="00142FD9" w:rsidRDefault="00386B1D" w:rsidP="00F5024E">
      <w:pPr>
        <w:spacing w:after="240"/>
        <w:jc w:val="center"/>
        <w:rPr>
          <w:rFonts w:ascii="Cambria" w:hAnsi="Cambria" w:cs="Calibri"/>
          <w:b/>
          <w:sz w:val="22"/>
          <w:szCs w:val="20"/>
        </w:rPr>
      </w:pPr>
    </w:p>
    <w:p w14:paraId="19148088" w14:textId="62E2D978" w:rsidR="00F5024E" w:rsidRDefault="00F5024E" w:rsidP="00F5024E">
      <w:pPr>
        <w:spacing w:after="360"/>
        <w:jc w:val="both"/>
        <w:rPr>
          <w:rFonts w:ascii="Cambria" w:hAnsi="Cambria" w:cs="Calibri"/>
          <w:sz w:val="22"/>
          <w:szCs w:val="20"/>
        </w:rPr>
      </w:pPr>
      <w:r w:rsidRPr="00142FD9">
        <w:rPr>
          <w:rFonts w:ascii="Cambria" w:hAnsi="Cambria" w:cs="Calibri"/>
          <w:sz w:val="22"/>
          <w:szCs w:val="20"/>
        </w:rPr>
        <w:t>(PAPEL TIMBRADO DA EMPRESA)</w:t>
      </w:r>
    </w:p>
    <w:p w14:paraId="33BDAF4E" w14:textId="77777777" w:rsidR="00386B1D" w:rsidRPr="00142FD9" w:rsidRDefault="00386B1D" w:rsidP="00F5024E">
      <w:pPr>
        <w:spacing w:after="360"/>
        <w:jc w:val="both"/>
        <w:rPr>
          <w:rFonts w:ascii="Cambria" w:hAnsi="Cambria" w:cs="Calibri"/>
          <w:b/>
          <w:sz w:val="22"/>
          <w:szCs w:val="20"/>
        </w:rPr>
      </w:pPr>
    </w:p>
    <w:p w14:paraId="42939F5F" w14:textId="77777777" w:rsidR="00F5024E" w:rsidRPr="00142FD9" w:rsidRDefault="00F5024E" w:rsidP="00F5024E">
      <w:pPr>
        <w:spacing w:after="120"/>
        <w:jc w:val="center"/>
        <w:rPr>
          <w:rFonts w:ascii="Cambria" w:hAnsi="Cambria" w:cs="Calibri"/>
          <w:b/>
          <w:sz w:val="22"/>
          <w:szCs w:val="20"/>
        </w:rPr>
      </w:pPr>
      <w:r w:rsidRPr="00142FD9">
        <w:rPr>
          <w:rFonts w:ascii="Cambria" w:hAnsi="Cambria" w:cs="Calibri"/>
          <w:b/>
          <w:sz w:val="22"/>
          <w:szCs w:val="20"/>
        </w:rPr>
        <w:t>MODELO DE DECLARAÇÃO DE ELABORAÇÃO INDEPENDENTE DE PROPOSTA</w:t>
      </w:r>
    </w:p>
    <w:p w14:paraId="3455E1AB" w14:textId="3416475A" w:rsidR="00F5024E" w:rsidRPr="00142FD9" w:rsidRDefault="00F5024E" w:rsidP="00F5024E">
      <w:pPr>
        <w:spacing w:after="120"/>
        <w:jc w:val="center"/>
        <w:rPr>
          <w:rFonts w:ascii="Cambria" w:hAnsi="Cambria" w:cs="Calibri"/>
          <w:b/>
          <w:sz w:val="22"/>
          <w:szCs w:val="20"/>
        </w:rPr>
      </w:pPr>
      <w:r w:rsidRPr="00142FD9">
        <w:rPr>
          <w:rFonts w:ascii="Cambria" w:hAnsi="Cambria" w:cs="Calibri"/>
          <w:b/>
          <w:sz w:val="22"/>
          <w:szCs w:val="20"/>
        </w:rPr>
        <w:t xml:space="preserve">TOMADA DE PREÇOS Nº </w:t>
      </w:r>
      <w:r w:rsidR="002D40A5">
        <w:rPr>
          <w:rFonts w:ascii="Cambria" w:hAnsi="Cambria" w:cs="Calibri"/>
          <w:b/>
          <w:sz w:val="22"/>
          <w:szCs w:val="20"/>
        </w:rPr>
        <w:t>0</w:t>
      </w:r>
      <w:r w:rsidR="009B393F">
        <w:rPr>
          <w:rFonts w:ascii="Cambria" w:hAnsi="Cambria" w:cs="Calibri"/>
          <w:b/>
          <w:sz w:val="22"/>
          <w:szCs w:val="20"/>
        </w:rPr>
        <w:t>06/2022</w:t>
      </w:r>
      <w:r w:rsidRPr="00142FD9">
        <w:rPr>
          <w:rFonts w:ascii="Cambria" w:hAnsi="Cambria" w:cs="Calibri"/>
          <w:b/>
          <w:sz w:val="22"/>
          <w:szCs w:val="20"/>
        </w:rPr>
        <w:t>.</w:t>
      </w:r>
    </w:p>
    <w:p w14:paraId="5DBF3503" w14:textId="77777777" w:rsidR="00F5024E" w:rsidRPr="00142FD9" w:rsidRDefault="00F5024E" w:rsidP="00F5024E">
      <w:pPr>
        <w:autoSpaceDE w:val="0"/>
        <w:autoSpaceDN w:val="0"/>
        <w:adjustRightInd w:val="0"/>
        <w:spacing w:line="360" w:lineRule="auto"/>
        <w:jc w:val="both"/>
        <w:rPr>
          <w:rFonts w:ascii="Cambria" w:hAnsi="Cambria"/>
          <w:sz w:val="22"/>
          <w:szCs w:val="20"/>
        </w:rPr>
      </w:pPr>
    </w:p>
    <w:p w14:paraId="0B619068" w14:textId="77777777" w:rsidR="00F5024E" w:rsidRPr="00142FD9" w:rsidRDefault="00F5024E" w:rsidP="00F5024E">
      <w:pPr>
        <w:autoSpaceDE w:val="0"/>
        <w:autoSpaceDN w:val="0"/>
        <w:adjustRightInd w:val="0"/>
        <w:spacing w:after="120" w:line="276" w:lineRule="auto"/>
        <w:ind w:firstLine="2268"/>
        <w:jc w:val="both"/>
        <w:rPr>
          <w:rFonts w:ascii="Cambria" w:hAnsi="Cambria"/>
          <w:sz w:val="22"/>
          <w:szCs w:val="20"/>
        </w:rPr>
      </w:pPr>
      <w:r w:rsidRPr="00142FD9">
        <w:rPr>
          <w:rFonts w:ascii="Cambria" w:hAnsi="Cambria"/>
          <w:sz w:val="22"/>
          <w:szCs w:val="20"/>
        </w:rPr>
        <w:t xml:space="preserve">_________________________ </w:t>
      </w:r>
      <w:r w:rsidRPr="00142FD9">
        <w:rPr>
          <w:rFonts w:ascii="Cambria" w:hAnsi="Cambria"/>
          <w:i/>
          <w:sz w:val="22"/>
          <w:szCs w:val="20"/>
        </w:rPr>
        <w:t>(representante do licitante)</w:t>
      </w:r>
      <w:r w:rsidRPr="00142FD9">
        <w:rPr>
          <w:rFonts w:ascii="Cambria" w:hAnsi="Cambria"/>
          <w:sz w:val="22"/>
          <w:szCs w:val="20"/>
        </w:rPr>
        <w:t xml:space="preserve">, </w:t>
      </w:r>
      <w:r w:rsidRPr="00142FD9">
        <w:rPr>
          <w:rFonts w:ascii="Cambria" w:eastAsia="Arial" w:hAnsi="Cambria"/>
          <w:sz w:val="22"/>
          <w:szCs w:val="20"/>
        </w:rPr>
        <w:t>portador da Cédula de Identidade RG nº ____________ e do CPF nº ____________,</w:t>
      </w:r>
      <w:r w:rsidRPr="00142FD9">
        <w:rPr>
          <w:rFonts w:ascii="Cambria" w:hAnsi="Cambria"/>
          <w:sz w:val="22"/>
          <w:szCs w:val="20"/>
        </w:rPr>
        <w:t xml:space="preserve"> como representante devidamente constituído de _________________________ </w:t>
      </w:r>
      <w:r w:rsidRPr="00142FD9">
        <w:rPr>
          <w:rFonts w:ascii="Cambria" w:hAnsi="Cambria"/>
          <w:i/>
          <w:sz w:val="22"/>
          <w:szCs w:val="20"/>
        </w:rPr>
        <w:t>(identificação do licitante ou do Consórcio)</w:t>
      </w:r>
      <w:r w:rsidRPr="00142FD9">
        <w:rPr>
          <w:rFonts w:ascii="Cambria" w:hAnsi="Cambria"/>
          <w:sz w:val="22"/>
          <w:szCs w:val="20"/>
        </w:rPr>
        <w:t xml:space="preserve">, </w:t>
      </w:r>
      <w:r w:rsidRPr="00142FD9">
        <w:rPr>
          <w:rFonts w:ascii="Cambria" w:eastAsia="Arial" w:hAnsi="Cambria"/>
          <w:sz w:val="22"/>
          <w:szCs w:val="20"/>
        </w:rPr>
        <w:t xml:space="preserve">inscrita no CNPJ nº ____________, </w:t>
      </w:r>
      <w:r w:rsidRPr="00142FD9">
        <w:rPr>
          <w:rFonts w:ascii="Cambria" w:hAnsi="Cambria"/>
          <w:sz w:val="22"/>
          <w:szCs w:val="20"/>
        </w:rPr>
        <w:t>doravante denominado Licitante, para fins do disposto no Edital da presente Licitação, declara, sob as penas da lei, em especial o art. 299 do Código Penal Brasileiro, que:</w:t>
      </w:r>
    </w:p>
    <w:p w14:paraId="38ED90DE" w14:textId="77777777" w:rsidR="00F5024E" w:rsidRPr="00142FD9" w:rsidRDefault="00F5024E" w:rsidP="00F5024E">
      <w:pPr>
        <w:autoSpaceDE w:val="0"/>
        <w:autoSpaceDN w:val="0"/>
        <w:adjustRightInd w:val="0"/>
        <w:spacing w:after="120" w:line="276" w:lineRule="auto"/>
        <w:jc w:val="both"/>
        <w:rPr>
          <w:rFonts w:ascii="Cambria" w:hAnsi="Cambria"/>
          <w:sz w:val="22"/>
          <w:szCs w:val="20"/>
        </w:rPr>
      </w:pPr>
      <w:r w:rsidRPr="00142FD9">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0CDB5923" w14:textId="77777777" w:rsidR="00F5024E" w:rsidRPr="00142FD9" w:rsidRDefault="00F5024E" w:rsidP="00F5024E">
      <w:pPr>
        <w:autoSpaceDE w:val="0"/>
        <w:autoSpaceDN w:val="0"/>
        <w:adjustRightInd w:val="0"/>
        <w:spacing w:after="120" w:line="276" w:lineRule="auto"/>
        <w:jc w:val="both"/>
        <w:rPr>
          <w:rFonts w:ascii="Cambria" w:hAnsi="Cambria"/>
          <w:sz w:val="22"/>
          <w:szCs w:val="20"/>
        </w:rPr>
      </w:pPr>
      <w:r w:rsidRPr="00142FD9">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55F747F0" w14:textId="77777777" w:rsidR="00F5024E" w:rsidRPr="00142FD9" w:rsidRDefault="00F5024E" w:rsidP="00F5024E">
      <w:pPr>
        <w:autoSpaceDE w:val="0"/>
        <w:autoSpaceDN w:val="0"/>
        <w:adjustRightInd w:val="0"/>
        <w:spacing w:after="120" w:line="276" w:lineRule="auto"/>
        <w:jc w:val="both"/>
        <w:rPr>
          <w:rFonts w:ascii="Cambria" w:hAnsi="Cambria"/>
          <w:sz w:val="22"/>
          <w:szCs w:val="20"/>
        </w:rPr>
      </w:pPr>
      <w:r w:rsidRPr="00142FD9">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0A8FB32F" w14:textId="77777777" w:rsidR="00F5024E" w:rsidRPr="00142FD9" w:rsidRDefault="00F5024E" w:rsidP="00F5024E">
      <w:pPr>
        <w:autoSpaceDE w:val="0"/>
        <w:autoSpaceDN w:val="0"/>
        <w:adjustRightInd w:val="0"/>
        <w:spacing w:after="120" w:line="276" w:lineRule="auto"/>
        <w:jc w:val="both"/>
        <w:rPr>
          <w:rFonts w:ascii="Cambria" w:hAnsi="Cambria"/>
          <w:sz w:val="22"/>
          <w:szCs w:val="20"/>
        </w:rPr>
      </w:pPr>
      <w:r w:rsidRPr="00142FD9">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45D9C241" w14:textId="77777777" w:rsidR="00F5024E" w:rsidRPr="00142FD9" w:rsidRDefault="00F5024E" w:rsidP="00F5024E">
      <w:pPr>
        <w:autoSpaceDE w:val="0"/>
        <w:autoSpaceDN w:val="0"/>
        <w:adjustRightInd w:val="0"/>
        <w:spacing w:after="120" w:line="276" w:lineRule="auto"/>
        <w:jc w:val="both"/>
        <w:rPr>
          <w:rFonts w:ascii="Cambria" w:hAnsi="Cambria"/>
          <w:sz w:val="22"/>
          <w:szCs w:val="20"/>
        </w:rPr>
      </w:pPr>
      <w:r w:rsidRPr="00142FD9">
        <w:rPr>
          <w:rFonts w:ascii="Cambria" w:hAnsi="Cambria"/>
          <w:sz w:val="22"/>
          <w:szCs w:val="20"/>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4DFE0996" w14:textId="77777777" w:rsidR="00F5024E" w:rsidRPr="00142FD9" w:rsidRDefault="00F5024E" w:rsidP="00F5024E">
      <w:pPr>
        <w:autoSpaceDE w:val="0"/>
        <w:autoSpaceDN w:val="0"/>
        <w:adjustRightInd w:val="0"/>
        <w:spacing w:line="276" w:lineRule="auto"/>
        <w:jc w:val="both"/>
        <w:rPr>
          <w:rFonts w:ascii="Cambria" w:hAnsi="Cambria"/>
          <w:sz w:val="22"/>
          <w:szCs w:val="20"/>
        </w:rPr>
      </w:pPr>
      <w:r w:rsidRPr="00142FD9">
        <w:rPr>
          <w:rFonts w:ascii="Cambria" w:hAnsi="Cambria"/>
          <w:sz w:val="22"/>
          <w:szCs w:val="20"/>
        </w:rPr>
        <w:t>(f) que está plenamente ciente do teor e da extensão desta declaração e que detém plenos poderes e informações para firmá-la.</w:t>
      </w:r>
    </w:p>
    <w:p w14:paraId="25C28E65" w14:textId="77777777" w:rsidR="00F5024E" w:rsidRPr="00142FD9" w:rsidRDefault="00F5024E" w:rsidP="00F5024E">
      <w:pPr>
        <w:autoSpaceDE w:val="0"/>
        <w:autoSpaceDN w:val="0"/>
        <w:adjustRightInd w:val="0"/>
        <w:jc w:val="both"/>
        <w:rPr>
          <w:rFonts w:ascii="Cambria" w:hAnsi="Cambria"/>
          <w:sz w:val="22"/>
          <w:szCs w:val="20"/>
        </w:rPr>
      </w:pPr>
    </w:p>
    <w:p w14:paraId="33DD766F" w14:textId="273CEF19" w:rsidR="00F5024E" w:rsidRPr="00142FD9" w:rsidRDefault="00F5024E" w:rsidP="00F5024E">
      <w:pPr>
        <w:autoSpaceDE w:val="0"/>
        <w:autoSpaceDN w:val="0"/>
        <w:adjustRightInd w:val="0"/>
        <w:spacing w:line="360" w:lineRule="auto"/>
        <w:jc w:val="center"/>
        <w:rPr>
          <w:rFonts w:ascii="Cambria" w:hAnsi="Cambria"/>
          <w:sz w:val="22"/>
          <w:szCs w:val="20"/>
        </w:rPr>
      </w:pPr>
      <w:r w:rsidRPr="00142FD9">
        <w:rPr>
          <w:rFonts w:ascii="Cambria" w:hAnsi="Cambria"/>
          <w:sz w:val="22"/>
          <w:szCs w:val="20"/>
        </w:rPr>
        <w:t xml:space="preserve">Cidade/UF, em ___ de_____________ </w:t>
      </w:r>
      <w:proofErr w:type="spellStart"/>
      <w:r w:rsidRPr="00142FD9">
        <w:rPr>
          <w:rFonts w:ascii="Cambria" w:hAnsi="Cambria"/>
          <w:sz w:val="22"/>
          <w:szCs w:val="20"/>
        </w:rPr>
        <w:t>de</w:t>
      </w:r>
      <w:proofErr w:type="spellEnd"/>
      <w:r w:rsidRPr="00142FD9">
        <w:rPr>
          <w:rFonts w:ascii="Cambria" w:hAnsi="Cambria"/>
          <w:sz w:val="22"/>
          <w:szCs w:val="20"/>
        </w:rPr>
        <w:t xml:space="preserve"> 20</w:t>
      </w:r>
      <w:r w:rsidR="00053E03">
        <w:rPr>
          <w:rFonts w:ascii="Cambria" w:hAnsi="Cambria"/>
          <w:sz w:val="22"/>
          <w:szCs w:val="20"/>
        </w:rPr>
        <w:t>2</w:t>
      </w:r>
      <w:r w:rsidR="00BC16B9">
        <w:rPr>
          <w:rFonts w:ascii="Cambria" w:hAnsi="Cambria"/>
          <w:sz w:val="22"/>
          <w:szCs w:val="20"/>
        </w:rPr>
        <w:t>2</w:t>
      </w:r>
      <w:r w:rsidRPr="00142FD9">
        <w:rPr>
          <w:rFonts w:ascii="Cambria" w:hAnsi="Cambria"/>
          <w:sz w:val="22"/>
          <w:szCs w:val="20"/>
        </w:rPr>
        <w:t>.</w:t>
      </w:r>
    </w:p>
    <w:p w14:paraId="4549DC38" w14:textId="6D3BE942" w:rsidR="00F5024E" w:rsidRDefault="00F5024E" w:rsidP="004C1DA7">
      <w:pPr>
        <w:autoSpaceDE w:val="0"/>
        <w:autoSpaceDN w:val="0"/>
        <w:adjustRightInd w:val="0"/>
        <w:rPr>
          <w:rFonts w:ascii="Cambria" w:hAnsi="Cambria"/>
          <w:i/>
          <w:sz w:val="22"/>
          <w:szCs w:val="20"/>
        </w:rPr>
      </w:pPr>
    </w:p>
    <w:p w14:paraId="2E7080CA" w14:textId="2D0989F2" w:rsidR="007C6611" w:rsidRDefault="007C6611" w:rsidP="004C1DA7">
      <w:pPr>
        <w:autoSpaceDE w:val="0"/>
        <w:autoSpaceDN w:val="0"/>
        <w:adjustRightInd w:val="0"/>
        <w:rPr>
          <w:rFonts w:ascii="Cambria" w:hAnsi="Cambria"/>
          <w:i/>
          <w:sz w:val="22"/>
          <w:szCs w:val="20"/>
        </w:rPr>
      </w:pPr>
    </w:p>
    <w:p w14:paraId="61FDC41B" w14:textId="77777777" w:rsidR="007C6611" w:rsidRPr="00142FD9" w:rsidRDefault="007C6611" w:rsidP="004C1DA7">
      <w:pPr>
        <w:autoSpaceDE w:val="0"/>
        <w:autoSpaceDN w:val="0"/>
        <w:adjustRightInd w:val="0"/>
        <w:rPr>
          <w:rFonts w:ascii="Cambria" w:hAnsi="Cambria"/>
          <w:i/>
          <w:sz w:val="22"/>
          <w:szCs w:val="20"/>
        </w:rPr>
      </w:pPr>
    </w:p>
    <w:p w14:paraId="3D922C5B" w14:textId="77777777" w:rsidR="00F5024E" w:rsidRPr="00142FD9" w:rsidRDefault="00F5024E" w:rsidP="00F5024E">
      <w:pPr>
        <w:autoSpaceDE w:val="0"/>
        <w:autoSpaceDN w:val="0"/>
        <w:adjustRightInd w:val="0"/>
        <w:jc w:val="center"/>
        <w:rPr>
          <w:rFonts w:ascii="Cambria" w:hAnsi="Cambria"/>
          <w:i/>
          <w:sz w:val="22"/>
          <w:szCs w:val="20"/>
        </w:rPr>
      </w:pPr>
    </w:p>
    <w:p w14:paraId="2BBC7AFF" w14:textId="77777777" w:rsidR="00F5024E" w:rsidRPr="00142FD9" w:rsidRDefault="00F5024E" w:rsidP="00F5024E">
      <w:pPr>
        <w:autoSpaceDE w:val="0"/>
        <w:autoSpaceDN w:val="0"/>
        <w:adjustRightInd w:val="0"/>
        <w:jc w:val="center"/>
        <w:rPr>
          <w:rFonts w:ascii="Cambria" w:hAnsi="Cambria"/>
          <w:i/>
          <w:sz w:val="22"/>
          <w:szCs w:val="20"/>
        </w:rPr>
      </w:pPr>
      <w:r w:rsidRPr="00142FD9">
        <w:rPr>
          <w:rFonts w:ascii="Cambria" w:hAnsi="Cambria"/>
          <w:i/>
          <w:sz w:val="22"/>
          <w:szCs w:val="20"/>
        </w:rPr>
        <w:t xml:space="preserve"> (assinatura do representante legal do Licitante)</w:t>
      </w:r>
    </w:p>
    <w:p w14:paraId="0331FAAE" w14:textId="09E5A4F4" w:rsidR="00C4533A" w:rsidRDefault="00C4533A" w:rsidP="004C1DA7">
      <w:pPr>
        <w:spacing w:after="360"/>
        <w:rPr>
          <w:rFonts w:ascii="Cambria" w:hAnsi="Cambria" w:cs="Calibri"/>
          <w:b/>
          <w:sz w:val="22"/>
          <w:szCs w:val="20"/>
        </w:rPr>
      </w:pPr>
    </w:p>
    <w:p w14:paraId="49F5CB4E" w14:textId="77777777" w:rsidR="00386B1D" w:rsidRDefault="00386B1D" w:rsidP="004C1DA7">
      <w:pPr>
        <w:spacing w:after="360"/>
        <w:rPr>
          <w:rFonts w:ascii="Cambria" w:hAnsi="Cambria" w:cs="Calibri"/>
          <w:b/>
          <w:sz w:val="22"/>
          <w:szCs w:val="20"/>
        </w:rPr>
      </w:pPr>
    </w:p>
    <w:p w14:paraId="6153B4D5" w14:textId="77777777" w:rsidR="00386B1D" w:rsidRDefault="00386B1D" w:rsidP="00D77898">
      <w:pPr>
        <w:spacing w:after="360"/>
        <w:jc w:val="center"/>
        <w:rPr>
          <w:rFonts w:ascii="Cambria" w:hAnsi="Cambria" w:cs="Calibri"/>
          <w:b/>
          <w:sz w:val="22"/>
          <w:szCs w:val="20"/>
        </w:rPr>
      </w:pPr>
    </w:p>
    <w:p w14:paraId="2F6A8535" w14:textId="1CB3B571" w:rsidR="00D77898" w:rsidRDefault="00D77898" w:rsidP="00D77898">
      <w:pPr>
        <w:spacing w:after="360"/>
        <w:jc w:val="center"/>
        <w:rPr>
          <w:rFonts w:ascii="Cambria" w:hAnsi="Cambria" w:cs="Calibri"/>
          <w:b/>
          <w:sz w:val="22"/>
          <w:szCs w:val="20"/>
        </w:rPr>
      </w:pPr>
      <w:r w:rsidRPr="00142FD9">
        <w:rPr>
          <w:rFonts w:ascii="Cambria" w:hAnsi="Cambria" w:cs="Calibri"/>
          <w:b/>
          <w:sz w:val="22"/>
          <w:szCs w:val="20"/>
        </w:rPr>
        <w:t xml:space="preserve">ANEXO </w:t>
      </w:r>
      <w:r w:rsidR="003E1A74">
        <w:rPr>
          <w:rFonts w:ascii="Cambria" w:hAnsi="Cambria" w:cs="Calibri"/>
          <w:b/>
          <w:sz w:val="22"/>
          <w:szCs w:val="20"/>
        </w:rPr>
        <w:t>VII</w:t>
      </w:r>
    </w:p>
    <w:p w14:paraId="3C4AFD8A" w14:textId="77777777" w:rsidR="004C1DA7" w:rsidRPr="00142FD9" w:rsidRDefault="004C1DA7" w:rsidP="00D77898">
      <w:pPr>
        <w:spacing w:after="360"/>
        <w:jc w:val="center"/>
        <w:rPr>
          <w:rFonts w:ascii="Cambria" w:hAnsi="Cambria" w:cs="Calibri"/>
          <w:b/>
          <w:sz w:val="22"/>
          <w:szCs w:val="20"/>
        </w:rPr>
      </w:pPr>
    </w:p>
    <w:p w14:paraId="24850B3D" w14:textId="77777777" w:rsidR="00D77898" w:rsidRPr="00142FD9" w:rsidRDefault="00D77898" w:rsidP="00D77898">
      <w:pPr>
        <w:spacing w:after="360"/>
        <w:jc w:val="both"/>
        <w:rPr>
          <w:rFonts w:ascii="Cambria" w:hAnsi="Cambria" w:cs="Calibri"/>
          <w:sz w:val="22"/>
          <w:szCs w:val="20"/>
        </w:rPr>
      </w:pPr>
      <w:r w:rsidRPr="00142FD9">
        <w:rPr>
          <w:rFonts w:ascii="Cambria" w:hAnsi="Cambria" w:cs="Calibri"/>
          <w:sz w:val="22"/>
          <w:szCs w:val="20"/>
        </w:rPr>
        <w:t>(PAPEL TIMBRADO DA EMPRESA)</w:t>
      </w:r>
    </w:p>
    <w:p w14:paraId="1F0CEA7F" w14:textId="77777777" w:rsidR="00D77898" w:rsidRPr="00142FD9" w:rsidRDefault="00D77898" w:rsidP="00D77898">
      <w:pPr>
        <w:spacing w:after="360"/>
        <w:jc w:val="center"/>
        <w:rPr>
          <w:rFonts w:ascii="Cambria" w:hAnsi="Cambria" w:cs="Calibri"/>
          <w:b/>
          <w:sz w:val="22"/>
          <w:szCs w:val="20"/>
        </w:rPr>
      </w:pPr>
    </w:p>
    <w:p w14:paraId="4D8CBA9D" w14:textId="77777777" w:rsidR="00D77898" w:rsidRPr="00142FD9" w:rsidRDefault="00D77898" w:rsidP="00D77898">
      <w:pPr>
        <w:spacing w:after="360"/>
        <w:jc w:val="center"/>
        <w:rPr>
          <w:rFonts w:ascii="Cambria" w:hAnsi="Cambria" w:cs="Calibri"/>
          <w:b/>
          <w:sz w:val="22"/>
          <w:szCs w:val="20"/>
        </w:rPr>
      </w:pPr>
      <w:r w:rsidRPr="00142FD9">
        <w:rPr>
          <w:rFonts w:ascii="Cambria" w:hAnsi="Cambria" w:cs="Calibri"/>
          <w:b/>
          <w:sz w:val="22"/>
          <w:szCs w:val="20"/>
        </w:rPr>
        <w:t>DECLARAÇÃO DE INEXISTÊNCIA DE FATO IMPEDITIVO</w:t>
      </w:r>
    </w:p>
    <w:p w14:paraId="2AE006E2" w14:textId="77777777" w:rsidR="00D77898" w:rsidRPr="00142FD9" w:rsidRDefault="00D77898" w:rsidP="00D77898">
      <w:pPr>
        <w:spacing w:after="360"/>
        <w:jc w:val="center"/>
        <w:rPr>
          <w:rFonts w:ascii="Cambria" w:hAnsi="Cambria" w:cs="Calibri"/>
          <w:sz w:val="22"/>
          <w:szCs w:val="20"/>
        </w:rPr>
      </w:pPr>
    </w:p>
    <w:p w14:paraId="6F74CA84" w14:textId="77777777" w:rsidR="00D77898" w:rsidRPr="00142FD9" w:rsidRDefault="00D77898" w:rsidP="00D77898">
      <w:pPr>
        <w:spacing w:after="360"/>
        <w:jc w:val="center"/>
        <w:rPr>
          <w:rFonts w:ascii="Cambria" w:hAnsi="Cambria" w:cs="Calibri"/>
          <w:sz w:val="22"/>
          <w:szCs w:val="20"/>
        </w:rPr>
      </w:pPr>
    </w:p>
    <w:p w14:paraId="6E8A0F8E" w14:textId="77777777" w:rsidR="00D77898" w:rsidRPr="00142FD9" w:rsidRDefault="00D77898" w:rsidP="00D77898">
      <w:pPr>
        <w:spacing w:after="120" w:line="360" w:lineRule="auto"/>
        <w:ind w:firstLine="1418"/>
        <w:jc w:val="both"/>
        <w:rPr>
          <w:rFonts w:ascii="Cambria" w:hAnsi="Cambria" w:cs="Calibri"/>
          <w:sz w:val="22"/>
          <w:szCs w:val="20"/>
        </w:rPr>
      </w:pPr>
      <w:r w:rsidRPr="00142FD9">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4183A01D" w14:textId="77777777" w:rsidR="00D77898" w:rsidRPr="00142FD9" w:rsidRDefault="00D77898" w:rsidP="00D77898">
      <w:pPr>
        <w:spacing w:after="360"/>
        <w:ind w:firstLine="1418"/>
        <w:jc w:val="center"/>
        <w:rPr>
          <w:rFonts w:ascii="Cambria" w:hAnsi="Cambria" w:cs="Calibri"/>
          <w:sz w:val="22"/>
          <w:szCs w:val="20"/>
        </w:rPr>
      </w:pPr>
    </w:p>
    <w:p w14:paraId="71A2572B" w14:textId="01997F5A" w:rsidR="00D77898" w:rsidRPr="00142FD9" w:rsidRDefault="00D77898" w:rsidP="00D77898">
      <w:pPr>
        <w:spacing w:after="360"/>
        <w:jc w:val="center"/>
        <w:rPr>
          <w:rFonts w:ascii="Cambria" w:hAnsi="Cambria" w:cs="Calibri"/>
          <w:sz w:val="22"/>
          <w:szCs w:val="20"/>
        </w:rPr>
      </w:pPr>
      <w:r w:rsidRPr="00142FD9">
        <w:rPr>
          <w:rFonts w:ascii="Cambria" w:hAnsi="Cambria" w:cs="Calibri"/>
          <w:sz w:val="22"/>
          <w:szCs w:val="20"/>
        </w:rPr>
        <w:t xml:space="preserve">Cidade/UF, ___ de ____________ </w:t>
      </w:r>
      <w:proofErr w:type="spellStart"/>
      <w:r w:rsidRPr="00142FD9">
        <w:rPr>
          <w:rFonts w:ascii="Cambria" w:hAnsi="Cambria" w:cs="Calibri"/>
          <w:sz w:val="22"/>
          <w:szCs w:val="20"/>
        </w:rPr>
        <w:t>de</w:t>
      </w:r>
      <w:proofErr w:type="spellEnd"/>
      <w:r w:rsidRPr="00142FD9">
        <w:rPr>
          <w:rFonts w:ascii="Cambria" w:hAnsi="Cambria" w:cs="Calibri"/>
          <w:sz w:val="22"/>
          <w:szCs w:val="20"/>
        </w:rPr>
        <w:t xml:space="preserve"> 20</w:t>
      </w:r>
      <w:r w:rsidR="00053E03">
        <w:rPr>
          <w:rFonts w:ascii="Cambria" w:hAnsi="Cambria" w:cs="Calibri"/>
          <w:sz w:val="22"/>
          <w:szCs w:val="20"/>
        </w:rPr>
        <w:t>2</w:t>
      </w:r>
      <w:r w:rsidR="00BC16B9">
        <w:rPr>
          <w:rFonts w:ascii="Cambria" w:hAnsi="Cambria" w:cs="Calibri"/>
          <w:sz w:val="22"/>
          <w:szCs w:val="20"/>
        </w:rPr>
        <w:t>2</w:t>
      </w:r>
      <w:r w:rsidRPr="00142FD9">
        <w:rPr>
          <w:rFonts w:ascii="Cambria" w:hAnsi="Cambria" w:cs="Calibri"/>
          <w:sz w:val="22"/>
          <w:szCs w:val="20"/>
        </w:rPr>
        <w:t>.</w:t>
      </w:r>
    </w:p>
    <w:p w14:paraId="7BF6F644" w14:textId="77777777" w:rsidR="00D77898" w:rsidRPr="00142FD9" w:rsidRDefault="00D77898" w:rsidP="00D77898">
      <w:pPr>
        <w:spacing w:after="360"/>
        <w:jc w:val="center"/>
        <w:rPr>
          <w:rFonts w:ascii="Cambria" w:hAnsi="Cambria" w:cs="Calibri"/>
          <w:sz w:val="22"/>
          <w:szCs w:val="20"/>
        </w:rPr>
      </w:pPr>
    </w:p>
    <w:p w14:paraId="4C529367" w14:textId="77777777" w:rsidR="00D77898" w:rsidRPr="00142FD9" w:rsidRDefault="00D77898" w:rsidP="00D77898">
      <w:pPr>
        <w:spacing w:after="360"/>
        <w:jc w:val="center"/>
        <w:rPr>
          <w:rFonts w:ascii="Cambria" w:hAnsi="Cambria" w:cs="Calibri"/>
          <w:sz w:val="22"/>
          <w:szCs w:val="20"/>
        </w:rPr>
      </w:pPr>
    </w:p>
    <w:p w14:paraId="16EDA445" w14:textId="77777777" w:rsidR="00D77898" w:rsidRPr="00142FD9" w:rsidRDefault="00D77898" w:rsidP="00D77898">
      <w:pPr>
        <w:widowControl w:val="0"/>
        <w:autoSpaceDE w:val="0"/>
        <w:autoSpaceDN w:val="0"/>
        <w:adjustRightInd w:val="0"/>
        <w:spacing w:line="223" w:lineRule="exact"/>
        <w:ind w:left="20" w:right="-30"/>
        <w:jc w:val="center"/>
        <w:rPr>
          <w:rFonts w:ascii="Cambria" w:hAnsi="Cambria" w:cs="Calibri"/>
          <w:sz w:val="22"/>
          <w:szCs w:val="20"/>
        </w:rPr>
      </w:pPr>
      <w:r w:rsidRPr="00142FD9">
        <w:rPr>
          <w:rFonts w:ascii="Cambria" w:hAnsi="Cambria" w:cs="Calibri"/>
          <w:sz w:val="22"/>
          <w:szCs w:val="20"/>
        </w:rPr>
        <w:t>(nome e número da identidade do declarante)</w:t>
      </w:r>
    </w:p>
    <w:p w14:paraId="35C3BA57" w14:textId="77777777" w:rsidR="00D77898" w:rsidRDefault="00D77898" w:rsidP="001421AD">
      <w:pPr>
        <w:spacing w:before="120"/>
        <w:jc w:val="center"/>
        <w:rPr>
          <w:b/>
        </w:rPr>
      </w:pPr>
    </w:p>
    <w:p w14:paraId="30D07C30" w14:textId="77777777" w:rsidR="00223EA9" w:rsidRDefault="00223EA9" w:rsidP="001421AD">
      <w:pPr>
        <w:spacing w:before="120"/>
        <w:jc w:val="center"/>
        <w:rPr>
          <w:b/>
        </w:rPr>
      </w:pPr>
    </w:p>
    <w:p w14:paraId="49391C72" w14:textId="77777777" w:rsidR="00223EA9" w:rsidRDefault="00223EA9" w:rsidP="001421AD">
      <w:pPr>
        <w:spacing w:before="120"/>
        <w:jc w:val="center"/>
        <w:rPr>
          <w:b/>
        </w:rPr>
      </w:pPr>
    </w:p>
    <w:bookmarkEnd w:id="5"/>
    <w:p w14:paraId="2F05278B" w14:textId="526A28EA" w:rsidR="00223EA9" w:rsidRDefault="00223EA9" w:rsidP="001421AD">
      <w:pPr>
        <w:spacing w:before="120"/>
        <w:jc w:val="center"/>
        <w:rPr>
          <w:b/>
        </w:rPr>
      </w:pPr>
    </w:p>
    <w:p w14:paraId="4DB06E93" w14:textId="048EE7E1" w:rsidR="00085EC8" w:rsidRDefault="00085EC8" w:rsidP="001421AD">
      <w:pPr>
        <w:spacing w:before="120"/>
        <w:jc w:val="center"/>
        <w:rPr>
          <w:b/>
        </w:rPr>
      </w:pPr>
    </w:p>
    <w:p w14:paraId="13085159" w14:textId="5F592CAE" w:rsidR="00085EC8" w:rsidRDefault="00085EC8" w:rsidP="001421AD">
      <w:pPr>
        <w:spacing w:before="120"/>
        <w:jc w:val="center"/>
        <w:rPr>
          <w:b/>
        </w:rPr>
      </w:pPr>
    </w:p>
    <w:p w14:paraId="7B13E620" w14:textId="45704E70" w:rsidR="007C6611" w:rsidRDefault="007C6611" w:rsidP="001421AD">
      <w:pPr>
        <w:spacing w:before="120"/>
        <w:jc w:val="center"/>
        <w:rPr>
          <w:b/>
        </w:rPr>
      </w:pPr>
    </w:p>
    <w:p w14:paraId="007DFF6D" w14:textId="7CBC98D0" w:rsidR="007C6611" w:rsidRDefault="007C6611" w:rsidP="001421AD">
      <w:pPr>
        <w:spacing w:before="120"/>
        <w:jc w:val="center"/>
        <w:rPr>
          <w:b/>
        </w:rPr>
      </w:pPr>
    </w:p>
    <w:p w14:paraId="6A3F67CF" w14:textId="1D7E6C82" w:rsidR="007C6611" w:rsidRDefault="007C6611" w:rsidP="001421AD">
      <w:pPr>
        <w:spacing w:before="120"/>
        <w:jc w:val="center"/>
        <w:rPr>
          <w:b/>
        </w:rPr>
      </w:pPr>
    </w:p>
    <w:p w14:paraId="718E4952" w14:textId="2713B08B" w:rsidR="00085EC8" w:rsidRPr="004C0766" w:rsidRDefault="00085EC8" w:rsidP="00085EC8">
      <w:pPr>
        <w:widowControl w:val="0"/>
        <w:autoSpaceDE w:val="0"/>
        <w:autoSpaceDN w:val="0"/>
        <w:adjustRightInd w:val="0"/>
        <w:spacing w:line="223" w:lineRule="exact"/>
        <w:ind w:left="20"/>
        <w:jc w:val="center"/>
        <w:rPr>
          <w:rFonts w:ascii="Cambria" w:hAnsi="Cambria" w:cs="Calibri"/>
          <w:b/>
          <w:sz w:val="22"/>
          <w:szCs w:val="20"/>
        </w:rPr>
      </w:pPr>
      <w:r w:rsidRPr="004C0766">
        <w:rPr>
          <w:rFonts w:ascii="Cambria" w:hAnsi="Cambria" w:cs="Calibri"/>
          <w:b/>
          <w:sz w:val="22"/>
          <w:szCs w:val="20"/>
        </w:rPr>
        <w:t>ANEXO V</w:t>
      </w:r>
      <w:r>
        <w:rPr>
          <w:rFonts w:ascii="Cambria" w:hAnsi="Cambria" w:cs="Calibri"/>
          <w:b/>
          <w:sz w:val="22"/>
          <w:szCs w:val="20"/>
        </w:rPr>
        <w:t>III</w:t>
      </w:r>
    </w:p>
    <w:p w14:paraId="7A9FB044" w14:textId="77777777" w:rsidR="00085EC8" w:rsidRPr="004C0766" w:rsidRDefault="00085EC8" w:rsidP="00085EC8">
      <w:pPr>
        <w:widowControl w:val="0"/>
        <w:autoSpaceDE w:val="0"/>
        <w:autoSpaceDN w:val="0"/>
        <w:adjustRightInd w:val="0"/>
        <w:spacing w:line="223" w:lineRule="exact"/>
        <w:ind w:left="20"/>
        <w:jc w:val="center"/>
        <w:rPr>
          <w:rFonts w:ascii="Cambria" w:hAnsi="Cambria" w:cs="Calibri"/>
          <w:sz w:val="22"/>
          <w:szCs w:val="20"/>
        </w:rPr>
      </w:pPr>
    </w:p>
    <w:p w14:paraId="5B3A2D0B" w14:textId="77777777" w:rsidR="00085EC8" w:rsidRPr="004C0766" w:rsidRDefault="00085EC8" w:rsidP="00085EC8">
      <w:pPr>
        <w:widowControl w:val="0"/>
        <w:autoSpaceDE w:val="0"/>
        <w:autoSpaceDN w:val="0"/>
        <w:adjustRightInd w:val="0"/>
        <w:spacing w:line="223" w:lineRule="exact"/>
        <w:ind w:left="20"/>
        <w:jc w:val="center"/>
        <w:rPr>
          <w:rFonts w:ascii="Cambria" w:hAnsi="Cambria" w:cs="Calibri"/>
          <w:sz w:val="22"/>
          <w:szCs w:val="20"/>
        </w:rPr>
      </w:pPr>
    </w:p>
    <w:p w14:paraId="61DEE113" w14:textId="77777777" w:rsidR="00085EC8" w:rsidRPr="004C0766" w:rsidRDefault="00085EC8" w:rsidP="00085EC8">
      <w:pPr>
        <w:spacing w:after="360"/>
        <w:jc w:val="both"/>
        <w:rPr>
          <w:rFonts w:ascii="Cambria" w:hAnsi="Cambria" w:cs="Calibri"/>
          <w:sz w:val="22"/>
          <w:szCs w:val="20"/>
        </w:rPr>
      </w:pPr>
      <w:r w:rsidRPr="004C0766">
        <w:rPr>
          <w:rFonts w:ascii="Cambria" w:hAnsi="Cambria" w:cs="Calibri"/>
          <w:sz w:val="22"/>
          <w:szCs w:val="20"/>
        </w:rPr>
        <w:t>(PAPEL TIMBRADO DA EMPRESA)</w:t>
      </w:r>
    </w:p>
    <w:p w14:paraId="3E6D8D30" w14:textId="77777777" w:rsidR="00085EC8" w:rsidRPr="004C0766" w:rsidRDefault="00085EC8" w:rsidP="00085EC8">
      <w:pPr>
        <w:widowControl w:val="0"/>
        <w:autoSpaceDE w:val="0"/>
        <w:autoSpaceDN w:val="0"/>
        <w:adjustRightInd w:val="0"/>
        <w:spacing w:line="223" w:lineRule="exact"/>
        <w:ind w:left="20"/>
        <w:rPr>
          <w:rFonts w:ascii="Cambria" w:hAnsi="Cambria" w:cs="Calibri"/>
          <w:sz w:val="22"/>
          <w:szCs w:val="20"/>
        </w:rPr>
      </w:pPr>
    </w:p>
    <w:p w14:paraId="0BCE4AE0" w14:textId="77777777" w:rsidR="00085EC8" w:rsidRPr="004C0766" w:rsidRDefault="00085EC8" w:rsidP="00085EC8">
      <w:pPr>
        <w:pStyle w:val="Corpodetexto21"/>
        <w:ind w:firstLine="0"/>
        <w:jc w:val="center"/>
        <w:rPr>
          <w:rFonts w:ascii="Cambria" w:eastAsia="Arial" w:hAnsi="Cambria"/>
          <w:b/>
          <w:bCs/>
          <w:sz w:val="22"/>
          <w:szCs w:val="22"/>
          <w:u w:val="single"/>
        </w:rPr>
      </w:pPr>
      <w:r w:rsidRPr="004C0766">
        <w:rPr>
          <w:rFonts w:ascii="Cambria" w:eastAsia="Arial" w:hAnsi="Cambria"/>
          <w:b/>
          <w:bCs/>
          <w:sz w:val="22"/>
          <w:szCs w:val="22"/>
          <w:u w:val="single"/>
        </w:rPr>
        <w:t>MODELO DE DECLARAÇÃO DE MICROEMPRESA E EMPRESA DE PEQUENO PORTE OU COOPERATIVA ENQUADRADA NO ART. 34 DA LEI N° 11.488, DE 2007</w:t>
      </w:r>
    </w:p>
    <w:p w14:paraId="041B1E17" w14:textId="77777777" w:rsidR="00085EC8" w:rsidRPr="004C0766" w:rsidRDefault="00085EC8" w:rsidP="00085EC8">
      <w:pPr>
        <w:pStyle w:val="Corpodetexto21"/>
        <w:jc w:val="center"/>
        <w:rPr>
          <w:rFonts w:ascii="Cambria" w:eastAsia="Arial" w:hAnsi="Cambria"/>
          <w:b/>
          <w:bCs/>
          <w:sz w:val="22"/>
          <w:szCs w:val="22"/>
          <w:u w:val="single"/>
        </w:rPr>
      </w:pPr>
    </w:p>
    <w:p w14:paraId="1F5DFA00" w14:textId="77777777" w:rsidR="00085EC8" w:rsidRPr="004C0766" w:rsidRDefault="00085EC8" w:rsidP="00085EC8">
      <w:pPr>
        <w:pStyle w:val="Corpodetexto21"/>
        <w:spacing w:line="360" w:lineRule="auto"/>
        <w:ind w:firstLine="2268"/>
        <w:rPr>
          <w:rFonts w:ascii="Cambria" w:eastAsia="Arial" w:hAnsi="Cambria"/>
          <w:b/>
          <w:bCs/>
          <w:sz w:val="22"/>
          <w:szCs w:val="22"/>
        </w:rPr>
      </w:pPr>
    </w:p>
    <w:p w14:paraId="734C9AD4" w14:textId="52E1F782" w:rsidR="00085EC8" w:rsidRPr="004C0766" w:rsidRDefault="00085EC8" w:rsidP="00085EC8">
      <w:pPr>
        <w:jc w:val="center"/>
        <w:rPr>
          <w:rFonts w:ascii="Cambria" w:hAnsi="Cambria"/>
          <w:b/>
          <w:bCs/>
          <w:sz w:val="22"/>
          <w:szCs w:val="22"/>
        </w:rPr>
      </w:pPr>
      <w:r>
        <w:rPr>
          <w:rFonts w:ascii="Cambria" w:hAnsi="Cambria"/>
          <w:b/>
          <w:bCs/>
          <w:sz w:val="22"/>
          <w:szCs w:val="22"/>
          <w:u w:val="single"/>
        </w:rPr>
        <w:t>TOMADA</w:t>
      </w:r>
      <w:r w:rsidRPr="004C0766">
        <w:rPr>
          <w:rFonts w:ascii="Cambria" w:hAnsi="Cambria"/>
          <w:b/>
          <w:bCs/>
          <w:sz w:val="22"/>
          <w:szCs w:val="22"/>
          <w:u w:val="single"/>
        </w:rPr>
        <w:t xml:space="preserve"> DE PREÇOS N° </w:t>
      </w:r>
      <w:r>
        <w:rPr>
          <w:rFonts w:ascii="Cambria" w:hAnsi="Cambria"/>
          <w:b/>
          <w:bCs/>
          <w:sz w:val="22"/>
          <w:szCs w:val="22"/>
          <w:u w:val="single"/>
        </w:rPr>
        <w:t>075/2022</w:t>
      </w:r>
    </w:p>
    <w:p w14:paraId="5CDCA622" w14:textId="77777777" w:rsidR="00085EC8" w:rsidRPr="004C0766" w:rsidRDefault="00085EC8" w:rsidP="00085EC8">
      <w:pPr>
        <w:pStyle w:val="Corpodetexto21"/>
        <w:spacing w:line="360" w:lineRule="auto"/>
        <w:ind w:firstLine="2268"/>
        <w:rPr>
          <w:rFonts w:ascii="Cambria" w:eastAsia="Arial" w:hAnsi="Cambria"/>
          <w:b/>
          <w:bCs/>
          <w:sz w:val="22"/>
          <w:szCs w:val="22"/>
        </w:rPr>
      </w:pPr>
    </w:p>
    <w:p w14:paraId="17DE4E94" w14:textId="77777777" w:rsidR="00085EC8" w:rsidRPr="004C0766" w:rsidRDefault="00085EC8" w:rsidP="00085EC8">
      <w:pPr>
        <w:pStyle w:val="Corpodetexto21"/>
        <w:spacing w:line="360" w:lineRule="auto"/>
        <w:ind w:firstLine="2268"/>
        <w:rPr>
          <w:rFonts w:ascii="Cambria" w:eastAsia="Arial" w:hAnsi="Cambria"/>
          <w:b/>
          <w:bCs/>
          <w:sz w:val="22"/>
          <w:szCs w:val="22"/>
        </w:rPr>
      </w:pPr>
    </w:p>
    <w:p w14:paraId="467950A4" w14:textId="77777777" w:rsidR="00085EC8" w:rsidRPr="004C0766" w:rsidRDefault="00085EC8" w:rsidP="00085EC8">
      <w:pPr>
        <w:pStyle w:val="Corpodetexto21"/>
        <w:spacing w:line="360" w:lineRule="auto"/>
        <w:ind w:firstLine="2268"/>
        <w:rPr>
          <w:rFonts w:ascii="Cambria" w:eastAsia="Arial" w:hAnsi="Cambria"/>
          <w:sz w:val="22"/>
          <w:szCs w:val="22"/>
        </w:rPr>
      </w:pPr>
      <w:r w:rsidRPr="004C0766">
        <w:rPr>
          <w:rFonts w:ascii="Cambria" w:eastAsia="Arial" w:hAnsi="Cambria"/>
          <w:bCs/>
          <w:sz w:val="22"/>
          <w:szCs w:val="22"/>
        </w:rPr>
        <w:t>___________________________</w:t>
      </w:r>
      <w:r w:rsidRPr="004C0766">
        <w:rPr>
          <w:rFonts w:ascii="Cambria" w:eastAsia="Arial" w:hAnsi="Cambria"/>
          <w:sz w:val="22"/>
          <w:szCs w:val="22"/>
        </w:rPr>
        <w:t xml:space="preserve"> (</w:t>
      </w:r>
      <w:r w:rsidRPr="004C0766">
        <w:rPr>
          <w:rFonts w:ascii="Cambria" w:eastAsia="Arial" w:hAnsi="Cambria"/>
          <w:i/>
          <w:iCs/>
          <w:sz w:val="22"/>
          <w:szCs w:val="22"/>
        </w:rPr>
        <w:t>identificação do licitante</w:t>
      </w:r>
      <w:r w:rsidRPr="004C0766">
        <w:rPr>
          <w:rFonts w:ascii="Cambria" w:eastAsia="Arial" w:hAnsi="Cambria"/>
          <w:sz w:val="22"/>
          <w:szCs w:val="22"/>
        </w:rPr>
        <w:t xml:space="preserve">), inscrita no CNPJ nº _______________, por intermédio de seu representante legal, o Sr. </w:t>
      </w:r>
      <w:r w:rsidRPr="004C0766">
        <w:rPr>
          <w:rFonts w:ascii="Cambria" w:eastAsia="Arial" w:hAnsi="Cambria"/>
          <w:bCs/>
          <w:sz w:val="22"/>
          <w:szCs w:val="22"/>
        </w:rPr>
        <w:t>___________________________</w:t>
      </w:r>
      <w:r w:rsidRPr="004C0766">
        <w:rPr>
          <w:rFonts w:ascii="Cambria" w:eastAsia="Arial" w:hAnsi="Cambria"/>
          <w:sz w:val="22"/>
          <w:szCs w:val="22"/>
        </w:rPr>
        <w:t xml:space="preserve"> (</w:t>
      </w:r>
      <w:r w:rsidRPr="004C0766">
        <w:rPr>
          <w:rFonts w:ascii="Cambria" w:eastAsia="Arial" w:hAnsi="Cambria"/>
          <w:i/>
          <w:iCs/>
          <w:sz w:val="22"/>
          <w:szCs w:val="22"/>
        </w:rPr>
        <w:t>nome do representante</w:t>
      </w:r>
      <w:r w:rsidRPr="004C0766">
        <w:rPr>
          <w:rFonts w:ascii="Cambria" w:eastAsia="Arial" w:hAnsi="Cambria"/>
          <w:sz w:val="22"/>
          <w:szCs w:val="22"/>
        </w:rPr>
        <w:t xml:space="preserve">), portador da Cédula de Identidade RG nº _______________ e do CPF nº _______________, </w:t>
      </w:r>
      <w:r w:rsidRPr="004C0766">
        <w:rPr>
          <w:rFonts w:ascii="Cambria" w:eastAsia="Arial" w:hAnsi="Cambria"/>
          <w:b/>
          <w:bCs/>
          <w:sz w:val="22"/>
          <w:szCs w:val="22"/>
          <w:u w:val="single"/>
        </w:rPr>
        <w:t>DECLARA</w:t>
      </w:r>
      <w:r w:rsidRPr="004C0766">
        <w:rPr>
          <w:rFonts w:ascii="Cambria" w:eastAsia="Arial" w:hAnsi="Cambria"/>
          <w:sz w:val="22"/>
          <w:szCs w:val="22"/>
        </w:rPr>
        <w:t>, sob as penas da lei, que é considerada:</w:t>
      </w:r>
    </w:p>
    <w:p w14:paraId="37178B5B" w14:textId="77777777" w:rsidR="00085EC8" w:rsidRPr="004C0766" w:rsidRDefault="00085EC8" w:rsidP="00085EC8">
      <w:pPr>
        <w:pStyle w:val="Corpodetexto21"/>
        <w:spacing w:line="360" w:lineRule="auto"/>
        <w:ind w:firstLine="2268"/>
        <w:rPr>
          <w:rFonts w:ascii="Cambria" w:eastAsia="Arial" w:hAnsi="Cambria"/>
          <w:sz w:val="22"/>
          <w:szCs w:val="22"/>
        </w:rPr>
      </w:pPr>
    </w:p>
    <w:p w14:paraId="1D49EB7E" w14:textId="77777777" w:rsidR="00085EC8" w:rsidRPr="004C0766" w:rsidRDefault="00085EC8" w:rsidP="00085EC8">
      <w:pPr>
        <w:pStyle w:val="Corpodetexto21"/>
        <w:spacing w:line="360" w:lineRule="auto"/>
        <w:ind w:left="2268" w:firstLine="1134"/>
        <w:rPr>
          <w:rFonts w:ascii="Cambria" w:eastAsia="Arial" w:hAnsi="Cambria"/>
          <w:sz w:val="22"/>
          <w:szCs w:val="22"/>
        </w:rPr>
      </w:pPr>
      <w:r w:rsidRPr="004C0766">
        <w:rPr>
          <w:rFonts w:ascii="Cambria" w:eastAsia="Arial" w:hAnsi="Cambria"/>
          <w:sz w:val="22"/>
          <w:szCs w:val="22"/>
        </w:rPr>
        <w:fldChar w:fldCharType="begin">
          <w:ffData>
            <w:name w:val="Selecionar3"/>
            <w:enabled/>
            <w:calcOnExit w:val="0"/>
            <w:checkBox>
              <w:sizeAuto/>
              <w:default w:val="0"/>
            </w:checkBox>
          </w:ffData>
        </w:fldChar>
      </w:r>
      <w:bookmarkStart w:id="6" w:name="Selecionar3"/>
      <w:r w:rsidRPr="004C0766">
        <w:rPr>
          <w:rFonts w:ascii="Cambria" w:eastAsia="Arial" w:hAnsi="Cambria"/>
          <w:sz w:val="22"/>
          <w:szCs w:val="22"/>
        </w:rPr>
        <w:instrText xml:space="preserve"> FORMCHECKBOX </w:instrText>
      </w:r>
      <w:r w:rsidRPr="004C0766">
        <w:rPr>
          <w:rFonts w:ascii="Cambria" w:eastAsia="Arial" w:hAnsi="Cambria"/>
          <w:sz w:val="22"/>
          <w:szCs w:val="22"/>
        </w:rPr>
      </w:r>
      <w:r w:rsidRPr="004C0766">
        <w:rPr>
          <w:rFonts w:ascii="Cambria" w:eastAsia="Arial" w:hAnsi="Cambria"/>
          <w:sz w:val="22"/>
          <w:szCs w:val="22"/>
        </w:rPr>
        <w:fldChar w:fldCharType="end"/>
      </w:r>
      <w:bookmarkEnd w:id="6"/>
      <w:r w:rsidRPr="004C0766">
        <w:rPr>
          <w:rFonts w:ascii="Cambria" w:eastAsia="Arial" w:hAnsi="Cambria"/>
          <w:sz w:val="22"/>
          <w:szCs w:val="22"/>
        </w:rPr>
        <w:t xml:space="preserve"> microempresa ou empresa de pequeno porte, nos termos da Lei Complementar nº 123, de 14 de dezembro de 2006, não se incluindo nas hipóteses de exclusão previstas no §4º do artigo 3º do mesmo diploma; </w:t>
      </w:r>
    </w:p>
    <w:p w14:paraId="37DBF48D" w14:textId="77777777" w:rsidR="00085EC8" w:rsidRPr="004C0766" w:rsidRDefault="00085EC8" w:rsidP="00085EC8">
      <w:pPr>
        <w:pStyle w:val="Corpodetexto21"/>
        <w:spacing w:line="360" w:lineRule="auto"/>
        <w:ind w:left="2268" w:firstLine="1134"/>
        <w:rPr>
          <w:rFonts w:ascii="Cambria" w:eastAsia="Arial" w:hAnsi="Cambria"/>
          <w:sz w:val="22"/>
          <w:szCs w:val="22"/>
        </w:rPr>
      </w:pPr>
      <w:r w:rsidRPr="004C0766">
        <w:rPr>
          <w:rFonts w:ascii="Cambria" w:eastAsia="Arial" w:hAnsi="Cambria"/>
          <w:sz w:val="22"/>
          <w:szCs w:val="22"/>
        </w:rPr>
        <w:t>OU</w:t>
      </w:r>
    </w:p>
    <w:p w14:paraId="0C418C68" w14:textId="77777777" w:rsidR="00085EC8" w:rsidRPr="004C0766" w:rsidRDefault="00085EC8" w:rsidP="00085EC8">
      <w:pPr>
        <w:pStyle w:val="Corpodetexto21"/>
        <w:spacing w:line="360" w:lineRule="auto"/>
        <w:ind w:left="2268" w:firstLine="1134"/>
        <w:rPr>
          <w:rFonts w:ascii="Cambria" w:eastAsia="Arial" w:hAnsi="Cambria"/>
          <w:sz w:val="22"/>
          <w:szCs w:val="22"/>
        </w:rPr>
      </w:pPr>
      <w:r w:rsidRPr="004C0766">
        <w:rPr>
          <w:rFonts w:ascii="Cambria" w:eastAsia="Arial" w:hAnsi="Cambria"/>
          <w:sz w:val="22"/>
          <w:szCs w:val="22"/>
        </w:rPr>
        <w:fldChar w:fldCharType="begin">
          <w:ffData>
            <w:name w:val="Selecionar4"/>
            <w:enabled/>
            <w:calcOnExit w:val="0"/>
            <w:checkBox>
              <w:sizeAuto/>
              <w:default w:val="0"/>
            </w:checkBox>
          </w:ffData>
        </w:fldChar>
      </w:r>
      <w:bookmarkStart w:id="7" w:name="Selecionar4"/>
      <w:r w:rsidRPr="004C0766">
        <w:rPr>
          <w:rFonts w:ascii="Cambria" w:eastAsia="Arial" w:hAnsi="Cambria"/>
          <w:sz w:val="22"/>
          <w:szCs w:val="22"/>
        </w:rPr>
        <w:instrText xml:space="preserve"> FORMCHECKBOX </w:instrText>
      </w:r>
      <w:r w:rsidRPr="004C0766">
        <w:rPr>
          <w:rFonts w:ascii="Cambria" w:eastAsia="Arial" w:hAnsi="Cambria"/>
          <w:sz w:val="22"/>
          <w:szCs w:val="22"/>
        </w:rPr>
      </w:r>
      <w:r w:rsidRPr="004C0766">
        <w:rPr>
          <w:rFonts w:ascii="Cambria" w:eastAsia="Arial" w:hAnsi="Cambria"/>
          <w:sz w:val="22"/>
          <w:szCs w:val="22"/>
        </w:rPr>
        <w:fldChar w:fldCharType="end"/>
      </w:r>
      <w:bookmarkEnd w:id="7"/>
      <w:r w:rsidRPr="004C0766">
        <w:rPr>
          <w:rFonts w:ascii="Cambria" w:eastAsia="Arial" w:hAnsi="Cambria"/>
          <w:sz w:val="22"/>
          <w:szCs w:val="22"/>
        </w:rPr>
        <w:t xml:space="preserve"> cooperativa enquadrada no artigo 34 da Lei nº 11.488, de 15 de junho de 2007;</w:t>
      </w:r>
    </w:p>
    <w:p w14:paraId="49B43AB0" w14:textId="77777777" w:rsidR="00085EC8" w:rsidRPr="004C0766" w:rsidRDefault="00085EC8" w:rsidP="00085EC8">
      <w:pPr>
        <w:pStyle w:val="Corpodetexto21"/>
        <w:spacing w:line="276" w:lineRule="auto"/>
        <w:ind w:left="2835"/>
        <w:rPr>
          <w:rFonts w:ascii="Cambria" w:eastAsia="Arial" w:hAnsi="Cambria"/>
          <w:sz w:val="22"/>
          <w:szCs w:val="22"/>
        </w:rPr>
      </w:pPr>
    </w:p>
    <w:p w14:paraId="223C41AA" w14:textId="77777777" w:rsidR="00085EC8" w:rsidRPr="004C0766" w:rsidRDefault="00085EC8" w:rsidP="00085EC8">
      <w:pPr>
        <w:pStyle w:val="Corpodetexto21"/>
        <w:spacing w:line="360" w:lineRule="auto"/>
        <w:ind w:firstLine="2268"/>
        <w:rPr>
          <w:rFonts w:ascii="Cambria" w:eastAsia="Arial" w:hAnsi="Cambria"/>
          <w:sz w:val="22"/>
          <w:szCs w:val="22"/>
        </w:rPr>
      </w:pPr>
      <w:r w:rsidRPr="004C0766">
        <w:rPr>
          <w:rFonts w:ascii="Cambria" w:eastAsia="Arial" w:hAnsi="Cambria"/>
          <w:sz w:val="22"/>
          <w:szCs w:val="22"/>
        </w:rPr>
        <w:t>gozando, assim, do regime diferenciado e favorecido instituído pela referida Lei Complementar, para fins de participação na presente licitação.</w:t>
      </w:r>
    </w:p>
    <w:p w14:paraId="7CAFD46C" w14:textId="77777777" w:rsidR="00085EC8" w:rsidRPr="004C0766" w:rsidRDefault="00085EC8" w:rsidP="00085EC8">
      <w:pPr>
        <w:pStyle w:val="Corpodetexto21"/>
        <w:spacing w:line="360" w:lineRule="auto"/>
        <w:ind w:firstLine="2268"/>
        <w:rPr>
          <w:rFonts w:ascii="Cambria" w:eastAsia="Arial" w:hAnsi="Cambria"/>
          <w:sz w:val="22"/>
          <w:szCs w:val="22"/>
        </w:rPr>
      </w:pPr>
    </w:p>
    <w:p w14:paraId="00751FE2" w14:textId="77777777" w:rsidR="00085EC8" w:rsidRPr="004C0766" w:rsidRDefault="00085EC8" w:rsidP="00085EC8">
      <w:pPr>
        <w:pStyle w:val="Corpodetexto21"/>
        <w:spacing w:line="360" w:lineRule="auto"/>
        <w:ind w:firstLine="0"/>
        <w:jc w:val="center"/>
        <w:rPr>
          <w:rFonts w:ascii="Cambria" w:eastAsia="Arial" w:hAnsi="Cambria"/>
          <w:sz w:val="22"/>
          <w:szCs w:val="22"/>
        </w:rPr>
      </w:pPr>
      <w:r w:rsidRPr="004C0766">
        <w:rPr>
          <w:rFonts w:ascii="Cambria" w:eastAsia="Arial" w:hAnsi="Cambria"/>
          <w:sz w:val="22"/>
          <w:szCs w:val="22"/>
        </w:rPr>
        <w:t xml:space="preserve">Cidade/UF, _____ de _______________ </w:t>
      </w:r>
      <w:proofErr w:type="spellStart"/>
      <w:r w:rsidRPr="004C0766">
        <w:rPr>
          <w:rFonts w:ascii="Cambria" w:eastAsia="Arial" w:hAnsi="Cambria"/>
          <w:sz w:val="22"/>
          <w:szCs w:val="22"/>
        </w:rPr>
        <w:t>de</w:t>
      </w:r>
      <w:proofErr w:type="spellEnd"/>
      <w:r w:rsidRPr="004C0766">
        <w:rPr>
          <w:rFonts w:ascii="Cambria" w:eastAsia="Arial" w:hAnsi="Cambria"/>
          <w:sz w:val="22"/>
          <w:szCs w:val="22"/>
        </w:rPr>
        <w:t xml:space="preserve"> 20</w:t>
      </w:r>
      <w:r>
        <w:rPr>
          <w:rFonts w:ascii="Cambria" w:eastAsia="Arial" w:hAnsi="Cambria"/>
          <w:sz w:val="22"/>
          <w:szCs w:val="22"/>
        </w:rPr>
        <w:t>22</w:t>
      </w:r>
      <w:r w:rsidRPr="004C0766">
        <w:rPr>
          <w:rFonts w:ascii="Cambria" w:eastAsia="Arial" w:hAnsi="Cambria"/>
          <w:sz w:val="22"/>
          <w:szCs w:val="22"/>
        </w:rPr>
        <w:t>.</w:t>
      </w:r>
    </w:p>
    <w:p w14:paraId="2854E344" w14:textId="77777777" w:rsidR="00085EC8" w:rsidRPr="004C0766" w:rsidRDefault="00085EC8" w:rsidP="00085EC8">
      <w:pPr>
        <w:pStyle w:val="Corpodetexto21"/>
        <w:spacing w:line="360" w:lineRule="auto"/>
        <w:ind w:firstLine="0"/>
        <w:rPr>
          <w:rFonts w:ascii="Cambria" w:eastAsia="Arial" w:hAnsi="Cambria"/>
          <w:sz w:val="22"/>
          <w:szCs w:val="22"/>
        </w:rPr>
      </w:pPr>
    </w:p>
    <w:p w14:paraId="5B9F6A17" w14:textId="77777777" w:rsidR="00085EC8" w:rsidRPr="004C0766" w:rsidRDefault="00085EC8" w:rsidP="00085EC8">
      <w:pPr>
        <w:pStyle w:val="Corpodetexto21"/>
        <w:spacing w:line="360" w:lineRule="auto"/>
        <w:ind w:firstLine="0"/>
        <w:rPr>
          <w:rFonts w:ascii="Cambria" w:eastAsia="Arial" w:hAnsi="Cambria"/>
          <w:sz w:val="22"/>
          <w:szCs w:val="22"/>
        </w:rPr>
      </w:pPr>
    </w:p>
    <w:p w14:paraId="0DB5D727" w14:textId="77777777" w:rsidR="00085EC8" w:rsidRPr="004C0766" w:rsidRDefault="00085EC8" w:rsidP="00085EC8">
      <w:pPr>
        <w:pStyle w:val="Corpodetexto21"/>
        <w:spacing w:line="360" w:lineRule="auto"/>
        <w:ind w:firstLine="0"/>
        <w:jc w:val="center"/>
        <w:rPr>
          <w:rFonts w:ascii="Cambria" w:eastAsia="Arial" w:hAnsi="Cambria"/>
          <w:i/>
          <w:iCs/>
          <w:sz w:val="22"/>
          <w:szCs w:val="22"/>
        </w:rPr>
      </w:pPr>
    </w:p>
    <w:p w14:paraId="140BA66C" w14:textId="77777777" w:rsidR="00085EC8" w:rsidRPr="004C0766" w:rsidRDefault="00085EC8" w:rsidP="00085EC8">
      <w:pPr>
        <w:pStyle w:val="Corpodetexto21"/>
        <w:spacing w:line="360" w:lineRule="auto"/>
        <w:ind w:firstLine="0"/>
        <w:jc w:val="center"/>
        <w:rPr>
          <w:rFonts w:ascii="Cambria" w:eastAsia="Arial" w:hAnsi="Cambria"/>
          <w:i/>
          <w:iCs/>
        </w:rPr>
      </w:pPr>
      <w:r w:rsidRPr="004C0766">
        <w:rPr>
          <w:rFonts w:ascii="Cambria" w:eastAsia="Arial" w:hAnsi="Cambria"/>
          <w:i/>
          <w:iCs/>
          <w:sz w:val="22"/>
          <w:szCs w:val="22"/>
        </w:rPr>
        <w:t xml:space="preserve"> (assinatura do representante legal)</w:t>
      </w:r>
    </w:p>
    <w:p w14:paraId="73CAC913" w14:textId="77777777" w:rsidR="001B4ECC" w:rsidRDefault="001B4ECC" w:rsidP="001421AD">
      <w:pPr>
        <w:spacing w:before="120"/>
        <w:jc w:val="center"/>
        <w:rPr>
          <w:b/>
        </w:rPr>
      </w:pPr>
    </w:p>
    <w:p w14:paraId="71238E26" w14:textId="0B5F4BEA" w:rsidR="001B4ECC" w:rsidRDefault="001B4ECC" w:rsidP="00BD292B">
      <w:pPr>
        <w:spacing w:before="120"/>
        <w:rPr>
          <w:b/>
        </w:rPr>
      </w:pPr>
    </w:p>
    <w:p w14:paraId="61F00641" w14:textId="502CD8EF" w:rsidR="004C1DA7" w:rsidRDefault="004C1DA7" w:rsidP="00BD292B">
      <w:pPr>
        <w:spacing w:before="120"/>
        <w:rPr>
          <w:b/>
        </w:rPr>
      </w:pPr>
    </w:p>
    <w:p w14:paraId="638B2330" w14:textId="3A5BDEB8" w:rsidR="004C1DA7" w:rsidRDefault="004C1DA7" w:rsidP="00BD292B">
      <w:pPr>
        <w:spacing w:before="120"/>
        <w:rPr>
          <w:b/>
        </w:rPr>
      </w:pPr>
    </w:p>
    <w:p w14:paraId="7565BB22" w14:textId="77777777" w:rsidR="007C6611" w:rsidRDefault="007C6611" w:rsidP="009F4628">
      <w:pPr>
        <w:widowControl w:val="0"/>
        <w:autoSpaceDE w:val="0"/>
        <w:autoSpaceDN w:val="0"/>
        <w:adjustRightInd w:val="0"/>
        <w:spacing w:line="223" w:lineRule="exact"/>
        <w:ind w:left="20"/>
        <w:jc w:val="center"/>
        <w:rPr>
          <w:rFonts w:ascii="Cambria" w:hAnsi="Cambria" w:cs="Calibri"/>
          <w:b/>
          <w:sz w:val="22"/>
          <w:szCs w:val="20"/>
        </w:rPr>
      </w:pPr>
    </w:p>
    <w:p w14:paraId="69794F44" w14:textId="77777777" w:rsidR="007C6611" w:rsidRDefault="007C6611" w:rsidP="009F4628">
      <w:pPr>
        <w:widowControl w:val="0"/>
        <w:autoSpaceDE w:val="0"/>
        <w:autoSpaceDN w:val="0"/>
        <w:adjustRightInd w:val="0"/>
        <w:spacing w:line="223" w:lineRule="exact"/>
        <w:ind w:left="20"/>
        <w:jc w:val="center"/>
        <w:rPr>
          <w:rFonts w:ascii="Cambria" w:hAnsi="Cambria" w:cs="Calibri"/>
          <w:b/>
          <w:sz w:val="22"/>
          <w:szCs w:val="20"/>
        </w:rPr>
      </w:pPr>
    </w:p>
    <w:p w14:paraId="3359B7F2" w14:textId="77777777" w:rsidR="007C6611" w:rsidRDefault="007C6611" w:rsidP="009F4628">
      <w:pPr>
        <w:widowControl w:val="0"/>
        <w:autoSpaceDE w:val="0"/>
        <w:autoSpaceDN w:val="0"/>
        <w:adjustRightInd w:val="0"/>
        <w:spacing w:line="223" w:lineRule="exact"/>
        <w:ind w:left="20"/>
        <w:jc w:val="center"/>
        <w:rPr>
          <w:rFonts w:ascii="Cambria" w:hAnsi="Cambria" w:cs="Calibri"/>
          <w:b/>
          <w:sz w:val="22"/>
          <w:szCs w:val="20"/>
        </w:rPr>
      </w:pPr>
    </w:p>
    <w:p w14:paraId="717BFFCC" w14:textId="6DE2DD89" w:rsidR="009F4628" w:rsidRPr="009F4628" w:rsidRDefault="009F4628" w:rsidP="009F4628">
      <w:pPr>
        <w:widowControl w:val="0"/>
        <w:autoSpaceDE w:val="0"/>
        <w:autoSpaceDN w:val="0"/>
        <w:adjustRightInd w:val="0"/>
        <w:spacing w:line="223" w:lineRule="exact"/>
        <w:ind w:left="20"/>
        <w:jc w:val="center"/>
        <w:rPr>
          <w:rFonts w:ascii="Cambria" w:hAnsi="Cambria" w:cs="Calibri"/>
          <w:b/>
          <w:sz w:val="22"/>
          <w:szCs w:val="20"/>
        </w:rPr>
      </w:pPr>
      <w:r w:rsidRPr="009F4628">
        <w:rPr>
          <w:rFonts w:ascii="Cambria" w:hAnsi="Cambria" w:cs="Calibri"/>
          <w:b/>
          <w:sz w:val="22"/>
          <w:szCs w:val="20"/>
        </w:rPr>
        <w:t xml:space="preserve">ANEXO </w:t>
      </w:r>
      <w:r>
        <w:rPr>
          <w:rFonts w:ascii="Cambria" w:hAnsi="Cambria" w:cs="Calibri"/>
          <w:b/>
          <w:sz w:val="22"/>
          <w:szCs w:val="20"/>
        </w:rPr>
        <w:t>IX</w:t>
      </w:r>
    </w:p>
    <w:p w14:paraId="021E02B8" w14:textId="77777777" w:rsidR="00C779AC" w:rsidRPr="00383DE5" w:rsidRDefault="00C779AC" w:rsidP="00C779AC">
      <w:pPr>
        <w:spacing w:after="360"/>
        <w:jc w:val="center"/>
        <w:rPr>
          <w:rFonts w:ascii="Cambria" w:hAnsi="Cambria" w:cs="Calibri"/>
          <w:sz w:val="22"/>
          <w:szCs w:val="20"/>
        </w:rPr>
      </w:pPr>
    </w:p>
    <w:p w14:paraId="545B0830" w14:textId="77777777" w:rsidR="00C779AC" w:rsidRPr="00383DE5" w:rsidRDefault="00C779AC" w:rsidP="00C779AC">
      <w:pPr>
        <w:spacing w:after="360"/>
        <w:jc w:val="both"/>
        <w:rPr>
          <w:rFonts w:ascii="Cambria" w:hAnsi="Cambria" w:cs="Calibri"/>
          <w:sz w:val="22"/>
          <w:szCs w:val="20"/>
        </w:rPr>
      </w:pPr>
      <w:r w:rsidRPr="00383DE5">
        <w:rPr>
          <w:rFonts w:ascii="Cambria" w:hAnsi="Cambria" w:cs="Calibri"/>
          <w:sz w:val="22"/>
          <w:szCs w:val="20"/>
        </w:rPr>
        <w:t>(PAPEL TIMBRADO DA EMPRESA)</w:t>
      </w:r>
    </w:p>
    <w:p w14:paraId="5293DCC7" w14:textId="77777777" w:rsidR="00C779AC" w:rsidRPr="00383DE5" w:rsidRDefault="00C779AC" w:rsidP="00C779AC">
      <w:pPr>
        <w:spacing w:after="360"/>
        <w:jc w:val="both"/>
        <w:rPr>
          <w:rFonts w:ascii="Cambria" w:hAnsi="Cambria" w:cs="Calibri"/>
          <w:sz w:val="22"/>
          <w:szCs w:val="20"/>
        </w:rPr>
      </w:pPr>
    </w:p>
    <w:p w14:paraId="0D89AACB" w14:textId="77777777" w:rsidR="00C779AC" w:rsidRPr="00383DE5" w:rsidRDefault="00C779AC" w:rsidP="00C779AC">
      <w:pPr>
        <w:spacing w:after="360"/>
        <w:jc w:val="center"/>
        <w:rPr>
          <w:rFonts w:ascii="Cambria" w:hAnsi="Cambria" w:cs="Calibri"/>
          <w:b/>
          <w:sz w:val="22"/>
          <w:szCs w:val="20"/>
        </w:rPr>
      </w:pPr>
      <w:r w:rsidRPr="00383DE5">
        <w:rPr>
          <w:rFonts w:ascii="Cambria" w:hAnsi="Cambria" w:cs="Calibri"/>
          <w:b/>
          <w:sz w:val="22"/>
          <w:szCs w:val="20"/>
        </w:rPr>
        <w:t>DECLARAÇÃO DE HABILITAÇÃO</w:t>
      </w:r>
    </w:p>
    <w:p w14:paraId="7569E1D1" w14:textId="77777777" w:rsidR="00C779AC" w:rsidRPr="00383DE5" w:rsidRDefault="00C779AC" w:rsidP="00C779AC">
      <w:pPr>
        <w:spacing w:after="360"/>
        <w:jc w:val="both"/>
        <w:rPr>
          <w:rFonts w:ascii="Cambria" w:hAnsi="Cambria" w:cs="Calibri"/>
          <w:sz w:val="22"/>
          <w:szCs w:val="20"/>
        </w:rPr>
      </w:pPr>
    </w:p>
    <w:p w14:paraId="4BA85506" w14:textId="1D020551" w:rsidR="00A21E71" w:rsidRDefault="00C779AC" w:rsidP="00C779AC">
      <w:pPr>
        <w:spacing w:after="360" w:line="360" w:lineRule="auto"/>
        <w:ind w:firstLine="1418"/>
        <w:jc w:val="both"/>
        <w:rPr>
          <w:rFonts w:ascii="Cambria" w:hAnsi="Cambria" w:cs="Calibri"/>
          <w:sz w:val="22"/>
          <w:szCs w:val="20"/>
        </w:rPr>
      </w:pPr>
      <w:r w:rsidRPr="00383DE5">
        <w:rPr>
          <w:rFonts w:ascii="Cambria" w:hAnsi="Cambria" w:cs="Calibri"/>
          <w:sz w:val="22"/>
          <w:szCs w:val="20"/>
        </w:rPr>
        <w:t>A ______________________________, CNPJ nº. ________________, com sede à______________________, neste ato representado pelo(s) ____________________</w:t>
      </w:r>
      <w:r>
        <w:rPr>
          <w:rFonts w:ascii="Cambria" w:hAnsi="Cambria" w:cs="Calibri"/>
          <w:sz w:val="22"/>
          <w:szCs w:val="20"/>
        </w:rPr>
        <w:t>(</w:t>
      </w:r>
      <w:r w:rsidRPr="00C779AC">
        <w:rPr>
          <w:rFonts w:ascii="Cambria" w:hAnsi="Cambria" w:cs="Calibri"/>
          <w:i/>
          <w:iCs/>
          <w:sz w:val="22"/>
          <w:szCs w:val="20"/>
        </w:rPr>
        <w:t>diretores ou sócios, com qualificação completa – nome, RG, CPF, nacionalidade, estado civil, profissão e endereço</w:t>
      </w:r>
      <w:r>
        <w:rPr>
          <w:rFonts w:ascii="Cambria" w:hAnsi="Cambria" w:cs="Calibri"/>
          <w:sz w:val="22"/>
          <w:szCs w:val="20"/>
        </w:rPr>
        <w:t>)</w:t>
      </w:r>
      <w:r w:rsidRPr="00383DE5">
        <w:rPr>
          <w:rFonts w:ascii="Cambria" w:hAnsi="Cambria" w:cs="Calibri"/>
          <w:sz w:val="22"/>
          <w:szCs w:val="20"/>
        </w:rPr>
        <w:t xml:space="preserve"> pelo presente instrumento DECLARA sob as penas da lei, em especial o art. </w:t>
      </w:r>
      <w:r w:rsidR="00E434D5">
        <w:rPr>
          <w:rFonts w:ascii="Cambria" w:hAnsi="Cambria" w:cs="Calibri"/>
          <w:sz w:val="22"/>
          <w:szCs w:val="20"/>
        </w:rPr>
        <w:t>87</w:t>
      </w:r>
      <w:r w:rsidRPr="00383DE5">
        <w:rPr>
          <w:rFonts w:ascii="Cambria" w:hAnsi="Cambria" w:cs="Calibri"/>
          <w:sz w:val="22"/>
          <w:szCs w:val="20"/>
        </w:rPr>
        <w:t xml:space="preserve">, da Lei </w:t>
      </w:r>
      <w:r w:rsidR="00E434D5">
        <w:rPr>
          <w:rFonts w:ascii="Cambria" w:hAnsi="Cambria" w:cs="Calibri"/>
          <w:sz w:val="22"/>
          <w:szCs w:val="20"/>
        </w:rPr>
        <w:t>8.666</w:t>
      </w:r>
      <w:r w:rsidRPr="00383DE5">
        <w:rPr>
          <w:rFonts w:ascii="Cambria" w:hAnsi="Cambria" w:cs="Calibri"/>
          <w:sz w:val="22"/>
          <w:szCs w:val="20"/>
        </w:rPr>
        <w:t>/</w:t>
      </w:r>
      <w:r w:rsidR="00E434D5">
        <w:rPr>
          <w:rFonts w:ascii="Cambria" w:hAnsi="Cambria" w:cs="Calibri"/>
          <w:sz w:val="22"/>
          <w:szCs w:val="20"/>
        </w:rPr>
        <w:t>1993</w:t>
      </w:r>
      <w:r w:rsidRPr="00383DE5">
        <w:rPr>
          <w:rFonts w:ascii="Cambria" w:hAnsi="Cambria" w:cs="Calibri"/>
          <w:sz w:val="22"/>
          <w:szCs w:val="20"/>
        </w:rPr>
        <w:t xml:space="preserve">, </w:t>
      </w:r>
      <w:r w:rsidR="00A21E71" w:rsidRPr="00A21E71">
        <w:rPr>
          <w:rFonts w:ascii="Cambria" w:hAnsi="Cambria" w:cs="Arial"/>
          <w:bCs/>
          <w:sz w:val="22"/>
          <w:szCs w:val="28"/>
        </w:rPr>
        <w:t>que está ciente e concorda com as condições contidas no Edital e seus anexos, bem como de que cumpre plenamente os requisitos de habilitação definidos no Edital</w:t>
      </w:r>
      <w:r w:rsidR="00A21E71">
        <w:rPr>
          <w:rFonts w:ascii="Cambria" w:hAnsi="Cambria" w:cs="Arial"/>
          <w:bCs/>
          <w:sz w:val="22"/>
          <w:szCs w:val="28"/>
        </w:rPr>
        <w:t xml:space="preserve"> e seus anexos, para participação na Tomada de Preços nº 006/2022.</w:t>
      </w:r>
    </w:p>
    <w:p w14:paraId="49F7C6E7" w14:textId="77777777" w:rsidR="00C779AC" w:rsidRPr="00383DE5" w:rsidRDefault="00C779AC" w:rsidP="00C779AC">
      <w:pPr>
        <w:spacing w:after="360"/>
        <w:jc w:val="center"/>
        <w:rPr>
          <w:rFonts w:ascii="Cambria" w:hAnsi="Cambria" w:cs="Calibri"/>
          <w:sz w:val="22"/>
          <w:szCs w:val="20"/>
        </w:rPr>
      </w:pPr>
      <w:r w:rsidRPr="00383DE5">
        <w:rPr>
          <w:rFonts w:ascii="Cambria" w:hAnsi="Cambria" w:cs="Calibri"/>
          <w:sz w:val="22"/>
          <w:szCs w:val="20"/>
        </w:rPr>
        <w:t xml:space="preserve">Cidade/UF, ____ de ____________ </w:t>
      </w:r>
      <w:proofErr w:type="spellStart"/>
      <w:r w:rsidRPr="00383DE5">
        <w:rPr>
          <w:rFonts w:ascii="Cambria" w:hAnsi="Cambria" w:cs="Calibri"/>
          <w:sz w:val="22"/>
          <w:szCs w:val="20"/>
        </w:rPr>
        <w:t>de</w:t>
      </w:r>
      <w:proofErr w:type="spellEnd"/>
      <w:r w:rsidRPr="00383DE5">
        <w:rPr>
          <w:rFonts w:ascii="Cambria" w:hAnsi="Cambria" w:cs="Calibri"/>
          <w:sz w:val="22"/>
          <w:szCs w:val="20"/>
        </w:rPr>
        <w:t xml:space="preserve"> 20</w:t>
      </w:r>
      <w:r>
        <w:rPr>
          <w:rFonts w:ascii="Cambria" w:hAnsi="Cambria" w:cs="Calibri"/>
          <w:sz w:val="22"/>
          <w:szCs w:val="20"/>
        </w:rPr>
        <w:t>22</w:t>
      </w:r>
      <w:r w:rsidRPr="00383DE5">
        <w:rPr>
          <w:rFonts w:ascii="Cambria" w:hAnsi="Cambria" w:cs="Calibri"/>
          <w:sz w:val="22"/>
          <w:szCs w:val="20"/>
        </w:rPr>
        <w:t>.</w:t>
      </w:r>
    </w:p>
    <w:p w14:paraId="41966B27" w14:textId="77777777" w:rsidR="00C779AC" w:rsidRPr="00383DE5" w:rsidRDefault="00C779AC" w:rsidP="00C779AC">
      <w:pPr>
        <w:spacing w:after="360"/>
        <w:jc w:val="center"/>
        <w:rPr>
          <w:rFonts w:ascii="Cambria" w:hAnsi="Cambria" w:cs="Calibri"/>
          <w:sz w:val="22"/>
          <w:szCs w:val="20"/>
        </w:rPr>
      </w:pPr>
    </w:p>
    <w:p w14:paraId="42998BD6" w14:textId="77777777" w:rsidR="00C779AC" w:rsidRPr="00383DE5" w:rsidRDefault="00C779AC" w:rsidP="00C779AC">
      <w:pPr>
        <w:spacing w:after="360"/>
        <w:jc w:val="center"/>
        <w:rPr>
          <w:rFonts w:ascii="Cambria" w:hAnsi="Cambria" w:cs="Calibri"/>
          <w:sz w:val="22"/>
          <w:szCs w:val="20"/>
        </w:rPr>
      </w:pPr>
    </w:p>
    <w:p w14:paraId="17967453" w14:textId="77777777" w:rsidR="00C779AC" w:rsidRPr="00383DE5" w:rsidRDefault="00C779AC" w:rsidP="00C779AC">
      <w:pPr>
        <w:spacing w:after="360"/>
        <w:jc w:val="center"/>
        <w:rPr>
          <w:rFonts w:ascii="Cambria" w:hAnsi="Cambria" w:cs="Calibri"/>
          <w:sz w:val="22"/>
          <w:szCs w:val="20"/>
        </w:rPr>
      </w:pPr>
      <w:r w:rsidRPr="00383DE5">
        <w:rPr>
          <w:rFonts w:ascii="Cambria" w:hAnsi="Cambria" w:cs="Calibri"/>
          <w:sz w:val="22"/>
          <w:szCs w:val="20"/>
        </w:rPr>
        <w:t>Assinatura do Representante Legal da Empresa</w:t>
      </w:r>
    </w:p>
    <w:p w14:paraId="01F956FE" w14:textId="77777777" w:rsidR="00C779AC" w:rsidRPr="00383DE5" w:rsidRDefault="00C779AC" w:rsidP="00C779AC">
      <w:pPr>
        <w:autoSpaceDE w:val="0"/>
        <w:autoSpaceDN w:val="0"/>
        <w:adjustRightInd w:val="0"/>
        <w:spacing w:line="360" w:lineRule="auto"/>
        <w:ind w:right="-32"/>
        <w:jc w:val="both"/>
        <w:rPr>
          <w:rFonts w:ascii="Cambria" w:hAnsi="Cambria" w:cs="Calibri"/>
          <w:b/>
          <w:bCs/>
          <w:sz w:val="22"/>
          <w:szCs w:val="20"/>
        </w:rPr>
      </w:pPr>
    </w:p>
    <w:p w14:paraId="558B02A6" w14:textId="77777777" w:rsidR="00C779AC" w:rsidRPr="00383DE5" w:rsidRDefault="00C779AC" w:rsidP="00C779AC">
      <w:pPr>
        <w:autoSpaceDE w:val="0"/>
        <w:autoSpaceDN w:val="0"/>
        <w:adjustRightInd w:val="0"/>
        <w:spacing w:line="360" w:lineRule="auto"/>
        <w:ind w:right="-32"/>
        <w:jc w:val="both"/>
        <w:rPr>
          <w:rFonts w:ascii="Cambria" w:hAnsi="Cambria" w:cs="Calibri"/>
          <w:b/>
          <w:bCs/>
          <w:sz w:val="22"/>
          <w:szCs w:val="20"/>
        </w:rPr>
      </w:pPr>
    </w:p>
    <w:p w14:paraId="50F172DF" w14:textId="77777777" w:rsidR="00C779AC" w:rsidRPr="00383DE5" w:rsidRDefault="00C779AC" w:rsidP="00C779AC">
      <w:pPr>
        <w:autoSpaceDE w:val="0"/>
        <w:autoSpaceDN w:val="0"/>
        <w:adjustRightInd w:val="0"/>
        <w:spacing w:line="360" w:lineRule="auto"/>
        <w:ind w:right="-32"/>
        <w:jc w:val="both"/>
        <w:rPr>
          <w:rFonts w:ascii="Cambria" w:hAnsi="Cambria" w:cs="Calibri"/>
          <w:b/>
          <w:bCs/>
          <w:sz w:val="22"/>
          <w:szCs w:val="20"/>
        </w:rPr>
      </w:pPr>
    </w:p>
    <w:p w14:paraId="37887F15" w14:textId="77777777" w:rsidR="00C779AC" w:rsidRPr="00514C83" w:rsidRDefault="00C779AC" w:rsidP="00C779AC">
      <w:pPr>
        <w:spacing w:after="360"/>
        <w:jc w:val="center"/>
        <w:rPr>
          <w:rFonts w:ascii="Calibri" w:hAnsi="Calibri" w:cs="Calibri"/>
          <w:sz w:val="22"/>
          <w:szCs w:val="20"/>
        </w:rPr>
      </w:pPr>
    </w:p>
    <w:p w14:paraId="584B2EFA" w14:textId="0D53452E" w:rsidR="009F4628" w:rsidRDefault="009F4628" w:rsidP="00BD292B">
      <w:pPr>
        <w:spacing w:before="120"/>
        <w:rPr>
          <w:b/>
        </w:rPr>
      </w:pPr>
    </w:p>
    <w:p w14:paraId="4E91B613" w14:textId="4702D1DD" w:rsidR="00C779AC" w:rsidRDefault="00C779AC" w:rsidP="00BD292B">
      <w:pPr>
        <w:spacing w:before="120"/>
        <w:rPr>
          <w:b/>
        </w:rPr>
      </w:pPr>
    </w:p>
    <w:p w14:paraId="5239F8C1" w14:textId="1508EC6B" w:rsidR="00C779AC" w:rsidRDefault="00C779AC" w:rsidP="00BD292B">
      <w:pPr>
        <w:spacing w:before="120"/>
        <w:rPr>
          <w:b/>
        </w:rPr>
      </w:pPr>
    </w:p>
    <w:p w14:paraId="1262725B" w14:textId="65C9CA59" w:rsidR="00C779AC" w:rsidRDefault="00C779AC" w:rsidP="00BD292B">
      <w:pPr>
        <w:spacing w:before="120"/>
        <w:rPr>
          <w:b/>
        </w:rPr>
      </w:pPr>
    </w:p>
    <w:p w14:paraId="0964A881" w14:textId="75A10D1D" w:rsidR="00C779AC" w:rsidRDefault="00C779AC" w:rsidP="00BD292B">
      <w:pPr>
        <w:spacing w:before="120"/>
        <w:rPr>
          <w:b/>
        </w:rPr>
      </w:pPr>
    </w:p>
    <w:p w14:paraId="054C92B5" w14:textId="77777777" w:rsidR="00C779AC" w:rsidRDefault="00C779AC" w:rsidP="00BD292B">
      <w:pPr>
        <w:spacing w:before="120"/>
        <w:rPr>
          <w:b/>
        </w:rPr>
      </w:pPr>
    </w:p>
    <w:p w14:paraId="5E32114C" w14:textId="77777777" w:rsidR="007C6611" w:rsidRDefault="007C6611" w:rsidP="00940992">
      <w:pPr>
        <w:jc w:val="center"/>
        <w:rPr>
          <w:rFonts w:ascii="Cambria" w:hAnsi="Cambria"/>
          <w:b/>
          <w:sz w:val="22"/>
          <w:szCs w:val="22"/>
        </w:rPr>
      </w:pPr>
    </w:p>
    <w:p w14:paraId="7A0EE5AB" w14:textId="20871E8E" w:rsidR="00940992" w:rsidRDefault="00940992" w:rsidP="00940992">
      <w:pPr>
        <w:jc w:val="center"/>
        <w:rPr>
          <w:rFonts w:ascii="Cambria" w:hAnsi="Cambria"/>
          <w:b/>
          <w:sz w:val="22"/>
          <w:szCs w:val="22"/>
        </w:rPr>
      </w:pPr>
      <w:r w:rsidRPr="00940992">
        <w:rPr>
          <w:rFonts w:ascii="Cambria" w:hAnsi="Cambria"/>
          <w:b/>
          <w:sz w:val="22"/>
          <w:szCs w:val="22"/>
        </w:rPr>
        <w:t xml:space="preserve">ANEXO </w:t>
      </w:r>
      <w:r>
        <w:rPr>
          <w:rFonts w:ascii="Cambria" w:hAnsi="Cambria"/>
          <w:b/>
          <w:sz w:val="22"/>
          <w:szCs w:val="22"/>
        </w:rPr>
        <w:t>X</w:t>
      </w:r>
    </w:p>
    <w:p w14:paraId="747FA51E" w14:textId="77777777" w:rsidR="006933E7" w:rsidRPr="00940992" w:rsidRDefault="006933E7" w:rsidP="00940992">
      <w:pPr>
        <w:jc w:val="center"/>
        <w:rPr>
          <w:rFonts w:ascii="Cambria" w:hAnsi="Cambria"/>
          <w:b/>
          <w:sz w:val="22"/>
          <w:szCs w:val="22"/>
        </w:rPr>
      </w:pPr>
    </w:p>
    <w:p w14:paraId="3E5183E4" w14:textId="583D9B24" w:rsidR="00940992" w:rsidRPr="00940992" w:rsidRDefault="00940992" w:rsidP="00BD292B">
      <w:pPr>
        <w:spacing w:before="120"/>
        <w:rPr>
          <w:rFonts w:ascii="Cambria" w:hAnsi="Cambria"/>
          <w:b/>
          <w:sz w:val="22"/>
          <w:szCs w:val="22"/>
        </w:rPr>
      </w:pPr>
    </w:p>
    <w:p w14:paraId="11C91FE7" w14:textId="5FEE647C" w:rsidR="00940992" w:rsidRDefault="00940992" w:rsidP="00940992">
      <w:pPr>
        <w:spacing w:after="120"/>
        <w:rPr>
          <w:rFonts w:ascii="Cambria" w:hAnsi="Cambria"/>
          <w:bCs/>
          <w:sz w:val="22"/>
          <w:szCs w:val="22"/>
        </w:rPr>
      </w:pPr>
      <w:r w:rsidRPr="00940992">
        <w:rPr>
          <w:rFonts w:ascii="Cambria" w:hAnsi="Cambria"/>
          <w:bCs/>
          <w:sz w:val="22"/>
          <w:szCs w:val="22"/>
        </w:rPr>
        <w:t>(PAPEL TIMBRADO DA EMPRESA)</w:t>
      </w:r>
    </w:p>
    <w:p w14:paraId="5791DB29" w14:textId="77777777" w:rsidR="006933E7" w:rsidRPr="00940992" w:rsidRDefault="006933E7" w:rsidP="00940992">
      <w:pPr>
        <w:spacing w:after="120"/>
        <w:rPr>
          <w:rFonts w:ascii="Cambria" w:hAnsi="Cambria"/>
          <w:bCs/>
          <w:sz w:val="22"/>
          <w:szCs w:val="22"/>
        </w:rPr>
      </w:pPr>
    </w:p>
    <w:p w14:paraId="4E75A1B3" w14:textId="77777777" w:rsidR="00940992" w:rsidRPr="00940992" w:rsidRDefault="00940992" w:rsidP="00940992">
      <w:pPr>
        <w:spacing w:after="120"/>
        <w:rPr>
          <w:rFonts w:ascii="Cambria" w:hAnsi="Cambria"/>
          <w:b/>
          <w:sz w:val="22"/>
          <w:szCs w:val="22"/>
        </w:rPr>
      </w:pPr>
    </w:p>
    <w:p w14:paraId="2A61147B" w14:textId="74DF5204" w:rsidR="00940992" w:rsidRDefault="00940992" w:rsidP="00940992">
      <w:pPr>
        <w:spacing w:after="120"/>
        <w:jc w:val="center"/>
        <w:rPr>
          <w:rFonts w:ascii="Cambria" w:hAnsi="Cambria"/>
          <w:b/>
          <w:sz w:val="22"/>
          <w:szCs w:val="22"/>
        </w:rPr>
      </w:pPr>
      <w:r w:rsidRPr="00940992">
        <w:rPr>
          <w:rFonts w:ascii="Cambria" w:hAnsi="Cambria"/>
          <w:b/>
          <w:sz w:val="22"/>
          <w:szCs w:val="22"/>
        </w:rPr>
        <w:t>MODELO DE DECLARAÇÃO DE NÃO ADMITIR TRABALHO FORÇADO OU DEGRADANTE</w:t>
      </w:r>
    </w:p>
    <w:p w14:paraId="75EEBC16" w14:textId="77777777" w:rsidR="00940992" w:rsidRDefault="00940992" w:rsidP="00940992">
      <w:pPr>
        <w:spacing w:after="120"/>
        <w:rPr>
          <w:rFonts w:ascii="Cambria" w:hAnsi="Cambria"/>
          <w:b/>
          <w:sz w:val="22"/>
          <w:szCs w:val="22"/>
        </w:rPr>
      </w:pPr>
    </w:p>
    <w:p w14:paraId="69343E3E" w14:textId="77777777" w:rsidR="006933E7" w:rsidRDefault="00940992" w:rsidP="006933E7">
      <w:pPr>
        <w:spacing w:after="120" w:line="360" w:lineRule="auto"/>
        <w:ind w:firstLine="1418"/>
        <w:jc w:val="both"/>
        <w:rPr>
          <w:rFonts w:ascii="Cambria" w:hAnsi="Cambria"/>
          <w:bCs/>
          <w:sz w:val="22"/>
          <w:szCs w:val="22"/>
        </w:rPr>
      </w:pPr>
      <w:r>
        <w:rPr>
          <w:rFonts w:ascii="Cambria" w:hAnsi="Cambria"/>
          <w:bCs/>
          <w:sz w:val="22"/>
          <w:szCs w:val="22"/>
        </w:rPr>
        <w:t>A empresa</w:t>
      </w:r>
      <w:r w:rsidR="006933E7">
        <w:rPr>
          <w:rFonts w:ascii="Cambria" w:hAnsi="Cambria"/>
          <w:bCs/>
          <w:sz w:val="22"/>
          <w:szCs w:val="22"/>
        </w:rPr>
        <w:t xml:space="preserve"> ____________________________________</w:t>
      </w:r>
      <w:r w:rsidRPr="00940992">
        <w:rPr>
          <w:rFonts w:ascii="Cambria" w:hAnsi="Cambria"/>
          <w:bCs/>
          <w:sz w:val="22"/>
          <w:szCs w:val="22"/>
        </w:rPr>
        <w:t xml:space="preserve"> inscrit</w:t>
      </w:r>
      <w:r>
        <w:rPr>
          <w:rFonts w:ascii="Cambria" w:hAnsi="Cambria"/>
          <w:bCs/>
          <w:sz w:val="22"/>
          <w:szCs w:val="22"/>
        </w:rPr>
        <w:t>a</w:t>
      </w:r>
      <w:r w:rsidRPr="00940992">
        <w:rPr>
          <w:rFonts w:ascii="Cambria" w:hAnsi="Cambria"/>
          <w:bCs/>
          <w:sz w:val="22"/>
          <w:szCs w:val="22"/>
        </w:rPr>
        <w:t xml:space="preserve"> no CNPJ sob o nº ___________________, por intermédio de seu representante legal o (a) Sr. (a) _______________________________________, portador da Carteira de Identidade _________________e do CPF nº _______________________ DECLARA para fins do disposto nos incisos III e IV do art. 1º e no inciso III do art. 5º da Constituição Federal de 05 de outubro de 1988, que não possuo em minha cadeia produtiva, empregados executando trabalho degradante ou forçado. </w:t>
      </w:r>
    </w:p>
    <w:p w14:paraId="2ABB52C7" w14:textId="7E44E3FC" w:rsidR="006933E7" w:rsidRDefault="006933E7" w:rsidP="006933E7">
      <w:pPr>
        <w:spacing w:after="120"/>
        <w:jc w:val="center"/>
        <w:rPr>
          <w:rFonts w:ascii="Cambria" w:hAnsi="Cambria"/>
          <w:bCs/>
          <w:sz w:val="22"/>
          <w:szCs w:val="22"/>
        </w:rPr>
      </w:pPr>
      <w:r>
        <w:rPr>
          <w:rFonts w:ascii="Cambria" w:hAnsi="Cambria"/>
          <w:bCs/>
          <w:sz w:val="22"/>
          <w:szCs w:val="22"/>
        </w:rPr>
        <w:t xml:space="preserve">Cidade/UF, ______ de _______________ </w:t>
      </w:r>
      <w:proofErr w:type="spellStart"/>
      <w:r>
        <w:rPr>
          <w:rFonts w:ascii="Cambria" w:hAnsi="Cambria"/>
          <w:bCs/>
          <w:sz w:val="22"/>
          <w:szCs w:val="22"/>
        </w:rPr>
        <w:t>de</w:t>
      </w:r>
      <w:proofErr w:type="spellEnd"/>
      <w:r>
        <w:rPr>
          <w:rFonts w:ascii="Cambria" w:hAnsi="Cambria"/>
          <w:bCs/>
          <w:sz w:val="22"/>
          <w:szCs w:val="22"/>
        </w:rPr>
        <w:t xml:space="preserve"> 2022.</w:t>
      </w:r>
    </w:p>
    <w:p w14:paraId="50B8A193" w14:textId="77777777" w:rsidR="006933E7" w:rsidRDefault="006933E7" w:rsidP="006933E7">
      <w:pPr>
        <w:spacing w:after="120"/>
        <w:jc w:val="both"/>
        <w:rPr>
          <w:rFonts w:ascii="Cambria" w:hAnsi="Cambria"/>
          <w:bCs/>
          <w:sz w:val="22"/>
          <w:szCs w:val="22"/>
        </w:rPr>
      </w:pPr>
    </w:p>
    <w:p w14:paraId="2767579D" w14:textId="3A7E2F13" w:rsidR="009F4628" w:rsidRDefault="009F4628" w:rsidP="00940992">
      <w:pPr>
        <w:spacing w:after="120"/>
        <w:jc w:val="both"/>
        <w:rPr>
          <w:b/>
        </w:rPr>
      </w:pPr>
    </w:p>
    <w:p w14:paraId="15E0B376" w14:textId="68517B40" w:rsidR="006933E7" w:rsidRDefault="006933E7" w:rsidP="00940992">
      <w:pPr>
        <w:spacing w:after="120"/>
        <w:jc w:val="both"/>
        <w:rPr>
          <w:b/>
        </w:rPr>
      </w:pPr>
    </w:p>
    <w:p w14:paraId="18F227BC" w14:textId="1CEB16D7" w:rsidR="006933E7" w:rsidRDefault="006933E7" w:rsidP="00940992">
      <w:pPr>
        <w:spacing w:after="120"/>
        <w:jc w:val="both"/>
        <w:rPr>
          <w:b/>
        </w:rPr>
      </w:pPr>
    </w:p>
    <w:p w14:paraId="01D7EAC9" w14:textId="145478BC" w:rsidR="006933E7" w:rsidRPr="006933E7" w:rsidRDefault="006933E7" w:rsidP="006933E7">
      <w:pPr>
        <w:spacing w:after="120"/>
        <w:jc w:val="center"/>
        <w:rPr>
          <w:rFonts w:ascii="Cambria" w:hAnsi="Cambria"/>
          <w:b/>
          <w:i/>
          <w:iCs/>
          <w:sz w:val="20"/>
          <w:szCs w:val="20"/>
        </w:rPr>
      </w:pPr>
      <w:r w:rsidRPr="006933E7">
        <w:rPr>
          <w:rFonts w:ascii="Cambria" w:hAnsi="Cambria"/>
          <w:b/>
          <w:i/>
          <w:iCs/>
          <w:sz w:val="20"/>
          <w:szCs w:val="20"/>
        </w:rPr>
        <w:t>Representante legal da empresa</w:t>
      </w:r>
    </w:p>
    <w:p w14:paraId="7CAB4F9A" w14:textId="5319CBCB" w:rsidR="009F4628" w:rsidRDefault="009F4628" w:rsidP="00940992">
      <w:pPr>
        <w:spacing w:after="120"/>
        <w:rPr>
          <w:b/>
        </w:rPr>
      </w:pPr>
    </w:p>
    <w:p w14:paraId="1DF40C42" w14:textId="263F917F" w:rsidR="009F4628" w:rsidRDefault="007C6611" w:rsidP="007C6611">
      <w:pPr>
        <w:tabs>
          <w:tab w:val="left" w:pos="3570"/>
        </w:tabs>
        <w:spacing w:before="120"/>
        <w:rPr>
          <w:b/>
        </w:rPr>
      </w:pPr>
      <w:r>
        <w:rPr>
          <w:b/>
        </w:rPr>
        <w:tab/>
      </w:r>
    </w:p>
    <w:bookmarkEnd w:id="1"/>
    <w:p w14:paraId="6FBD69CF" w14:textId="50911EA3" w:rsidR="007C6611" w:rsidRDefault="007C6611" w:rsidP="007C6611">
      <w:pPr>
        <w:tabs>
          <w:tab w:val="left" w:pos="3570"/>
        </w:tabs>
        <w:spacing w:before="120"/>
        <w:rPr>
          <w:b/>
        </w:rPr>
      </w:pPr>
    </w:p>
    <w:sectPr w:rsidR="007C6611" w:rsidSect="00B46B07">
      <w:headerReference w:type="default" r:id="rId17"/>
      <w:pgSz w:w="11907" w:h="16840" w:code="9"/>
      <w:pgMar w:top="2268" w:right="851" w:bottom="1134" w:left="1701" w:header="567"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87381" w14:textId="77777777" w:rsidR="008F6960" w:rsidRDefault="008F6960">
      <w:r>
        <w:separator/>
      </w:r>
    </w:p>
  </w:endnote>
  <w:endnote w:type="continuationSeparator" w:id="0">
    <w:p w14:paraId="0225FDBA" w14:textId="77777777" w:rsidR="008F6960" w:rsidRDefault="008F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00000001" w:csb1="00000000"/>
  </w:font>
  <w:font w:name="Liberation Sans">
    <w:charset w:val="00"/>
    <w:family w:val="swiss"/>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9F230" w14:textId="77777777" w:rsidR="008F6960" w:rsidRDefault="008F6960">
      <w:r>
        <w:separator/>
      </w:r>
    </w:p>
  </w:footnote>
  <w:footnote w:type="continuationSeparator" w:id="0">
    <w:p w14:paraId="034E3E8B" w14:textId="77777777" w:rsidR="008F6960" w:rsidRDefault="008F6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55"/>
      <w:gridCol w:w="4990"/>
    </w:tblGrid>
    <w:tr w:rsidR="009066DA" w14:paraId="71482359" w14:textId="77777777" w:rsidTr="006125BA">
      <w:trPr>
        <w:trHeight w:val="1557"/>
      </w:trPr>
      <w:tc>
        <w:tcPr>
          <w:tcW w:w="1940" w:type="dxa"/>
          <w:shd w:val="clear" w:color="auto" w:fill="auto"/>
        </w:tcPr>
        <w:p w14:paraId="24ED8D2D" w14:textId="77777777" w:rsidR="009066DA" w:rsidRDefault="009066DA" w:rsidP="00B46B07">
          <w:pPr>
            <w:pStyle w:val="Cabealho"/>
          </w:pPr>
          <w:r>
            <w:object w:dxaOrig="4870" w:dyaOrig="4339" w14:anchorId="3F228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76.5pt" o:ole="">
                <v:imagedata r:id="rId1" o:title=""/>
              </v:shape>
              <o:OLEObject Type="Embed" ProgID="CorelPHOTOPAINT.Image.19" ShapeID="_x0000_i1025" DrawAspect="Content" ObjectID="_1725891819" r:id="rId2"/>
            </w:object>
          </w:r>
        </w:p>
      </w:tc>
      <w:tc>
        <w:tcPr>
          <w:tcW w:w="5005" w:type="dxa"/>
          <w:shd w:val="clear" w:color="auto" w:fill="auto"/>
        </w:tcPr>
        <w:p w14:paraId="484DC739" w14:textId="77777777" w:rsidR="009066DA" w:rsidRPr="002A132A" w:rsidRDefault="009066DA" w:rsidP="00B46B07">
          <w:pPr>
            <w:pStyle w:val="Cabealho"/>
            <w:jc w:val="center"/>
            <w:rPr>
              <w:rFonts w:ascii="Calibri" w:hAnsi="Calibri" w:cs="Calibri"/>
              <w:b/>
              <w:sz w:val="28"/>
            </w:rPr>
          </w:pPr>
          <w:r w:rsidRPr="002A132A">
            <w:rPr>
              <w:rFonts w:ascii="Calibri" w:hAnsi="Calibri" w:cs="Calibri"/>
              <w:b/>
              <w:sz w:val="28"/>
            </w:rPr>
            <w:t>MUNICÍPIO DE SANTA RITA DE IBITIPOCA</w:t>
          </w:r>
        </w:p>
        <w:p w14:paraId="6AE0A14F" w14:textId="77777777" w:rsidR="009066DA" w:rsidRPr="002A132A" w:rsidRDefault="009066DA" w:rsidP="00B46B07">
          <w:pPr>
            <w:pStyle w:val="Cabealho"/>
            <w:jc w:val="center"/>
            <w:rPr>
              <w:rFonts w:ascii="Calibri" w:hAnsi="Calibri" w:cs="Calibri"/>
              <w:b/>
              <w:sz w:val="16"/>
              <w:szCs w:val="16"/>
            </w:rPr>
          </w:pPr>
          <w:r w:rsidRPr="002A132A">
            <w:rPr>
              <w:rFonts w:ascii="Calibri" w:hAnsi="Calibri" w:cs="Calibri"/>
              <w:b/>
              <w:sz w:val="16"/>
              <w:szCs w:val="16"/>
            </w:rPr>
            <w:t>CNPJ 18.094.862/0001-96</w:t>
          </w:r>
        </w:p>
        <w:p w14:paraId="4699381A" w14:textId="77777777" w:rsidR="009066DA" w:rsidRPr="002A132A" w:rsidRDefault="009066DA" w:rsidP="00B46B07">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7F0A2691" w14:textId="77777777" w:rsidR="009066DA" w:rsidRPr="002A132A" w:rsidRDefault="009066DA" w:rsidP="00B46B07">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437682CF" w14:textId="77777777" w:rsidR="009066DA" w:rsidRPr="002A132A" w:rsidRDefault="009066DA" w:rsidP="00B46B07">
          <w:pPr>
            <w:pStyle w:val="Cabealho"/>
            <w:jc w:val="center"/>
            <w:rPr>
              <w:rFonts w:ascii="Calibri" w:hAnsi="Calibri" w:cs="Calibri"/>
              <w:b/>
              <w:sz w:val="16"/>
              <w:szCs w:val="16"/>
            </w:rPr>
          </w:pPr>
          <w:r w:rsidRPr="002A132A">
            <w:rPr>
              <w:rFonts w:ascii="Calibri" w:hAnsi="Calibri" w:cs="Calibri"/>
              <w:b/>
              <w:sz w:val="16"/>
              <w:szCs w:val="16"/>
            </w:rPr>
            <w:t>Telef.: (32) 3342-1221</w:t>
          </w:r>
        </w:p>
        <w:p w14:paraId="34851C09" w14:textId="77777777" w:rsidR="009066DA" w:rsidRPr="002A132A" w:rsidRDefault="009066DA" w:rsidP="00B46B07">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p>
        <w:p w14:paraId="71916121" w14:textId="77777777" w:rsidR="009066DA" w:rsidRPr="002A132A" w:rsidRDefault="009066DA" w:rsidP="00B46B07">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p>
      </w:tc>
    </w:tr>
  </w:tbl>
  <w:p w14:paraId="778110FA" w14:textId="77777777" w:rsidR="009066DA" w:rsidRDefault="009066DA">
    <w:r>
      <w:rPr>
        <w:noProof/>
      </w:rPr>
      <w:drawing>
        <wp:anchor distT="0" distB="0" distL="114300" distR="114300" simplePos="0" relativeHeight="251667456" behindDoc="0" locked="0" layoutInCell="1" allowOverlap="1" wp14:anchorId="2BDEA919" wp14:editId="180A00EC">
          <wp:simplePos x="0" y="0"/>
          <wp:positionH relativeFrom="margin">
            <wp:align>right</wp:align>
          </wp:positionH>
          <wp:positionV relativeFrom="topMargin">
            <wp:posOffset>242570</wp:posOffset>
          </wp:positionV>
          <wp:extent cx="1323975" cy="1247140"/>
          <wp:effectExtent l="0" t="0" r="9525" b="0"/>
          <wp:wrapNone/>
          <wp:docPr id="5"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0"/>
        </w:tabs>
        <w:ind w:left="1152" w:hanging="360"/>
      </w:pPr>
    </w:lvl>
  </w:abstractNum>
  <w:abstractNum w:abstractNumId="1">
    <w:nsid w:val="00000003"/>
    <w:multiLevelType w:val="multilevel"/>
    <w:tmpl w:val="3078F480"/>
    <w:lvl w:ilvl="0">
      <w:start w:val="2"/>
      <w:numFmt w:val="decimal"/>
      <w:lvlText w:val="%1."/>
      <w:lvlJc w:val="left"/>
      <w:pPr>
        <w:tabs>
          <w:tab w:val="num" w:pos="0"/>
        </w:tabs>
        <w:ind w:left="360" w:hanging="360"/>
      </w:pPr>
      <w:rPr>
        <w:sz w:val="22"/>
        <w:szCs w:val="22"/>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4"/>
    <w:multiLevelType w:val="multilevel"/>
    <w:tmpl w:val="F7DA2E24"/>
    <w:lvl w:ilvl="0">
      <w:start w:val="1"/>
      <w:numFmt w:val="decimal"/>
      <w:lvlText w:val="%1."/>
      <w:lvlJc w:val="left"/>
      <w:pPr>
        <w:tabs>
          <w:tab w:val="num" w:pos="0"/>
        </w:tabs>
        <w:ind w:left="720" w:hanging="360"/>
      </w:pPr>
      <w:rPr>
        <w:sz w:val="22"/>
        <w:szCs w:val="22"/>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3">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78D5B22"/>
    <w:multiLevelType w:val="multilevel"/>
    <w:tmpl w:val="1A348DD8"/>
    <w:lvl w:ilvl="0">
      <w:start w:val="10"/>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A0B0434"/>
    <w:multiLevelType w:val="multilevel"/>
    <w:tmpl w:val="21E6C834"/>
    <w:name w:val="WW8Num42"/>
    <w:lvl w:ilvl="0">
      <w:start w:val="1"/>
      <w:numFmt w:val="decimal"/>
      <w:lvlText w:val="%1."/>
      <w:lvlJc w:val="left"/>
      <w:pPr>
        <w:tabs>
          <w:tab w:val="num" w:pos="0"/>
        </w:tabs>
        <w:ind w:left="720" w:hanging="360"/>
      </w:pPr>
      <w:rPr>
        <w:rFonts w:hint="default"/>
        <w:sz w:val="20"/>
        <w:szCs w:val="20"/>
      </w:rPr>
    </w:lvl>
    <w:lvl w:ilvl="1">
      <w:start w:val="5"/>
      <w:numFmt w:val="decimal"/>
      <w:lvlText w:val="%1.%2."/>
      <w:lvlJc w:val="left"/>
      <w:pPr>
        <w:tabs>
          <w:tab w:val="num" w:pos="0"/>
        </w:tabs>
        <w:ind w:left="1080" w:hanging="720"/>
      </w:pPr>
      <w:rPr>
        <w:rFonts w:hint="default"/>
        <w:b w:val="0"/>
        <w:color w:val="auto"/>
      </w:rPr>
    </w:lvl>
    <w:lvl w:ilvl="2">
      <w:start w:val="1"/>
      <w:numFmt w:val="decimal"/>
      <w:lvlText w:val="%1.%2.%3."/>
      <w:lvlJc w:val="left"/>
      <w:pPr>
        <w:tabs>
          <w:tab w:val="num" w:pos="0"/>
        </w:tabs>
        <w:ind w:left="1080" w:hanging="720"/>
      </w:pPr>
      <w:rPr>
        <w:rFonts w:hint="default"/>
        <w:color w:val="auto"/>
      </w:rPr>
    </w:lvl>
    <w:lvl w:ilvl="3">
      <w:start w:val="1"/>
      <w:numFmt w:val="decimal"/>
      <w:lvlText w:val="%1.%2.%3.%4."/>
      <w:lvlJc w:val="left"/>
      <w:pPr>
        <w:tabs>
          <w:tab w:val="num" w:pos="0"/>
        </w:tabs>
        <w:ind w:left="1440" w:hanging="1080"/>
      </w:pPr>
      <w:rPr>
        <w:rFonts w:hint="default"/>
        <w:color w:val="auto"/>
      </w:rPr>
    </w:lvl>
    <w:lvl w:ilvl="4">
      <w:start w:val="1"/>
      <w:numFmt w:val="decimal"/>
      <w:lvlText w:val="%1.%2.%3.%4.%5."/>
      <w:lvlJc w:val="left"/>
      <w:pPr>
        <w:tabs>
          <w:tab w:val="num" w:pos="0"/>
        </w:tabs>
        <w:ind w:left="1800" w:hanging="1440"/>
      </w:pPr>
      <w:rPr>
        <w:rFonts w:hint="default"/>
        <w:color w:val="auto"/>
      </w:rPr>
    </w:lvl>
    <w:lvl w:ilvl="5">
      <w:start w:val="1"/>
      <w:numFmt w:val="decimal"/>
      <w:lvlText w:val="%1.%2.%3.%4.%5.%6."/>
      <w:lvlJc w:val="left"/>
      <w:pPr>
        <w:tabs>
          <w:tab w:val="num" w:pos="0"/>
        </w:tabs>
        <w:ind w:left="1800" w:hanging="1440"/>
      </w:pPr>
      <w:rPr>
        <w:rFonts w:hint="default"/>
        <w:color w:val="auto"/>
      </w:rPr>
    </w:lvl>
    <w:lvl w:ilvl="6">
      <w:start w:val="1"/>
      <w:numFmt w:val="decimal"/>
      <w:lvlText w:val="%1.%2.%3.%4.%5.%6.%7."/>
      <w:lvlJc w:val="left"/>
      <w:pPr>
        <w:tabs>
          <w:tab w:val="num" w:pos="0"/>
        </w:tabs>
        <w:ind w:left="2160" w:hanging="1800"/>
      </w:pPr>
      <w:rPr>
        <w:rFonts w:hint="default"/>
        <w:color w:val="auto"/>
      </w:rPr>
    </w:lvl>
    <w:lvl w:ilvl="7">
      <w:start w:val="1"/>
      <w:numFmt w:val="decimal"/>
      <w:lvlText w:val="%1.%2.%3.%4.%5.%6.%7.%8."/>
      <w:lvlJc w:val="left"/>
      <w:pPr>
        <w:tabs>
          <w:tab w:val="num" w:pos="0"/>
        </w:tabs>
        <w:ind w:left="2520" w:hanging="2160"/>
      </w:pPr>
      <w:rPr>
        <w:rFonts w:hint="default"/>
        <w:color w:val="auto"/>
      </w:rPr>
    </w:lvl>
    <w:lvl w:ilvl="8">
      <w:start w:val="1"/>
      <w:numFmt w:val="decimal"/>
      <w:lvlText w:val="%1.%2.%3.%4.%5.%6.%7.%8.%9."/>
      <w:lvlJc w:val="left"/>
      <w:pPr>
        <w:tabs>
          <w:tab w:val="num" w:pos="0"/>
        </w:tabs>
        <w:ind w:left="2520" w:hanging="2160"/>
      </w:pPr>
      <w:rPr>
        <w:rFonts w:hint="default"/>
        <w:color w:val="auto"/>
      </w:rPr>
    </w:lvl>
  </w:abstractNum>
  <w:abstractNum w:abstractNumId="6">
    <w:nsid w:val="0B4627E5"/>
    <w:multiLevelType w:val="multilevel"/>
    <w:tmpl w:val="4AEE0CA4"/>
    <w:styleLink w:val="RTFNum19"/>
    <w:lvl w:ilvl="0">
      <w:numFmt w:val="bullet"/>
      <w:lvlText w:val=""/>
      <w:lvlJc w:val="left"/>
      <w:pPr>
        <w:ind w:left="720" w:hanging="360"/>
      </w:pPr>
      <w:rPr>
        <w:rFonts w:ascii="Symbol" w:eastAsia="Symbol" w:hAnsi="Symbol" w:cs="Symbol"/>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7">
    <w:nsid w:val="0D7F7083"/>
    <w:multiLevelType w:val="hybridMultilevel"/>
    <w:tmpl w:val="736684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D912E39"/>
    <w:multiLevelType w:val="multilevel"/>
    <w:tmpl w:val="12140C1C"/>
    <w:styleLink w:val="RTFNum17"/>
    <w:lvl w:ilvl="0">
      <w:numFmt w:val="bullet"/>
      <w:lvlText w:val=""/>
      <w:lvlJc w:val="left"/>
      <w:pPr>
        <w:ind w:left="720" w:hanging="360"/>
      </w:pPr>
      <w:rPr>
        <w:rFonts w:ascii="Symbol" w:eastAsia="Symbol" w:hAnsi="Symbol" w:cs="Symbol"/>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9">
    <w:nsid w:val="0E3B1FD5"/>
    <w:multiLevelType w:val="multilevel"/>
    <w:tmpl w:val="4EFA2A3A"/>
    <w:lvl w:ilvl="0">
      <w:start w:val="1"/>
      <w:numFmt w:val="decimal"/>
      <w:lvlText w:val="%1."/>
      <w:lvlJc w:val="left"/>
      <w:pPr>
        <w:ind w:left="644" w:hanging="360"/>
      </w:pPr>
    </w:lvl>
    <w:lvl w:ilvl="1">
      <w:start w:val="1"/>
      <w:numFmt w:val="decimal"/>
      <w:lvlText w:val="%1.%2."/>
      <w:lvlJc w:val="left"/>
      <w:pPr>
        <w:ind w:left="1076" w:hanging="432"/>
      </w:pPr>
      <w:rPr>
        <w:b w:val="0"/>
        <w:bCs w:val="0"/>
        <w:sz w:val="22"/>
        <w:szCs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0">
    <w:nsid w:val="103B6994"/>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3130"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12642FD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7D511F"/>
    <w:multiLevelType w:val="multilevel"/>
    <w:tmpl w:val="C0308338"/>
    <w:lvl w:ilvl="0">
      <w:start w:val="2"/>
      <w:numFmt w:val="decimal"/>
      <w:lvlText w:val="%1."/>
      <w:lvlJc w:val="left"/>
      <w:pPr>
        <w:ind w:left="720" w:hanging="360"/>
      </w:pPr>
      <w:rPr>
        <w:rFonts w:hint="default"/>
      </w:rPr>
    </w:lvl>
    <w:lvl w:ilvl="1">
      <w:start w:val="5"/>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428020E"/>
    <w:multiLevelType w:val="multilevel"/>
    <w:tmpl w:val="E44482E6"/>
    <w:lvl w:ilvl="0">
      <w:start w:val="9"/>
      <w:numFmt w:val="decimal"/>
      <w:lvlText w:val="%1."/>
      <w:lvlJc w:val="left"/>
      <w:pPr>
        <w:ind w:left="495" w:hanging="495"/>
      </w:pPr>
      <w:rPr>
        <w:rFonts w:hint="default"/>
      </w:rPr>
    </w:lvl>
    <w:lvl w:ilvl="1">
      <w:start w:val="7"/>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154B0862"/>
    <w:multiLevelType w:val="multilevel"/>
    <w:tmpl w:val="416AD6F0"/>
    <w:name w:val="WW8Num4"/>
    <w:lvl w:ilvl="0">
      <w:start w:val="8"/>
      <w:numFmt w:val="decimal"/>
      <w:lvlText w:val="%1."/>
      <w:lvlJc w:val="left"/>
      <w:pPr>
        <w:ind w:left="360" w:hanging="360"/>
      </w:pPr>
      <w:rPr>
        <w:rFonts w:hint="default"/>
      </w:rPr>
    </w:lvl>
    <w:lvl w:ilvl="1">
      <w:start w:val="1"/>
      <w:numFmt w:val="decimal"/>
      <w:lvlText w:val="%1.%2."/>
      <w:lvlJc w:val="left"/>
      <w:pPr>
        <w:ind w:left="1287" w:hanging="720"/>
      </w:pPr>
      <w:rPr>
        <w:rFonts w:hint="default"/>
        <w:b w:val="0"/>
        <w:bCs/>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nsid w:val="1A5E366F"/>
    <w:multiLevelType w:val="multilevel"/>
    <w:tmpl w:val="171A81A0"/>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1D5C100D"/>
    <w:multiLevelType w:val="multilevel"/>
    <w:tmpl w:val="C72219B6"/>
    <w:lvl w:ilvl="0">
      <w:start w:val="1"/>
      <w:numFmt w:val="decimal"/>
      <w:pStyle w:val="Nivel1"/>
      <w:lvlText w:val="%1."/>
      <w:lvlJc w:val="left"/>
      <w:pPr>
        <w:ind w:left="644" w:hanging="360"/>
      </w:pPr>
      <w:rPr>
        <w:rFonts w:ascii="Cambria" w:eastAsia="Times New Roman" w:hAnsi="Cambria" w:cs="Calibri" w:hint="default"/>
        <w:sz w:val="22"/>
        <w:szCs w:val="22"/>
      </w:rPr>
    </w:lvl>
    <w:lvl w:ilvl="1">
      <w:start w:val="1"/>
      <w:numFmt w:val="decimal"/>
      <w:lvlText w:val="%2."/>
      <w:lvlJc w:val="left"/>
      <w:pPr>
        <w:ind w:left="1141" w:hanging="432"/>
      </w:pPr>
      <w:rPr>
        <w:rFonts w:hint="default"/>
        <w:b w:val="0"/>
        <w:bCs/>
        <w:i w:val="0"/>
      </w:rPr>
    </w:lvl>
    <w:lvl w:ilvl="2">
      <w:start w:val="1"/>
      <w:numFmt w:val="upperRoman"/>
      <w:lvlText w:val="%3."/>
      <w:lvlJc w:val="right"/>
      <w:pPr>
        <w:ind w:left="1922" w:hanging="504"/>
      </w:pPr>
      <w:rPr>
        <w:rFonts w:hint="default"/>
        <w:b w:val="0"/>
        <w:bCs w:val="0"/>
      </w:rPr>
    </w:lvl>
    <w:lvl w:ilvl="3">
      <w:start w:val="1"/>
      <w:numFmt w:val="upperRoman"/>
      <w:lvlText w:val="%4."/>
      <w:lvlJc w:val="right"/>
      <w:pPr>
        <w:ind w:left="2491" w:hanging="648"/>
      </w:pPr>
      <w:rPr>
        <w:rFonts w:hint="default"/>
        <w:b w:val="0"/>
        <w:bCs w:val="0"/>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DF61F03"/>
    <w:multiLevelType w:val="hybridMultilevel"/>
    <w:tmpl w:val="824AF3F4"/>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D2048BD2">
      <w:start w:val="1"/>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E530FB7"/>
    <w:multiLevelType w:val="multilevel"/>
    <w:tmpl w:val="217047C0"/>
    <w:styleLink w:val="RTFNum3"/>
    <w:lvl w:ilvl="0">
      <w:numFmt w:val="bullet"/>
      <w:lvlText w:val=""/>
      <w:lvlJc w:val="left"/>
      <w:pPr>
        <w:ind w:left="720" w:hanging="360"/>
      </w:pPr>
      <w:rPr>
        <w:rFonts w:ascii="Symbol" w:hAnsi="Symbol" w:cs="Times New Roman"/>
        <w:b/>
        <w:bCs/>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cs="Times New Roman"/>
      </w:rPr>
    </w:lvl>
  </w:abstractNum>
  <w:abstractNum w:abstractNumId="19">
    <w:nsid w:val="1EBC4652"/>
    <w:multiLevelType w:val="hybridMultilevel"/>
    <w:tmpl w:val="E9CCC6C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2367722C"/>
    <w:multiLevelType w:val="multilevel"/>
    <w:tmpl w:val="BC744356"/>
    <w:lvl w:ilvl="0">
      <w:start w:val="11"/>
      <w:numFmt w:val="decimal"/>
      <w:lvlText w:val="%1."/>
      <w:lvlJc w:val="left"/>
      <w:pPr>
        <w:ind w:left="0" w:firstLine="0"/>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2">
    <w:nsid w:val="2A93724E"/>
    <w:multiLevelType w:val="multilevel"/>
    <w:tmpl w:val="E20CA690"/>
    <w:styleLink w:val="RTFNum10"/>
    <w:lvl w:ilvl="0">
      <w:numFmt w:val="bullet"/>
      <w:lvlText w:val=""/>
      <w:lvlJc w:val="left"/>
      <w:pPr>
        <w:ind w:left="720" w:hanging="360"/>
      </w:pPr>
      <w:rPr>
        <w:rFonts w:ascii="Symbol" w:eastAsia="Times New Roman" w:hAnsi="Symbol"/>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Wingdings" w:eastAsia="Times New Roman" w:hAnsi="Wingdings"/>
      </w:rPr>
    </w:lvl>
    <w:lvl w:ilvl="3">
      <w:numFmt w:val="bullet"/>
      <w:lvlText w:val=""/>
      <w:lvlJc w:val="left"/>
      <w:pPr>
        <w:ind w:left="2880" w:hanging="360"/>
      </w:pPr>
      <w:rPr>
        <w:rFonts w:ascii="Symbol" w:eastAsia="Times New Roman" w:hAnsi="Symbol"/>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Wingdings" w:eastAsia="Times New Roman" w:hAnsi="Wingdings"/>
      </w:rPr>
    </w:lvl>
    <w:lvl w:ilvl="6">
      <w:numFmt w:val="bullet"/>
      <w:lvlText w:val=""/>
      <w:lvlJc w:val="left"/>
      <w:pPr>
        <w:ind w:left="5040" w:hanging="360"/>
      </w:pPr>
      <w:rPr>
        <w:rFonts w:ascii="Symbol" w:eastAsia="Times New Roman" w:hAnsi="Symbol"/>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Wingdings" w:eastAsia="Times New Roman" w:hAnsi="Wingdings"/>
      </w:rPr>
    </w:lvl>
  </w:abstractNum>
  <w:abstractNum w:abstractNumId="23">
    <w:nsid w:val="2C0A41B1"/>
    <w:multiLevelType w:val="multilevel"/>
    <w:tmpl w:val="348C31CC"/>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713" w:hanging="720"/>
      </w:pPr>
      <w:rPr>
        <w:rFonts w:hint="default"/>
        <w:b w:val="0"/>
        <w:strike w:val="0"/>
      </w:rPr>
    </w:lvl>
    <w:lvl w:ilvl="3">
      <w:start w:val="1"/>
      <w:numFmt w:val="decimal"/>
      <w:lvlText w:val="%1.%2.%3.%4."/>
      <w:lvlJc w:val="left"/>
      <w:pPr>
        <w:ind w:left="1782" w:hanging="720"/>
      </w:pPr>
      <w:rPr>
        <w:rFonts w:hint="default"/>
        <w:i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2F910F6A"/>
    <w:multiLevelType w:val="multilevel"/>
    <w:tmpl w:val="18BC48B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5">
    <w:nsid w:val="2FE5246A"/>
    <w:multiLevelType w:val="multilevel"/>
    <w:tmpl w:val="8EE0A81A"/>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781" w:hanging="504"/>
      </w:pPr>
      <w:rPr>
        <w:rFonts w:hint="default"/>
        <w:b w:val="0"/>
      </w:rPr>
    </w:lvl>
    <w:lvl w:ilvl="3">
      <w:start w:val="1"/>
      <w:numFmt w:val="decimal"/>
      <w:lvlText w:val="%1.%2.%3.%4."/>
      <w:lvlJc w:val="left"/>
      <w:pPr>
        <w:ind w:left="1925"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0C81A75"/>
    <w:multiLevelType w:val="multilevel"/>
    <w:tmpl w:val="AEAC9A88"/>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28">
    <w:nsid w:val="36CB5ACA"/>
    <w:multiLevelType w:val="hybridMultilevel"/>
    <w:tmpl w:val="DC0EB4DA"/>
    <w:lvl w:ilvl="0" w:tplc="04160017">
      <w:start w:val="1"/>
      <w:numFmt w:val="lowerLetter"/>
      <w:lvlText w:val="%1)"/>
      <w:lvlJc w:val="left"/>
      <w:pPr>
        <w:ind w:left="720" w:hanging="360"/>
      </w:pPr>
      <w:rPr>
        <w:rFonts w:hint="default"/>
      </w:rPr>
    </w:lvl>
    <w:lvl w:ilvl="1" w:tplc="A7DADB96">
      <w:start w:val="1"/>
      <w:numFmt w:val="upp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C8A30A3"/>
    <w:multiLevelType w:val="multilevel"/>
    <w:tmpl w:val="E9563544"/>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trike w:val="0"/>
        <w:dstrike w:val="0"/>
        <w:color w:val="auto"/>
      </w:rPr>
    </w:lvl>
    <w:lvl w:ilvl="2">
      <w:start w:val="1"/>
      <w:numFmt w:val="decimal"/>
      <w:lvlText w:val="%1.%2.%3."/>
      <w:lvlJc w:val="left"/>
      <w:pPr>
        <w:ind w:left="1072" w:hanging="504"/>
      </w:pPr>
      <w:rPr>
        <w:rFonts w:hint="default"/>
        <w:sz w:val="22"/>
        <w:szCs w:val="22"/>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D6A3D84"/>
    <w:multiLevelType w:val="multilevel"/>
    <w:tmpl w:val="A5505F40"/>
    <w:lvl w:ilvl="0">
      <w:start w:val="7"/>
      <w:numFmt w:val="decimal"/>
      <w:lvlText w:val="%1."/>
      <w:lvlJc w:val="left"/>
      <w:pPr>
        <w:ind w:left="500" w:hanging="500"/>
      </w:pPr>
      <w:rPr>
        <w:rFonts w:hint="default"/>
      </w:rPr>
    </w:lvl>
    <w:lvl w:ilvl="1">
      <w:start w:val="1"/>
      <w:numFmt w:val="decimal"/>
      <w:lvlText w:val="%1.%2."/>
      <w:lvlJc w:val="left"/>
      <w:pPr>
        <w:ind w:left="854" w:hanging="50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3EA2009F"/>
    <w:multiLevelType w:val="hybridMultilevel"/>
    <w:tmpl w:val="1A326E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74033EC"/>
    <w:multiLevelType w:val="multilevel"/>
    <w:tmpl w:val="FCC011A8"/>
    <w:lvl w:ilvl="0">
      <w:start w:val="9"/>
      <w:numFmt w:val="decimal"/>
      <w:lvlText w:val="%1."/>
      <w:lvlJc w:val="left"/>
      <w:pPr>
        <w:ind w:left="660" w:hanging="660"/>
      </w:pPr>
      <w:rPr>
        <w:rFonts w:hint="default"/>
      </w:rPr>
    </w:lvl>
    <w:lvl w:ilvl="1">
      <w:start w:val="2"/>
      <w:numFmt w:val="decimal"/>
      <w:lvlText w:val="%1.%2."/>
      <w:lvlJc w:val="left"/>
      <w:pPr>
        <w:ind w:left="1231" w:hanging="660"/>
      </w:pPr>
      <w:rPr>
        <w:rFonts w:hint="default"/>
      </w:rPr>
    </w:lvl>
    <w:lvl w:ilvl="2">
      <w:start w:val="1"/>
      <w:numFmt w:val="decimal"/>
      <w:lvlText w:val="%1.%2.%3."/>
      <w:lvlJc w:val="left"/>
      <w:pPr>
        <w:ind w:left="1862" w:hanging="720"/>
      </w:pPr>
      <w:rPr>
        <w:rFonts w:hint="default"/>
        <w:b w:val="0"/>
      </w:rPr>
    </w:lvl>
    <w:lvl w:ilvl="3">
      <w:start w:val="1"/>
      <w:numFmt w:val="decimal"/>
      <w:lvlText w:val="%1.%2.%3.%4."/>
      <w:lvlJc w:val="left"/>
      <w:pPr>
        <w:ind w:left="2433" w:hanging="72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3935" w:hanging="108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437" w:hanging="1440"/>
      </w:pPr>
      <w:rPr>
        <w:rFonts w:hint="default"/>
      </w:rPr>
    </w:lvl>
    <w:lvl w:ilvl="8">
      <w:start w:val="1"/>
      <w:numFmt w:val="decimal"/>
      <w:lvlText w:val="%1.%2.%3.%4.%5.%6.%7.%8.%9."/>
      <w:lvlJc w:val="left"/>
      <w:pPr>
        <w:ind w:left="6368" w:hanging="1800"/>
      </w:pPr>
      <w:rPr>
        <w:rFonts w:hint="default"/>
      </w:rPr>
    </w:lvl>
  </w:abstractNum>
  <w:abstractNum w:abstractNumId="33">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DD53258"/>
    <w:multiLevelType w:val="hybridMultilevel"/>
    <w:tmpl w:val="F7EE0BE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7EDE7FCA">
      <w:start w:val="1"/>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DE229B7"/>
    <w:multiLevelType w:val="multilevel"/>
    <w:tmpl w:val="14928CF2"/>
    <w:lvl w:ilvl="0">
      <w:start w:val="11"/>
      <w:numFmt w:val="decimal"/>
      <w:suff w:val="space"/>
      <w:lvlText w:val="%1."/>
      <w:lvlJc w:val="left"/>
      <w:pPr>
        <w:ind w:left="0" w:firstLine="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568"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0BC702D"/>
    <w:multiLevelType w:val="multilevel"/>
    <w:tmpl w:val="EF4E1D6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53A5ED3"/>
    <w:multiLevelType w:val="hybridMultilevel"/>
    <w:tmpl w:val="D854AF40"/>
    <w:lvl w:ilvl="0" w:tplc="D64CA07A">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91C53D1"/>
    <w:multiLevelType w:val="multilevel"/>
    <w:tmpl w:val="DB04E972"/>
    <w:lvl w:ilvl="0">
      <w:start w:val="6"/>
      <w:numFmt w:val="decimal"/>
      <w:lvlText w:val="%1."/>
      <w:lvlJc w:val="left"/>
      <w:pPr>
        <w:ind w:left="360" w:hanging="360"/>
      </w:pPr>
      <w:rPr>
        <w:rFonts w:hint="default"/>
        <w:b/>
        <w:bCs/>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b w:val="0"/>
        <w:bCs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5A037E12"/>
    <w:multiLevelType w:val="multilevel"/>
    <w:tmpl w:val="F75C50E2"/>
    <w:lvl w:ilvl="0">
      <w:start w:val="1"/>
      <w:numFmt w:val="decimal"/>
      <w:lvlText w:val="%1."/>
      <w:lvlJc w:val="left"/>
      <w:pPr>
        <w:ind w:left="360" w:hanging="360"/>
      </w:pPr>
      <w:rPr>
        <w:b/>
        <w:bCs/>
      </w:rPr>
    </w:lvl>
    <w:lvl w:ilvl="1">
      <w:start w:val="1"/>
      <w:numFmt w:val="decimal"/>
      <w:lvlText w:val="%1.%2."/>
      <w:lvlJc w:val="left"/>
      <w:pPr>
        <w:ind w:left="858" w:hanging="432"/>
      </w:pPr>
      <w:rPr>
        <w:b w:val="0"/>
        <w:i w:val="0"/>
        <w:strike w:val="0"/>
        <w:dstrike w:val="0"/>
        <w:color w:val="auto"/>
      </w:rPr>
    </w:lvl>
    <w:lvl w:ilvl="2">
      <w:start w:val="1"/>
      <w:numFmt w:val="decimal"/>
      <w:lvlText w:val="%1.%2.%3."/>
      <w:lvlJc w:val="left"/>
      <w:pPr>
        <w:ind w:left="1639" w:hanging="504"/>
      </w:pPr>
      <w:rPr>
        <w:sz w:val="22"/>
        <w:szCs w:val="20"/>
      </w:r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C7A0662"/>
    <w:multiLevelType w:val="multilevel"/>
    <w:tmpl w:val="095A1E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D9F5D8A"/>
    <w:multiLevelType w:val="hybridMultilevel"/>
    <w:tmpl w:val="A51810B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61DD361E"/>
    <w:multiLevelType w:val="multilevel"/>
    <w:tmpl w:val="F384D266"/>
    <w:lvl w:ilvl="0">
      <w:start w:val="1"/>
      <w:numFmt w:val="decimal"/>
      <w:suff w:val="space"/>
      <w:lvlText w:val="%1."/>
      <w:lvlJc w:val="left"/>
      <w:pPr>
        <w:ind w:left="0" w:firstLine="0"/>
      </w:pPr>
      <w:rPr>
        <w:rFonts w:hint="default"/>
        <w:b/>
        <w:i w:val="0"/>
        <w:sz w:val="22"/>
        <w:szCs w:val="20"/>
      </w:rPr>
    </w:lvl>
    <w:lvl w:ilvl="1">
      <w:start w:val="1"/>
      <w:numFmt w:val="decimal"/>
      <w:suff w:val="space"/>
      <w:lvlText w:val="%1.%2."/>
      <w:lvlJc w:val="left"/>
      <w:pPr>
        <w:ind w:left="1135" w:firstLine="0"/>
      </w:pPr>
      <w:rPr>
        <w:rFonts w:hint="default"/>
        <w:b w:val="0"/>
        <w:i w:val="0"/>
        <w:color w:val="auto"/>
        <w:sz w:val="22"/>
        <w:szCs w:val="22"/>
      </w:rPr>
    </w:lvl>
    <w:lvl w:ilvl="2">
      <w:start w:val="1"/>
      <w:numFmt w:val="decimal"/>
      <w:suff w:val="space"/>
      <w:lvlText w:val="%1.%2.%3."/>
      <w:lvlJc w:val="left"/>
      <w:pPr>
        <w:ind w:left="567" w:firstLine="0"/>
      </w:pPr>
      <w:rPr>
        <w:rFonts w:hint="default"/>
        <w:b w:val="0"/>
        <w:i w:val="0"/>
        <w:sz w:val="20"/>
        <w:szCs w:val="2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636D2705"/>
    <w:multiLevelType w:val="hybridMultilevel"/>
    <w:tmpl w:val="3A28598C"/>
    <w:lvl w:ilvl="0" w:tplc="0416001B">
      <w:start w:val="1"/>
      <w:numFmt w:val="lowerRoman"/>
      <w:lvlText w:val="%1."/>
      <w:lvlJc w:val="righ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45">
    <w:nsid w:val="651B0078"/>
    <w:multiLevelType w:val="multilevel"/>
    <w:tmpl w:val="F18653F8"/>
    <w:name w:val="WW8Num33"/>
    <w:lvl w:ilvl="0">
      <w:start w:val="14"/>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6">
    <w:nsid w:val="67003AC8"/>
    <w:multiLevelType w:val="multilevel"/>
    <w:tmpl w:val="98A433FA"/>
    <w:name w:val="WW8Num32"/>
    <w:lvl w:ilvl="0">
      <w:start w:val="8"/>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b w:val="0"/>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7">
    <w:nsid w:val="6794689F"/>
    <w:multiLevelType w:val="multilevel"/>
    <w:tmpl w:val="E38E5252"/>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224" w:hanging="504"/>
      </w:pPr>
      <w:rPr>
        <w:b w:val="0"/>
        <w:bCs/>
        <w:color w:val="auto"/>
        <w:sz w:val="22"/>
        <w:szCs w:val="22"/>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B8F198E"/>
    <w:multiLevelType w:val="multilevel"/>
    <w:tmpl w:val="C592E472"/>
    <w:lvl w:ilvl="0">
      <w:start w:val="1"/>
      <w:numFmt w:val="decimal"/>
      <w:lvlText w:val="%1."/>
      <w:lvlJc w:val="left"/>
      <w:pPr>
        <w:ind w:left="720" w:hanging="360"/>
      </w:pPr>
      <w:rPr>
        <w:b w:val="0"/>
        <w:bCs/>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9">
    <w:nsid w:val="708C0AE0"/>
    <w:multiLevelType w:val="hybridMultilevel"/>
    <w:tmpl w:val="521A274E"/>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0">
    <w:nsid w:val="770F50F4"/>
    <w:multiLevelType w:val="multilevel"/>
    <w:tmpl w:val="FA62453E"/>
    <w:name w:val="WW8Num4"/>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nsid w:val="776C3B28"/>
    <w:multiLevelType w:val="hybridMultilevel"/>
    <w:tmpl w:val="59B8801A"/>
    <w:lvl w:ilvl="0" w:tplc="7EDE7FCA">
      <w:start w:val="1"/>
      <w:numFmt w:val="decimal"/>
      <w:lvlText w:val="(%1)"/>
      <w:lvlJc w:val="left"/>
      <w:pPr>
        <w:ind w:left="28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793E2378"/>
    <w:multiLevelType w:val="multilevel"/>
    <w:tmpl w:val="08CA88AA"/>
    <w:lvl w:ilvl="0">
      <w:start w:val="7"/>
      <w:numFmt w:val="decimal"/>
      <w:lvlText w:val="%1."/>
      <w:lvlJc w:val="left"/>
      <w:pPr>
        <w:ind w:left="360" w:hanging="360"/>
      </w:pPr>
      <w:rPr>
        <w:rFonts w:hint="default"/>
      </w:rPr>
    </w:lvl>
    <w:lvl w:ilvl="1">
      <w:start w:val="5"/>
      <w:numFmt w:val="decimal"/>
      <w:lvlText w:val="%1.%2."/>
      <w:lvlJc w:val="left"/>
      <w:pPr>
        <w:ind w:left="858" w:hanging="432"/>
      </w:pPr>
      <w:rPr>
        <w:rFonts w:hint="default"/>
        <w:b w:val="0"/>
        <w:i w:val="0"/>
        <w:strike w:val="0"/>
        <w:dstrike w:val="0"/>
        <w:color w:val="auto"/>
      </w:rPr>
    </w:lvl>
    <w:lvl w:ilvl="2">
      <w:start w:val="1"/>
      <w:numFmt w:val="decimal"/>
      <w:lvlText w:val="%1.%2.%3."/>
      <w:lvlJc w:val="left"/>
      <w:pPr>
        <w:ind w:left="1072" w:hanging="504"/>
      </w:pPr>
      <w:rPr>
        <w:rFonts w:hint="default"/>
        <w:sz w:val="20"/>
        <w:szCs w:val="20"/>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7A35034D"/>
    <w:multiLevelType w:val="multilevel"/>
    <w:tmpl w:val="B69C0A0C"/>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val="0"/>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7A543C7B"/>
    <w:multiLevelType w:val="hybridMultilevel"/>
    <w:tmpl w:val="35BA6B7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5">
    <w:nsid w:val="7D1151AD"/>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3130"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6">
    <w:nsid w:val="7D97638A"/>
    <w:multiLevelType w:val="hybridMultilevel"/>
    <w:tmpl w:val="C0CE1C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7F2B7546"/>
    <w:multiLevelType w:val="multilevel"/>
    <w:tmpl w:val="90663D24"/>
    <w:lvl w:ilvl="0">
      <w:start w:val="7"/>
      <w:numFmt w:val="decimal"/>
      <w:lvlText w:val="%1."/>
      <w:lvlJc w:val="left"/>
      <w:pPr>
        <w:ind w:left="576" w:hanging="576"/>
      </w:pPr>
      <w:rPr>
        <w:rFonts w:hint="default"/>
      </w:rPr>
    </w:lvl>
    <w:lvl w:ilvl="1">
      <w:start w:val="5"/>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58">
    <w:nsid w:val="7F856AA0"/>
    <w:multiLevelType w:val="multilevel"/>
    <w:tmpl w:val="3A38041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trike w:val="0"/>
        <w:dstrike w:val="0"/>
        <w:color w:val="auto"/>
      </w:rPr>
    </w:lvl>
    <w:lvl w:ilvl="2">
      <w:start w:val="1"/>
      <w:numFmt w:val="decimal"/>
      <w:lvlText w:val="%1.%2.%3."/>
      <w:lvlJc w:val="left"/>
      <w:pPr>
        <w:ind w:left="1072" w:hanging="504"/>
      </w:pPr>
      <w:rPr>
        <w:rFonts w:hint="default"/>
        <w:sz w:val="22"/>
        <w:szCs w:val="22"/>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7FDD2775"/>
    <w:multiLevelType w:val="multilevel"/>
    <w:tmpl w:val="FC0E4D30"/>
    <w:lvl w:ilvl="0">
      <w:start w:val="7"/>
      <w:numFmt w:val="decimal"/>
      <w:lvlText w:val="%1."/>
      <w:lvlJc w:val="left"/>
      <w:pPr>
        <w:ind w:left="495" w:hanging="495"/>
      </w:pPr>
      <w:rPr>
        <w:rFonts w:hint="default"/>
      </w:rPr>
    </w:lvl>
    <w:lvl w:ilvl="1">
      <w:start w:val="6"/>
      <w:numFmt w:val="decimal"/>
      <w:lvlText w:val="%1.%2."/>
      <w:lvlJc w:val="left"/>
      <w:pPr>
        <w:ind w:left="1345" w:hanging="495"/>
      </w:pPr>
      <w:rPr>
        <w:rFonts w:hint="default"/>
      </w:rPr>
    </w:lvl>
    <w:lvl w:ilvl="2">
      <w:start w:val="7"/>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abstractNumId w:val="40"/>
  </w:num>
  <w:num w:numId="2">
    <w:abstractNumId w:val="38"/>
  </w:num>
  <w:num w:numId="3">
    <w:abstractNumId w:val="43"/>
  </w:num>
  <w:num w:numId="4">
    <w:abstractNumId w:val="49"/>
  </w:num>
  <w:num w:numId="5">
    <w:abstractNumId w:val="33"/>
  </w:num>
  <w:num w:numId="6">
    <w:abstractNumId w:val="31"/>
  </w:num>
  <w:num w:numId="7">
    <w:abstractNumId w:val="7"/>
  </w:num>
  <w:num w:numId="8">
    <w:abstractNumId w:val="1"/>
  </w:num>
  <w:num w:numId="9">
    <w:abstractNumId w:val="16"/>
  </w:num>
  <w:num w:numId="10">
    <w:abstractNumId w:val="57"/>
  </w:num>
  <w:num w:numId="11">
    <w:abstractNumId w:val="29"/>
  </w:num>
  <w:num w:numId="12">
    <w:abstractNumId w:val="20"/>
  </w:num>
  <w:num w:numId="13">
    <w:abstractNumId w:val="28"/>
  </w:num>
  <w:num w:numId="14">
    <w:abstractNumId w:val="27"/>
  </w:num>
  <w:num w:numId="15">
    <w:abstractNumId w:val="10"/>
  </w:num>
  <w:num w:numId="16">
    <w:abstractNumId w:val="59"/>
  </w:num>
  <w:num w:numId="17">
    <w:abstractNumId w:val="55"/>
  </w:num>
  <w:num w:numId="18">
    <w:abstractNumId w:val="3"/>
  </w:num>
  <w:num w:numId="19">
    <w:abstractNumId w:val="19"/>
  </w:num>
  <w:num w:numId="20">
    <w:abstractNumId w:val="39"/>
  </w:num>
  <w:num w:numId="21">
    <w:abstractNumId w:val="9"/>
  </w:num>
  <w:num w:numId="22">
    <w:abstractNumId w:val="22"/>
  </w:num>
  <w:num w:numId="23">
    <w:abstractNumId w:val="18"/>
  </w:num>
  <w:num w:numId="24">
    <w:abstractNumId w:val="8"/>
  </w:num>
  <w:num w:numId="25">
    <w:abstractNumId w:val="6"/>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37"/>
  </w:num>
  <w:num w:numId="30">
    <w:abstractNumId w:val="12"/>
  </w:num>
  <w:num w:numId="31">
    <w:abstractNumId w:val="47"/>
  </w:num>
  <w:num w:numId="32">
    <w:abstractNumId w:val="58"/>
  </w:num>
  <w:num w:numId="33">
    <w:abstractNumId w:val="2"/>
  </w:num>
  <w:num w:numId="34">
    <w:abstractNumId w:val="54"/>
  </w:num>
  <w:num w:numId="35">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num>
  <w:num w:numId="37">
    <w:abstractNumId w:val="42"/>
  </w:num>
  <w:num w:numId="38">
    <w:abstractNumId w:val="17"/>
  </w:num>
  <w:num w:numId="39">
    <w:abstractNumId w:val="34"/>
  </w:num>
  <w:num w:numId="40">
    <w:abstractNumId w:val="24"/>
  </w:num>
  <w:num w:numId="41">
    <w:abstractNumId w:val="25"/>
  </w:num>
  <w:num w:numId="42">
    <w:abstractNumId w:val="30"/>
  </w:num>
  <w:num w:numId="43">
    <w:abstractNumId w:val="11"/>
  </w:num>
  <w:num w:numId="44">
    <w:abstractNumId w:val="52"/>
  </w:num>
  <w:num w:numId="45">
    <w:abstractNumId w:val="23"/>
  </w:num>
  <w:num w:numId="46">
    <w:abstractNumId w:val="41"/>
  </w:num>
  <w:num w:numId="47">
    <w:abstractNumId w:val="32"/>
  </w:num>
  <w:num w:numId="48">
    <w:abstractNumId w:val="13"/>
  </w:num>
  <w:num w:numId="49">
    <w:abstractNumId w:val="44"/>
  </w:num>
  <w:num w:numId="50">
    <w:abstractNumId w:val="51"/>
  </w:num>
  <w:num w:numId="51">
    <w:abstractNumId w:val="26"/>
  </w:num>
  <w:num w:numId="52">
    <w:abstractNumId w:val="4"/>
  </w:num>
  <w:num w:numId="53">
    <w:abstractNumId w:val="15"/>
  </w:num>
  <w:num w:numId="54">
    <w:abstractNumId w:val="35"/>
  </w:num>
  <w:num w:numId="55">
    <w:abstractNumId w:val="5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D5"/>
    <w:rsid w:val="000011CE"/>
    <w:rsid w:val="00001619"/>
    <w:rsid w:val="00002C01"/>
    <w:rsid w:val="00002E8B"/>
    <w:rsid w:val="0000383D"/>
    <w:rsid w:val="00004B07"/>
    <w:rsid w:val="00005F72"/>
    <w:rsid w:val="000068E2"/>
    <w:rsid w:val="000069C7"/>
    <w:rsid w:val="000079EF"/>
    <w:rsid w:val="00007D67"/>
    <w:rsid w:val="000120B8"/>
    <w:rsid w:val="00012CD6"/>
    <w:rsid w:val="00012D26"/>
    <w:rsid w:val="00015811"/>
    <w:rsid w:val="0001667A"/>
    <w:rsid w:val="00017825"/>
    <w:rsid w:val="00022D42"/>
    <w:rsid w:val="00022E3E"/>
    <w:rsid w:val="000242FE"/>
    <w:rsid w:val="00026685"/>
    <w:rsid w:val="000347E4"/>
    <w:rsid w:val="000348CC"/>
    <w:rsid w:val="00034EF6"/>
    <w:rsid w:val="000358AE"/>
    <w:rsid w:val="000416F2"/>
    <w:rsid w:val="00041FDA"/>
    <w:rsid w:val="00043BB0"/>
    <w:rsid w:val="00044916"/>
    <w:rsid w:val="00046191"/>
    <w:rsid w:val="00047EAD"/>
    <w:rsid w:val="00050935"/>
    <w:rsid w:val="00051556"/>
    <w:rsid w:val="000518CA"/>
    <w:rsid w:val="00051941"/>
    <w:rsid w:val="00052680"/>
    <w:rsid w:val="0005276E"/>
    <w:rsid w:val="00053E03"/>
    <w:rsid w:val="0005618A"/>
    <w:rsid w:val="00056D47"/>
    <w:rsid w:val="0006052D"/>
    <w:rsid w:val="000609E4"/>
    <w:rsid w:val="00061F89"/>
    <w:rsid w:val="0006395C"/>
    <w:rsid w:val="0006489C"/>
    <w:rsid w:val="000656B3"/>
    <w:rsid w:val="0006574F"/>
    <w:rsid w:val="00065A68"/>
    <w:rsid w:val="00065E2B"/>
    <w:rsid w:val="00066E79"/>
    <w:rsid w:val="00071E93"/>
    <w:rsid w:val="000726D8"/>
    <w:rsid w:val="00074F73"/>
    <w:rsid w:val="00075024"/>
    <w:rsid w:val="00075445"/>
    <w:rsid w:val="00075ACF"/>
    <w:rsid w:val="00076EB0"/>
    <w:rsid w:val="0007716C"/>
    <w:rsid w:val="0007718D"/>
    <w:rsid w:val="000810CF"/>
    <w:rsid w:val="00081549"/>
    <w:rsid w:val="0008246E"/>
    <w:rsid w:val="000829D5"/>
    <w:rsid w:val="00083800"/>
    <w:rsid w:val="00084FD4"/>
    <w:rsid w:val="0008516D"/>
    <w:rsid w:val="000857C4"/>
    <w:rsid w:val="00085EC8"/>
    <w:rsid w:val="00090CC6"/>
    <w:rsid w:val="000923D2"/>
    <w:rsid w:val="00092726"/>
    <w:rsid w:val="00092BC7"/>
    <w:rsid w:val="0009365F"/>
    <w:rsid w:val="00093EBA"/>
    <w:rsid w:val="000949EC"/>
    <w:rsid w:val="00094FB1"/>
    <w:rsid w:val="000957E0"/>
    <w:rsid w:val="00096739"/>
    <w:rsid w:val="00096A01"/>
    <w:rsid w:val="000975BF"/>
    <w:rsid w:val="00097D49"/>
    <w:rsid w:val="000A10C0"/>
    <w:rsid w:val="000A1321"/>
    <w:rsid w:val="000A248F"/>
    <w:rsid w:val="000A2BF2"/>
    <w:rsid w:val="000A3645"/>
    <w:rsid w:val="000A3A98"/>
    <w:rsid w:val="000A46F2"/>
    <w:rsid w:val="000A5019"/>
    <w:rsid w:val="000A64BD"/>
    <w:rsid w:val="000A7791"/>
    <w:rsid w:val="000B0445"/>
    <w:rsid w:val="000B17BB"/>
    <w:rsid w:val="000B1C62"/>
    <w:rsid w:val="000B4633"/>
    <w:rsid w:val="000B5E8D"/>
    <w:rsid w:val="000B5E93"/>
    <w:rsid w:val="000B6776"/>
    <w:rsid w:val="000B782A"/>
    <w:rsid w:val="000C09BD"/>
    <w:rsid w:val="000C1DAE"/>
    <w:rsid w:val="000C2118"/>
    <w:rsid w:val="000C2167"/>
    <w:rsid w:val="000C2263"/>
    <w:rsid w:val="000C28C5"/>
    <w:rsid w:val="000C3B3A"/>
    <w:rsid w:val="000C3DD6"/>
    <w:rsid w:val="000C4840"/>
    <w:rsid w:val="000C7487"/>
    <w:rsid w:val="000C77DF"/>
    <w:rsid w:val="000D147D"/>
    <w:rsid w:val="000D162C"/>
    <w:rsid w:val="000D1BD4"/>
    <w:rsid w:val="000D21CF"/>
    <w:rsid w:val="000D25D8"/>
    <w:rsid w:val="000D312F"/>
    <w:rsid w:val="000D39F6"/>
    <w:rsid w:val="000D773C"/>
    <w:rsid w:val="000E05F4"/>
    <w:rsid w:val="000E0EBB"/>
    <w:rsid w:val="000E39F0"/>
    <w:rsid w:val="000E3CBC"/>
    <w:rsid w:val="000E4F26"/>
    <w:rsid w:val="000E7FD4"/>
    <w:rsid w:val="000F0527"/>
    <w:rsid w:val="000F12B3"/>
    <w:rsid w:val="000F2CDC"/>
    <w:rsid w:val="000F4B62"/>
    <w:rsid w:val="000F5128"/>
    <w:rsid w:val="000F5887"/>
    <w:rsid w:val="000F7555"/>
    <w:rsid w:val="001014ED"/>
    <w:rsid w:val="00101EF2"/>
    <w:rsid w:val="00104AA0"/>
    <w:rsid w:val="0010749B"/>
    <w:rsid w:val="00110871"/>
    <w:rsid w:val="001115BB"/>
    <w:rsid w:val="001124BC"/>
    <w:rsid w:val="001132AF"/>
    <w:rsid w:val="0011497B"/>
    <w:rsid w:val="0011598C"/>
    <w:rsid w:val="001171EC"/>
    <w:rsid w:val="00122919"/>
    <w:rsid w:val="00122BCD"/>
    <w:rsid w:val="0012416F"/>
    <w:rsid w:val="00124464"/>
    <w:rsid w:val="0012469A"/>
    <w:rsid w:val="001255D8"/>
    <w:rsid w:val="0012576F"/>
    <w:rsid w:val="00126176"/>
    <w:rsid w:val="00127053"/>
    <w:rsid w:val="00127E7B"/>
    <w:rsid w:val="0013001C"/>
    <w:rsid w:val="0013121E"/>
    <w:rsid w:val="0013226A"/>
    <w:rsid w:val="001340B3"/>
    <w:rsid w:val="001343D5"/>
    <w:rsid w:val="0013689C"/>
    <w:rsid w:val="00137475"/>
    <w:rsid w:val="00137F6D"/>
    <w:rsid w:val="001411CE"/>
    <w:rsid w:val="00141911"/>
    <w:rsid w:val="001421AD"/>
    <w:rsid w:val="00142486"/>
    <w:rsid w:val="00142FD9"/>
    <w:rsid w:val="00143A2F"/>
    <w:rsid w:val="00145540"/>
    <w:rsid w:val="001459B7"/>
    <w:rsid w:val="00145FA8"/>
    <w:rsid w:val="00146C68"/>
    <w:rsid w:val="0015068E"/>
    <w:rsid w:val="00151D3B"/>
    <w:rsid w:val="00152214"/>
    <w:rsid w:val="001537D3"/>
    <w:rsid w:val="00153D2E"/>
    <w:rsid w:val="001540DE"/>
    <w:rsid w:val="001553AF"/>
    <w:rsid w:val="00155608"/>
    <w:rsid w:val="001562B7"/>
    <w:rsid w:val="00163513"/>
    <w:rsid w:val="00163961"/>
    <w:rsid w:val="0016489C"/>
    <w:rsid w:val="00165F03"/>
    <w:rsid w:val="00165F82"/>
    <w:rsid w:val="001663F9"/>
    <w:rsid w:val="001670F9"/>
    <w:rsid w:val="00171814"/>
    <w:rsid w:val="00172B70"/>
    <w:rsid w:val="001739D8"/>
    <w:rsid w:val="00173DC1"/>
    <w:rsid w:val="00174586"/>
    <w:rsid w:val="00174CB7"/>
    <w:rsid w:val="00176A17"/>
    <w:rsid w:val="001777DC"/>
    <w:rsid w:val="0018072C"/>
    <w:rsid w:val="001816C3"/>
    <w:rsid w:val="00182956"/>
    <w:rsid w:val="00183D69"/>
    <w:rsid w:val="001846EA"/>
    <w:rsid w:val="001859FA"/>
    <w:rsid w:val="00185F3B"/>
    <w:rsid w:val="001864C8"/>
    <w:rsid w:val="00186A06"/>
    <w:rsid w:val="001871A5"/>
    <w:rsid w:val="00187D51"/>
    <w:rsid w:val="00190B8B"/>
    <w:rsid w:val="00190E9E"/>
    <w:rsid w:val="0019195F"/>
    <w:rsid w:val="00192824"/>
    <w:rsid w:val="00193CD3"/>
    <w:rsid w:val="00193E67"/>
    <w:rsid w:val="0019593D"/>
    <w:rsid w:val="001971B1"/>
    <w:rsid w:val="00197422"/>
    <w:rsid w:val="00197B71"/>
    <w:rsid w:val="001A0239"/>
    <w:rsid w:val="001A1248"/>
    <w:rsid w:val="001A18CC"/>
    <w:rsid w:val="001A2394"/>
    <w:rsid w:val="001A364C"/>
    <w:rsid w:val="001A3953"/>
    <w:rsid w:val="001A450C"/>
    <w:rsid w:val="001A7196"/>
    <w:rsid w:val="001A7A86"/>
    <w:rsid w:val="001B178A"/>
    <w:rsid w:val="001B1AAF"/>
    <w:rsid w:val="001B221E"/>
    <w:rsid w:val="001B391B"/>
    <w:rsid w:val="001B398F"/>
    <w:rsid w:val="001B3B56"/>
    <w:rsid w:val="001B3C12"/>
    <w:rsid w:val="001B48E1"/>
    <w:rsid w:val="001B4A12"/>
    <w:rsid w:val="001B4ECC"/>
    <w:rsid w:val="001B563D"/>
    <w:rsid w:val="001B6D8E"/>
    <w:rsid w:val="001B7932"/>
    <w:rsid w:val="001B79BC"/>
    <w:rsid w:val="001C087D"/>
    <w:rsid w:val="001C14EA"/>
    <w:rsid w:val="001C1DAD"/>
    <w:rsid w:val="001C222B"/>
    <w:rsid w:val="001C225D"/>
    <w:rsid w:val="001C5A57"/>
    <w:rsid w:val="001D04B4"/>
    <w:rsid w:val="001D2D58"/>
    <w:rsid w:val="001D3173"/>
    <w:rsid w:val="001D3F36"/>
    <w:rsid w:val="001D3FDD"/>
    <w:rsid w:val="001D4796"/>
    <w:rsid w:val="001D4F92"/>
    <w:rsid w:val="001D6A47"/>
    <w:rsid w:val="001E0315"/>
    <w:rsid w:val="001E07F4"/>
    <w:rsid w:val="001E1D10"/>
    <w:rsid w:val="001E36F7"/>
    <w:rsid w:val="001E4E30"/>
    <w:rsid w:val="001F024D"/>
    <w:rsid w:val="001F0B40"/>
    <w:rsid w:val="001F154B"/>
    <w:rsid w:val="001F251E"/>
    <w:rsid w:val="001F31CE"/>
    <w:rsid w:val="001F38F5"/>
    <w:rsid w:val="001F3D8F"/>
    <w:rsid w:val="001F4B6E"/>
    <w:rsid w:val="001F4D12"/>
    <w:rsid w:val="001F64A4"/>
    <w:rsid w:val="001F6580"/>
    <w:rsid w:val="00200830"/>
    <w:rsid w:val="00200E23"/>
    <w:rsid w:val="00201248"/>
    <w:rsid w:val="00201D07"/>
    <w:rsid w:val="00201E7F"/>
    <w:rsid w:val="00202C58"/>
    <w:rsid w:val="00202CC1"/>
    <w:rsid w:val="00202F9A"/>
    <w:rsid w:val="00204369"/>
    <w:rsid w:val="00204498"/>
    <w:rsid w:val="00204591"/>
    <w:rsid w:val="00205245"/>
    <w:rsid w:val="00205B19"/>
    <w:rsid w:val="00205B88"/>
    <w:rsid w:val="002067B9"/>
    <w:rsid w:val="00211643"/>
    <w:rsid w:val="002129C3"/>
    <w:rsid w:val="0021333B"/>
    <w:rsid w:val="00215159"/>
    <w:rsid w:val="00216354"/>
    <w:rsid w:val="002172B4"/>
    <w:rsid w:val="002179D4"/>
    <w:rsid w:val="002217A2"/>
    <w:rsid w:val="00223EA9"/>
    <w:rsid w:val="0022510B"/>
    <w:rsid w:val="00225D1A"/>
    <w:rsid w:val="002270DD"/>
    <w:rsid w:val="00227690"/>
    <w:rsid w:val="00227B70"/>
    <w:rsid w:val="00230CBD"/>
    <w:rsid w:val="00230E9A"/>
    <w:rsid w:val="00231192"/>
    <w:rsid w:val="0023200A"/>
    <w:rsid w:val="0023251D"/>
    <w:rsid w:val="00232C16"/>
    <w:rsid w:val="0023449E"/>
    <w:rsid w:val="0023461C"/>
    <w:rsid w:val="00236000"/>
    <w:rsid w:val="00236C0E"/>
    <w:rsid w:val="00242392"/>
    <w:rsid w:val="00242B1E"/>
    <w:rsid w:val="00245256"/>
    <w:rsid w:val="0024641E"/>
    <w:rsid w:val="00250A12"/>
    <w:rsid w:val="00250DC0"/>
    <w:rsid w:val="00251D0F"/>
    <w:rsid w:val="002521C4"/>
    <w:rsid w:val="002541A8"/>
    <w:rsid w:val="0025493E"/>
    <w:rsid w:val="00254FF2"/>
    <w:rsid w:val="00257614"/>
    <w:rsid w:val="002579F0"/>
    <w:rsid w:val="002604C2"/>
    <w:rsid w:val="00260E56"/>
    <w:rsid w:val="00262371"/>
    <w:rsid w:val="002627F2"/>
    <w:rsid w:val="002629BE"/>
    <w:rsid w:val="00266970"/>
    <w:rsid w:val="00266E8F"/>
    <w:rsid w:val="0027055F"/>
    <w:rsid w:val="00271643"/>
    <w:rsid w:val="002737B3"/>
    <w:rsid w:val="00274170"/>
    <w:rsid w:val="00275306"/>
    <w:rsid w:val="00275874"/>
    <w:rsid w:val="002764EA"/>
    <w:rsid w:val="002800E9"/>
    <w:rsid w:val="00281E1A"/>
    <w:rsid w:val="002822AF"/>
    <w:rsid w:val="00282A90"/>
    <w:rsid w:val="00283226"/>
    <w:rsid w:val="00283B60"/>
    <w:rsid w:val="0028449B"/>
    <w:rsid w:val="002850CE"/>
    <w:rsid w:val="00287250"/>
    <w:rsid w:val="0029023C"/>
    <w:rsid w:val="00290984"/>
    <w:rsid w:val="002927DE"/>
    <w:rsid w:val="00295199"/>
    <w:rsid w:val="002955BC"/>
    <w:rsid w:val="0029574D"/>
    <w:rsid w:val="00295D04"/>
    <w:rsid w:val="002967E6"/>
    <w:rsid w:val="00296946"/>
    <w:rsid w:val="00296C28"/>
    <w:rsid w:val="00297418"/>
    <w:rsid w:val="0029756E"/>
    <w:rsid w:val="002979FA"/>
    <w:rsid w:val="002A2C21"/>
    <w:rsid w:val="002A3108"/>
    <w:rsid w:val="002A5D35"/>
    <w:rsid w:val="002A6860"/>
    <w:rsid w:val="002A6987"/>
    <w:rsid w:val="002A75A3"/>
    <w:rsid w:val="002A788A"/>
    <w:rsid w:val="002B23FE"/>
    <w:rsid w:val="002B27A8"/>
    <w:rsid w:val="002B35E4"/>
    <w:rsid w:val="002B522B"/>
    <w:rsid w:val="002B5C54"/>
    <w:rsid w:val="002B65A9"/>
    <w:rsid w:val="002B6A51"/>
    <w:rsid w:val="002B6DD3"/>
    <w:rsid w:val="002C02C5"/>
    <w:rsid w:val="002C09E5"/>
    <w:rsid w:val="002C2780"/>
    <w:rsid w:val="002C28D7"/>
    <w:rsid w:val="002C3EA1"/>
    <w:rsid w:val="002C4B46"/>
    <w:rsid w:val="002C555B"/>
    <w:rsid w:val="002C557E"/>
    <w:rsid w:val="002C57DF"/>
    <w:rsid w:val="002C72CF"/>
    <w:rsid w:val="002C7DAA"/>
    <w:rsid w:val="002D2366"/>
    <w:rsid w:val="002D2AA4"/>
    <w:rsid w:val="002D2E4B"/>
    <w:rsid w:val="002D3D29"/>
    <w:rsid w:val="002D40A5"/>
    <w:rsid w:val="002D411B"/>
    <w:rsid w:val="002D441D"/>
    <w:rsid w:val="002D492E"/>
    <w:rsid w:val="002D58A6"/>
    <w:rsid w:val="002D7AC1"/>
    <w:rsid w:val="002E0B3D"/>
    <w:rsid w:val="002E255F"/>
    <w:rsid w:val="002E4A9C"/>
    <w:rsid w:val="002E5435"/>
    <w:rsid w:val="002E7D1A"/>
    <w:rsid w:val="002E7D37"/>
    <w:rsid w:val="002F0149"/>
    <w:rsid w:val="002F0AB3"/>
    <w:rsid w:val="002F194D"/>
    <w:rsid w:val="002F3F19"/>
    <w:rsid w:val="002F45E6"/>
    <w:rsid w:val="002F59EE"/>
    <w:rsid w:val="00301431"/>
    <w:rsid w:val="0030176F"/>
    <w:rsid w:val="003023BC"/>
    <w:rsid w:val="00302C20"/>
    <w:rsid w:val="00304BE9"/>
    <w:rsid w:val="0030542B"/>
    <w:rsid w:val="00307921"/>
    <w:rsid w:val="0030795C"/>
    <w:rsid w:val="003117AD"/>
    <w:rsid w:val="00311CE7"/>
    <w:rsid w:val="0031278A"/>
    <w:rsid w:val="00313878"/>
    <w:rsid w:val="00313923"/>
    <w:rsid w:val="00315FB1"/>
    <w:rsid w:val="0031697A"/>
    <w:rsid w:val="003175B5"/>
    <w:rsid w:val="003177EC"/>
    <w:rsid w:val="0032220D"/>
    <w:rsid w:val="0032268D"/>
    <w:rsid w:val="00323271"/>
    <w:rsid w:val="00325020"/>
    <w:rsid w:val="0032610C"/>
    <w:rsid w:val="00326B63"/>
    <w:rsid w:val="003302F3"/>
    <w:rsid w:val="00330394"/>
    <w:rsid w:val="003304C9"/>
    <w:rsid w:val="003321BF"/>
    <w:rsid w:val="00333AAB"/>
    <w:rsid w:val="00333C05"/>
    <w:rsid w:val="00335444"/>
    <w:rsid w:val="00336E7D"/>
    <w:rsid w:val="0033753E"/>
    <w:rsid w:val="003407B3"/>
    <w:rsid w:val="003408B4"/>
    <w:rsid w:val="00340F00"/>
    <w:rsid w:val="00342B8E"/>
    <w:rsid w:val="00342C06"/>
    <w:rsid w:val="00343CD8"/>
    <w:rsid w:val="00344191"/>
    <w:rsid w:val="00344260"/>
    <w:rsid w:val="003479E7"/>
    <w:rsid w:val="00350B0F"/>
    <w:rsid w:val="00351431"/>
    <w:rsid w:val="003519D7"/>
    <w:rsid w:val="003526F3"/>
    <w:rsid w:val="00352715"/>
    <w:rsid w:val="00352F4A"/>
    <w:rsid w:val="003536D4"/>
    <w:rsid w:val="00354A5B"/>
    <w:rsid w:val="00354E07"/>
    <w:rsid w:val="0035779F"/>
    <w:rsid w:val="00361547"/>
    <w:rsid w:val="003617B9"/>
    <w:rsid w:val="00361BDE"/>
    <w:rsid w:val="00362737"/>
    <w:rsid w:val="003631A8"/>
    <w:rsid w:val="00365D37"/>
    <w:rsid w:val="003671E4"/>
    <w:rsid w:val="00367206"/>
    <w:rsid w:val="00367C50"/>
    <w:rsid w:val="0037198E"/>
    <w:rsid w:val="003726DA"/>
    <w:rsid w:val="003755B2"/>
    <w:rsid w:val="00381EA4"/>
    <w:rsid w:val="003828C8"/>
    <w:rsid w:val="00382A7F"/>
    <w:rsid w:val="00382DF2"/>
    <w:rsid w:val="003831BB"/>
    <w:rsid w:val="0038346D"/>
    <w:rsid w:val="00383AD5"/>
    <w:rsid w:val="00384838"/>
    <w:rsid w:val="00384875"/>
    <w:rsid w:val="003852D3"/>
    <w:rsid w:val="00385B60"/>
    <w:rsid w:val="00385BAA"/>
    <w:rsid w:val="00386B1D"/>
    <w:rsid w:val="00387A8F"/>
    <w:rsid w:val="0039119F"/>
    <w:rsid w:val="00391B87"/>
    <w:rsid w:val="00392A1F"/>
    <w:rsid w:val="0039352E"/>
    <w:rsid w:val="003939BC"/>
    <w:rsid w:val="00395715"/>
    <w:rsid w:val="00395CDE"/>
    <w:rsid w:val="0039684F"/>
    <w:rsid w:val="00397645"/>
    <w:rsid w:val="00397ADC"/>
    <w:rsid w:val="003A098F"/>
    <w:rsid w:val="003A099F"/>
    <w:rsid w:val="003A0BD5"/>
    <w:rsid w:val="003A0FC0"/>
    <w:rsid w:val="003A1550"/>
    <w:rsid w:val="003A2236"/>
    <w:rsid w:val="003A3C23"/>
    <w:rsid w:val="003A537C"/>
    <w:rsid w:val="003A6A3D"/>
    <w:rsid w:val="003A735E"/>
    <w:rsid w:val="003A7552"/>
    <w:rsid w:val="003B11AD"/>
    <w:rsid w:val="003B12CE"/>
    <w:rsid w:val="003B2B3E"/>
    <w:rsid w:val="003B3AE7"/>
    <w:rsid w:val="003B3E6C"/>
    <w:rsid w:val="003B3EAC"/>
    <w:rsid w:val="003B4980"/>
    <w:rsid w:val="003B5F6C"/>
    <w:rsid w:val="003B5FFA"/>
    <w:rsid w:val="003B6721"/>
    <w:rsid w:val="003C0599"/>
    <w:rsid w:val="003C10A3"/>
    <w:rsid w:val="003C14CE"/>
    <w:rsid w:val="003C1CBE"/>
    <w:rsid w:val="003C1ED7"/>
    <w:rsid w:val="003C29C3"/>
    <w:rsid w:val="003C491F"/>
    <w:rsid w:val="003C5683"/>
    <w:rsid w:val="003C7BA3"/>
    <w:rsid w:val="003D071A"/>
    <w:rsid w:val="003D1222"/>
    <w:rsid w:val="003D1522"/>
    <w:rsid w:val="003D1D16"/>
    <w:rsid w:val="003D1D42"/>
    <w:rsid w:val="003D1F30"/>
    <w:rsid w:val="003D4D33"/>
    <w:rsid w:val="003D6528"/>
    <w:rsid w:val="003D6BEE"/>
    <w:rsid w:val="003D6D0B"/>
    <w:rsid w:val="003D773F"/>
    <w:rsid w:val="003D793C"/>
    <w:rsid w:val="003D79E5"/>
    <w:rsid w:val="003E17DB"/>
    <w:rsid w:val="003E1A74"/>
    <w:rsid w:val="003E1FBC"/>
    <w:rsid w:val="003E2F75"/>
    <w:rsid w:val="003E3884"/>
    <w:rsid w:val="003E417B"/>
    <w:rsid w:val="003E5C27"/>
    <w:rsid w:val="003F1817"/>
    <w:rsid w:val="003F53DF"/>
    <w:rsid w:val="003F7A07"/>
    <w:rsid w:val="003F7F8E"/>
    <w:rsid w:val="00401D79"/>
    <w:rsid w:val="0040216F"/>
    <w:rsid w:val="004035DA"/>
    <w:rsid w:val="00404996"/>
    <w:rsid w:val="004064DF"/>
    <w:rsid w:val="004071F6"/>
    <w:rsid w:val="00410B1F"/>
    <w:rsid w:val="00410BDC"/>
    <w:rsid w:val="00411ED4"/>
    <w:rsid w:val="00411EE1"/>
    <w:rsid w:val="0041286F"/>
    <w:rsid w:val="00414A21"/>
    <w:rsid w:val="00415840"/>
    <w:rsid w:val="00417553"/>
    <w:rsid w:val="00420047"/>
    <w:rsid w:val="00420240"/>
    <w:rsid w:val="004202CF"/>
    <w:rsid w:val="004203AE"/>
    <w:rsid w:val="0042190E"/>
    <w:rsid w:val="0042366C"/>
    <w:rsid w:val="00425E73"/>
    <w:rsid w:val="004264EE"/>
    <w:rsid w:val="004309C0"/>
    <w:rsid w:val="00430C14"/>
    <w:rsid w:val="00434588"/>
    <w:rsid w:val="00434D57"/>
    <w:rsid w:val="00435046"/>
    <w:rsid w:val="00435EDB"/>
    <w:rsid w:val="00437F59"/>
    <w:rsid w:val="00440F45"/>
    <w:rsid w:val="00441DD2"/>
    <w:rsid w:val="00443FC3"/>
    <w:rsid w:val="00447F6F"/>
    <w:rsid w:val="00450430"/>
    <w:rsid w:val="0045111E"/>
    <w:rsid w:val="00451ADC"/>
    <w:rsid w:val="0045438C"/>
    <w:rsid w:val="0045443D"/>
    <w:rsid w:val="0045483D"/>
    <w:rsid w:val="00461989"/>
    <w:rsid w:val="00461E08"/>
    <w:rsid w:val="00461E17"/>
    <w:rsid w:val="00462790"/>
    <w:rsid w:val="004641DB"/>
    <w:rsid w:val="00464212"/>
    <w:rsid w:val="00464794"/>
    <w:rsid w:val="00465FFB"/>
    <w:rsid w:val="004676DC"/>
    <w:rsid w:val="00470573"/>
    <w:rsid w:val="0047074A"/>
    <w:rsid w:val="004724B8"/>
    <w:rsid w:val="00473BE3"/>
    <w:rsid w:val="00476F3C"/>
    <w:rsid w:val="00477F6C"/>
    <w:rsid w:val="0048003E"/>
    <w:rsid w:val="00481EE2"/>
    <w:rsid w:val="00484156"/>
    <w:rsid w:val="0048522A"/>
    <w:rsid w:val="0048544A"/>
    <w:rsid w:val="00486341"/>
    <w:rsid w:val="004863C8"/>
    <w:rsid w:val="00486B3A"/>
    <w:rsid w:val="00487044"/>
    <w:rsid w:val="004875AE"/>
    <w:rsid w:val="004904FE"/>
    <w:rsid w:val="004910AB"/>
    <w:rsid w:val="004913D4"/>
    <w:rsid w:val="00493A16"/>
    <w:rsid w:val="0049404E"/>
    <w:rsid w:val="004949AF"/>
    <w:rsid w:val="004966BA"/>
    <w:rsid w:val="00496A5A"/>
    <w:rsid w:val="004974A5"/>
    <w:rsid w:val="004A0470"/>
    <w:rsid w:val="004A0E6C"/>
    <w:rsid w:val="004A10C0"/>
    <w:rsid w:val="004A348D"/>
    <w:rsid w:val="004A3BDB"/>
    <w:rsid w:val="004A6D22"/>
    <w:rsid w:val="004A7B9E"/>
    <w:rsid w:val="004B1F97"/>
    <w:rsid w:val="004B4286"/>
    <w:rsid w:val="004B43C8"/>
    <w:rsid w:val="004B569A"/>
    <w:rsid w:val="004B6E66"/>
    <w:rsid w:val="004B6FAA"/>
    <w:rsid w:val="004B71F6"/>
    <w:rsid w:val="004B7A24"/>
    <w:rsid w:val="004C069A"/>
    <w:rsid w:val="004C19BB"/>
    <w:rsid w:val="004C1B10"/>
    <w:rsid w:val="004C1DA7"/>
    <w:rsid w:val="004C393D"/>
    <w:rsid w:val="004C567A"/>
    <w:rsid w:val="004C567C"/>
    <w:rsid w:val="004C5911"/>
    <w:rsid w:val="004C59AE"/>
    <w:rsid w:val="004C5A78"/>
    <w:rsid w:val="004C76A8"/>
    <w:rsid w:val="004D1962"/>
    <w:rsid w:val="004D244B"/>
    <w:rsid w:val="004D255F"/>
    <w:rsid w:val="004D331D"/>
    <w:rsid w:val="004D33AA"/>
    <w:rsid w:val="004D3C9B"/>
    <w:rsid w:val="004D4AC4"/>
    <w:rsid w:val="004D6B2A"/>
    <w:rsid w:val="004D7F64"/>
    <w:rsid w:val="004E1250"/>
    <w:rsid w:val="004E2601"/>
    <w:rsid w:val="004E5755"/>
    <w:rsid w:val="004E5D60"/>
    <w:rsid w:val="004E7B11"/>
    <w:rsid w:val="004E7C5A"/>
    <w:rsid w:val="004F143E"/>
    <w:rsid w:val="004F21EE"/>
    <w:rsid w:val="004F290D"/>
    <w:rsid w:val="004F3D06"/>
    <w:rsid w:val="004F448C"/>
    <w:rsid w:val="004F5301"/>
    <w:rsid w:val="00500627"/>
    <w:rsid w:val="005006EC"/>
    <w:rsid w:val="00500B42"/>
    <w:rsid w:val="00501D2F"/>
    <w:rsid w:val="00502838"/>
    <w:rsid w:val="00505580"/>
    <w:rsid w:val="00505919"/>
    <w:rsid w:val="00505A0E"/>
    <w:rsid w:val="00507274"/>
    <w:rsid w:val="00510473"/>
    <w:rsid w:val="005109A5"/>
    <w:rsid w:val="0051305D"/>
    <w:rsid w:val="005136CA"/>
    <w:rsid w:val="00513860"/>
    <w:rsid w:val="00514AFA"/>
    <w:rsid w:val="00514F2C"/>
    <w:rsid w:val="00520D55"/>
    <w:rsid w:val="005230CE"/>
    <w:rsid w:val="00523740"/>
    <w:rsid w:val="00524510"/>
    <w:rsid w:val="00525B27"/>
    <w:rsid w:val="00525BF0"/>
    <w:rsid w:val="005261CC"/>
    <w:rsid w:val="00526AC3"/>
    <w:rsid w:val="0052718E"/>
    <w:rsid w:val="00530D78"/>
    <w:rsid w:val="00531401"/>
    <w:rsid w:val="00531555"/>
    <w:rsid w:val="005318B1"/>
    <w:rsid w:val="005342DA"/>
    <w:rsid w:val="00535875"/>
    <w:rsid w:val="00536919"/>
    <w:rsid w:val="00537700"/>
    <w:rsid w:val="00537720"/>
    <w:rsid w:val="005405B8"/>
    <w:rsid w:val="005407EB"/>
    <w:rsid w:val="0054107B"/>
    <w:rsid w:val="005421A4"/>
    <w:rsid w:val="005423FE"/>
    <w:rsid w:val="005427E5"/>
    <w:rsid w:val="0054289E"/>
    <w:rsid w:val="00543DB0"/>
    <w:rsid w:val="00543F30"/>
    <w:rsid w:val="00544A46"/>
    <w:rsid w:val="00545E80"/>
    <w:rsid w:val="00546965"/>
    <w:rsid w:val="00550C03"/>
    <w:rsid w:val="00550D8E"/>
    <w:rsid w:val="005515B0"/>
    <w:rsid w:val="00552313"/>
    <w:rsid w:val="00552E03"/>
    <w:rsid w:val="005537FA"/>
    <w:rsid w:val="0055384F"/>
    <w:rsid w:val="00553A6B"/>
    <w:rsid w:val="00556612"/>
    <w:rsid w:val="00557300"/>
    <w:rsid w:val="00557D7E"/>
    <w:rsid w:val="00561707"/>
    <w:rsid w:val="00563B89"/>
    <w:rsid w:val="00563C76"/>
    <w:rsid w:val="00566541"/>
    <w:rsid w:val="005665F9"/>
    <w:rsid w:val="00566E72"/>
    <w:rsid w:val="005679F6"/>
    <w:rsid w:val="005706EA"/>
    <w:rsid w:val="00570968"/>
    <w:rsid w:val="0057127E"/>
    <w:rsid w:val="00571F8D"/>
    <w:rsid w:val="005734CD"/>
    <w:rsid w:val="00573646"/>
    <w:rsid w:val="00573F40"/>
    <w:rsid w:val="00575522"/>
    <w:rsid w:val="00575CFF"/>
    <w:rsid w:val="00576FC8"/>
    <w:rsid w:val="0057722C"/>
    <w:rsid w:val="005811FC"/>
    <w:rsid w:val="005814EE"/>
    <w:rsid w:val="00582126"/>
    <w:rsid w:val="005824D4"/>
    <w:rsid w:val="00583F0C"/>
    <w:rsid w:val="0058505E"/>
    <w:rsid w:val="005860EC"/>
    <w:rsid w:val="005878CA"/>
    <w:rsid w:val="00590352"/>
    <w:rsid w:val="005925D7"/>
    <w:rsid w:val="0059285B"/>
    <w:rsid w:val="00592A72"/>
    <w:rsid w:val="00594EFB"/>
    <w:rsid w:val="00596F20"/>
    <w:rsid w:val="00596F6E"/>
    <w:rsid w:val="005A00EF"/>
    <w:rsid w:val="005A076C"/>
    <w:rsid w:val="005A1642"/>
    <w:rsid w:val="005A1F48"/>
    <w:rsid w:val="005A4965"/>
    <w:rsid w:val="005A7228"/>
    <w:rsid w:val="005B09F2"/>
    <w:rsid w:val="005B1E01"/>
    <w:rsid w:val="005B2167"/>
    <w:rsid w:val="005B2684"/>
    <w:rsid w:val="005B2880"/>
    <w:rsid w:val="005B352E"/>
    <w:rsid w:val="005B47BC"/>
    <w:rsid w:val="005B582D"/>
    <w:rsid w:val="005C142A"/>
    <w:rsid w:val="005C1A8E"/>
    <w:rsid w:val="005C3B37"/>
    <w:rsid w:val="005C6009"/>
    <w:rsid w:val="005C658B"/>
    <w:rsid w:val="005D01D2"/>
    <w:rsid w:val="005D0913"/>
    <w:rsid w:val="005D0D03"/>
    <w:rsid w:val="005D21D1"/>
    <w:rsid w:val="005D23C6"/>
    <w:rsid w:val="005D40E8"/>
    <w:rsid w:val="005D50EE"/>
    <w:rsid w:val="005D52C5"/>
    <w:rsid w:val="005D5302"/>
    <w:rsid w:val="005D6DCD"/>
    <w:rsid w:val="005E0DF1"/>
    <w:rsid w:val="005E1583"/>
    <w:rsid w:val="005E1F6E"/>
    <w:rsid w:val="005E2382"/>
    <w:rsid w:val="005E24C4"/>
    <w:rsid w:val="005E6791"/>
    <w:rsid w:val="005E6D04"/>
    <w:rsid w:val="005E7007"/>
    <w:rsid w:val="005F0662"/>
    <w:rsid w:val="005F0DA8"/>
    <w:rsid w:val="005F135C"/>
    <w:rsid w:val="005F2017"/>
    <w:rsid w:val="005F350B"/>
    <w:rsid w:val="005F438C"/>
    <w:rsid w:val="005F4435"/>
    <w:rsid w:val="005F65CD"/>
    <w:rsid w:val="00600469"/>
    <w:rsid w:val="00600F1A"/>
    <w:rsid w:val="00601115"/>
    <w:rsid w:val="00601159"/>
    <w:rsid w:val="00603BCA"/>
    <w:rsid w:val="00603BFD"/>
    <w:rsid w:val="0060614E"/>
    <w:rsid w:val="006066B3"/>
    <w:rsid w:val="00606E03"/>
    <w:rsid w:val="00607617"/>
    <w:rsid w:val="00611243"/>
    <w:rsid w:val="00611606"/>
    <w:rsid w:val="00611F31"/>
    <w:rsid w:val="006125BA"/>
    <w:rsid w:val="006134C6"/>
    <w:rsid w:val="00614C7C"/>
    <w:rsid w:val="00616A6C"/>
    <w:rsid w:val="006171C8"/>
    <w:rsid w:val="00620067"/>
    <w:rsid w:val="00620A80"/>
    <w:rsid w:val="00621C89"/>
    <w:rsid w:val="00623091"/>
    <w:rsid w:val="00623AD2"/>
    <w:rsid w:val="00624976"/>
    <w:rsid w:val="00632BB1"/>
    <w:rsid w:val="00632CBC"/>
    <w:rsid w:val="0063317D"/>
    <w:rsid w:val="00633573"/>
    <w:rsid w:val="006340D1"/>
    <w:rsid w:val="006379CD"/>
    <w:rsid w:val="00642465"/>
    <w:rsid w:val="006440A5"/>
    <w:rsid w:val="00644281"/>
    <w:rsid w:val="00645541"/>
    <w:rsid w:val="0064586D"/>
    <w:rsid w:val="006458FE"/>
    <w:rsid w:val="00646A3B"/>
    <w:rsid w:val="006477D6"/>
    <w:rsid w:val="006517D5"/>
    <w:rsid w:val="00651BED"/>
    <w:rsid w:val="00654521"/>
    <w:rsid w:val="00654B18"/>
    <w:rsid w:val="00654B85"/>
    <w:rsid w:val="00654DDC"/>
    <w:rsid w:val="0065613C"/>
    <w:rsid w:val="00656F8D"/>
    <w:rsid w:val="0065743C"/>
    <w:rsid w:val="006607DD"/>
    <w:rsid w:val="00661645"/>
    <w:rsid w:val="006636DB"/>
    <w:rsid w:val="006659B0"/>
    <w:rsid w:val="00667FB6"/>
    <w:rsid w:val="00670947"/>
    <w:rsid w:val="00671A68"/>
    <w:rsid w:val="00672E10"/>
    <w:rsid w:val="006738FD"/>
    <w:rsid w:val="0067478A"/>
    <w:rsid w:val="00676306"/>
    <w:rsid w:val="00677DC1"/>
    <w:rsid w:val="006831E4"/>
    <w:rsid w:val="006851E0"/>
    <w:rsid w:val="0068525B"/>
    <w:rsid w:val="006857B5"/>
    <w:rsid w:val="006859D2"/>
    <w:rsid w:val="0068601C"/>
    <w:rsid w:val="00686636"/>
    <w:rsid w:val="006874D0"/>
    <w:rsid w:val="006875A0"/>
    <w:rsid w:val="006876EB"/>
    <w:rsid w:val="006918B1"/>
    <w:rsid w:val="00691F66"/>
    <w:rsid w:val="00693263"/>
    <w:rsid w:val="006933E7"/>
    <w:rsid w:val="006935A6"/>
    <w:rsid w:val="00694487"/>
    <w:rsid w:val="00694987"/>
    <w:rsid w:val="00694B0A"/>
    <w:rsid w:val="0069552D"/>
    <w:rsid w:val="006A231D"/>
    <w:rsid w:val="006A2F92"/>
    <w:rsid w:val="006A3195"/>
    <w:rsid w:val="006A4BE0"/>
    <w:rsid w:val="006A4DB3"/>
    <w:rsid w:val="006A523E"/>
    <w:rsid w:val="006B1A08"/>
    <w:rsid w:val="006B1CE8"/>
    <w:rsid w:val="006B2052"/>
    <w:rsid w:val="006B4280"/>
    <w:rsid w:val="006B4AD7"/>
    <w:rsid w:val="006B4CF2"/>
    <w:rsid w:val="006C0C98"/>
    <w:rsid w:val="006C1AEB"/>
    <w:rsid w:val="006C1BCA"/>
    <w:rsid w:val="006C1EB1"/>
    <w:rsid w:val="006C25F9"/>
    <w:rsid w:val="006C434B"/>
    <w:rsid w:val="006C5287"/>
    <w:rsid w:val="006C546E"/>
    <w:rsid w:val="006C54E4"/>
    <w:rsid w:val="006C5D73"/>
    <w:rsid w:val="006C71FE"/>
    <w:rsid w:val="006D31E5"/>
    <w:rsid w:val="006D37EF"/>
    <w:rsid w:val="006D3ECC"/>
    <w:rsid w:val="006D44E1"/>
    <w:rsid w:val="006D5619"/>
    <w:rsid w:val="006D5E73"/>
    <w:rsid w:val="006D78B3"/>
    <w:rsid w:val="006E0442"/>
    <w:rsid w:val="006E2F84"/>
    <w:rsid w:val="006E4763"/>
    <w:rsid w:val="006E529A"/>
    <w:rsid w:val="006F01F4"/>
    <w:rsid w:val="006F07EB"/>
    <w:rsid w:val="006F19B6"/>
    <w:rsid w:val="006F1C66"/>
    <w:rsid w:val="006F1D6B"/>
    <w:rsid w:val="006F3300"/>
    <w:rsid w:val="006F3706"/>
    <w:rsid w:val="006F43A9"/>
    <w:rsid w:val="006F505B"/>
    <w:rsid w:val="006F50E6"/>
    <w:rsid w:val="006F53E2"/>
    <w:rsid w:val="006F57C3"/>
    <w:rsid w:val="006F6325"/>
    <w:rsid w:val="006F6330"/>
    <w:rsid w:val="006F6C60"/>
    <w:rsid w:val="006F6FF0"/>
    <w:rsid w:val="00700530"/>
    <w:rsid w:val="007020C8"/>
    <w:rsid w:val="00702612"/>
    <w:rsid w:val="00703C07"/>
    <w:rsid w:val="00703C0B"/>
    <w:rsid w:val="007043EB"/>
    <w:rsid w:val="00704719"/>
    <w:rsid w:val="007062BE"/>
    <w:rsid w:val="00706E58"/>
    <w:rsid w:val="0070798C"/>
    <w:rsid w:val="00710607"/>
    <w:rsid w:val="0071143B"/>
    <w:rsid w:val="00712990"/>
    <w:rsid w:val="00715364"/>
    <w:rsid w:val="0071656D"/>
    <w:rsid w:val="00716609"/>
    <w:rsid w:val="00717C5D"/>
    <w:rsid w:val="007203B3"/>
    <w:rsid w:val="00720513"/>
    <w:rsid w:val="007208F4"/>
    <w:rsid w:val="00721CEE"/>
    <w:rsid w:val="00722423"/>
    <w:rsid w:val="00723BB7"/>
    <w:rsid w:val="00723CDF"/>
    <w:rsid w:val="00725B8E"/>
    <w:rsid w:val="00725E53"/>
    <w:rsid w:val="00726934"/>
    <w:rsid w:val="0073106E"/>
    <w:rsid w:val="007320D9"/>
    <w:rsid w:val="00732926"/>
    <w:rsid w:val="00733A3F"/>
    <w:rsid w:val="007349FA"/>
    <w:rsid w:val="007411D6"/>
    <w:rsid w:val="0074130A"/>
    <w:rsid w:val="00741E7B"/>
    <w:rsid w:val="00742C20"/>
    <w:rsid w:val="007435FB"/>
    <w:rsid w:val="00745967"/>
    <w:rsid w:val="00750519"/>
    <w:rsid w:val="0075200B"/>
    <w:rsid w:val="00753E44"/>
    <w:rsid w:val="007542B6"/>
    <w:rsid w:val="00754ABC"/>
    <w:rsid w:val="007567B0"/>
    <w:rsid w:val="007607A6"/>
    <w:rsid w:val="00760C72"/>
    <w:rsid w:val="00760ED6"/>
    <w:rsid w:val="00761116"/>
    <w:rsid w:val="00763AAA"/>
    <w:rsid w:val="00767772"/>
    <w:rsid w:val="00770954"/>
    <w:rsid w:val="0077162E"/>
    <w:rsid w:val="007724EA"/>
    <w:rsid w:val="00772525"/>
    <w:rsid w:val="00772593"/>
    <w:rsid w:val="0077285F"/>
    <w:rsid w:val="007728F2"/>
    <w:rsid w:val="00773175"/>
    <w:rsid w:val="007731C6"/>
    <w:rsid w:val="00773B97"/>
    <w:rsid w:val="007770EF"/>
    <w:rsid w:val="00780041"/>
    <w:rsid w:val="007812B4"/>
    <w:rsid w:val="00781A86"/>
    <w:rsid w:val="0078254F"/>
    <w:rsid w:val="0078432F"/>
    <w:rsid w:val="00785A1D"/>
    <w:rsid w:val="00785F2C"/>
    <w:rsid w:val="00786453"/>
    <w:rsid w:val="00787175"/>
    <w:rsid w:val="0079050C"/>
    <w:rsid w:val="0079182B"/>
    <w:rsid w:val="0079206E"/>
    <w:rsid w:val="00792238"/>
    <w:rsid w:val="00793C6D"/>
    <w:rsid w:val="00796E2B"/>
    <w:rsid w:val="00797974"/>
    <w:rsid w:val="00797DAF"/>
    <w:rsid w:val="007A1C91"/>
    <w:rsid w:val="007A27E8"/>
    <w:rsid w:val="007A2F7D"/>
    <w:rsid w:val="007A3F10"/>
    <w:rsid w:val="007A5758"/>
    <w:rsid w:val="007B05A9"/>
    <w:rsid w:val="007B0F5E"/>
    <w:rsid w:val="007B6E2F"/>
    <w:rsid w:val="007B6E47"/>
    <w:rsid w:val="007B778F"/>
    <w:rsid w:val="007B7AF1"/>
    <w:rsid w:val="007C0943"/>
    <w:rsid w:val="007C2FFC"/>
    <w:rsid w:val="007C31F6"/>
    <w:rsid w:val="007C333E"/>
    <w:rsid w:val="007C520E"/>
    <w:rsid w:val="007C6611"/>
    <w:rsid w:val="007C6ECA"/>
    <w:rsid w:val="007D078A"/>
    <w:rsid w:val="007D2E06"/>
    <w:rsid w:val="007D2FC0"/>
    <w:rsid w:val="007D6029"/>
    <w:rsid w:val="007D687E"/>
    <w:rsid w:val="007D6ADD"/>
    <w:rsid w:val="007D71A3"/>
    <w:rsid w:val="007D7D85"/>
    <w:rsid w:val="007E1C67"/>
    <w:rsid w:val="007E29EC"/>
    <w:rsid w:val="007E4273"/>
    <w:rsid w:val="007E6223"/>
    <w:rsid w:val="007E6C45"/>
    <w:rsid w:val="007E799A"/>
    <w:rsid w:val="007F0600"/>
    <w:rsid w:val="007F0697"/>
    <w:rsid w:val="007F1169"/>
    <w:rsid w:val="007F298C"/>
    <w:rsid w:val="007F29C3"/>
    <w:rsid w:val="007F5F0F"/>
    <w:rsid w:val="00801352"/>
    <w:rsid w:val="00801DFC"/>
    <w:rsid w:val="00802E03"/>
    <w:rsid w:val="0080448D"/>
    <w:rsid w:val="008049A2"/>
    <w:rsid w:val="00805DE3"/>
    <w:rsid w:val="00807FC8"/>
    <w:rsid w:val="00813DC6"/>
    <w:rsid w:val="0081455B"/>
    <w:rsid w:val="00814E9B"/>
    <w:rsid w:val="00815BA4"/>
    <w:rsid w:val="00817A8A"/>
    <w:rsid w:val="00817E9E"/>
    <w:rsid w:val="00821110"/>
    <w:rsid w:val="00824460"/>
    <w:rsid w:val="00825FC5"/>
    <w:rsid w:val="00826FE7"/>
    <w:rsid w:val="008274DF"/>
    <w:rsid w:val="00827B07"/>
    <w:rsid w:val="00830350"/>
    <w:rsid w:val="008309E0"/>
    <w:rsid w:val="00831412"/>
    <w:rsid w:val="00832F0A"/>
    <w:rsid w:val="0083372A"/>
    <w:rsid w:val="008346C7"/>
    <w:rsid w:val="00834DB7"/>
    <w:rsid w:val="00835D1C"/>
    <w:rsid w:val="008367E2"/>
    <w:rsid w:val="0083735F"/>
    <w:rsid w:val="008403F0"/>
    <w:rsid w:val="008405A6"/>
    <w:rsid w:val="00840FFE"/>
    <w:rsid w:val="0084286E"/>
    <w:rsid w:val="008431A0"/>
    <w:rsid w:val="00843AF6"/>
    <w:rsid w:val="00844C0C"/>
    <w:rsid w:val="00844F1A"/>
    <w:rsid w:val="00845714"/>
    <w:rsid w:val="00845887"/>
    <w:rsid w:val="00846B13"/>
    <w:rsid w:val="00846BB0"/>
    <w:rsid w:val="00850D1B"/>
    <w:rsid w:val="00850D58"/>
    <w:rsid w:val="00852FE1"/>
    <w:rsid w:val="008603B2"/>
    <w:rsid w:val="00861053"/>
    <w:rsid w:val="008623C0"/>
    <w:rsid w:val="008629AE"/>
    <w:rsid w:val="00862DCE"/>
    <w:rsid w:val="00863051"/>
    <w:rsid w:val="00863835"/>
    <w:rsid w:val="00865414"/>
    <w:rsid w:val="00866B87"/>
    <w:rsid w:val="00870201"/>
    <w:rsid w:val="00870C66"/>
    <w:rsid w:val="00871221"/>
    <w:rsid w:val="0087136C"/>
    <w:rsid w:val="00871886"/>
    <w:rsid w:val="008731DA"/>
    <w:rsid w:val="00873AB2"/>
    <w:rsid w:val="00873BDB"/>
    <w:rsid w:val="0087454E"/>
    <w:rsid w:val="00875196"/>
    <w:rsid w:val="008752BA"/>
    <w:rsid w:val="00875564"/>
    <w:rsid w:val="00875E48"/>
    <w:rsid w:val="00877AE3"/>
    <w:rsid w:val="008819A6"/>
    <w:rsid w:val="008840AD"/>
    <w:rsid w:val="0088414E"/>
    <w:rsid w:val="00885C42"/>
    <w:rsid w:val="0089005C"/>
    <w:rsid w:val="00890402"/>
    <w:rsid w:val="00890DD2"/>
    <w:rsid w:val="008920C1"/>
    <w:rsid w:val="00893497"/>
    <w:rsid w:val="00893BCF"/>
    <w:rsid w:val="008A0B10"/>
    <w:rsid w:val="008A2151"/>
    <w:rsid w:val="008A33EE"/>
    <w:rsid w:val="008A4081"/>
    <w:rsid w:val="008A4EA5"/>
    <w:rsid w:val="008A5527"/>
    <w:rsid w:val="008A5551"/>
    <w:rsid w:val="008B01FD"/>
    <w:rsid w:val="008B21B4"/>
    <w:rsid w:val="008B4D5E"/>
    <w:rsid w:val="008B7323"/>
    <w:rsid w:val="008B7574"/>
    <w:rsid w:val="008B79E5"/>
    <w:rsid w:val="008C0494"/>
    <w:rsid w:val="008C48E6"/>
    <w:rsid w:val="008C58EE"/>
    <w:rsid w:val="008C7F8A"/>
    <w:rsid w:val="008D0307"/>
    <w:rsid w:val="008D21B3"/>
    <w:rsid w:val="008D256B"/>
    <w:rsid w:val="008D5FD4"/>
    <w:rsid w:val="008E1A1F"/>
    <w:rsid w:val="008E1E06"/>
    <w:rsid w:val="008E43AC"/>
    <w:rsid w:val="008E4756"/>
    <w:rsid w:val="008F11C1"/>
    <w:rsid w:val="008F2F1C"/>
    <w:rsid w:val="008F537F"/>
    <w:rsid w:val="008F550C"/>
    <w:rsid w:val="008F553A"/>
    <w:rsid w:val="008F5A76"/>
    <w:rsid w:val="008F5F82"/>
    <w:rsid w:val="008F5FA5"/>
    <w:rsid w:val="008F6440"/>
    <w:rsid w:val="008F664F"/>
    <w:rsid w:val="008F6960"/>
    <w:rsid w:val="008F6C04"/>
    <w:rsid w:val="008F7629"/>
    <w:rsid w:val="00900C6B"/>
    <w:rsid w:val="009010BD"/>
    <w:rsid w:val="00901B3C"/>
    <w:rsid w:val="00902177"/>
    <w:rsid w:val="009035E8"/>
    <w:rsid w:val="00903694"/>
    <w:rsid w:val="00904357"/>
    <w:rsid w:val="009043C4"/>
    <w:rsid w:val="00905526"/>
    <w:rsid w:val="00905A5F"/>
    <w:rsid w:val="009061E4"/>
    <w:rsid w:val="009066DA"/>
    <w:rsid w:val="00906C95"/>
    <w:rsid w:val="00907FE8"/>
    <w:rsid w:val="00910334"/>
    <w:rsid w:val="0091101A"/>
    <w:rsid w:val="00911DFA"/>
    <w:rsid w:val="00913070"/>
    <w:rsid w:val="00914E15"/>
    <w:rsid w:val="009152B5"/>
    <w:rsid w:val="0091720E"/>
    <w:rsid w:val="009173C9"/>
    <w:rsid w:val="009174AB"/>
    <w:rsid w:val="00917653"/>
    <w:rsid w:val="009205E4"/>
    <w:rsid w:val="00921814"/>
    <w:rsid w:val="009221A6"/>
    <w:rsid w:val="00922654"/>
    <w:rsid w:val="00927BE8"/>
    <w:rsid w:val="00927EDF"/>
    <w:rsid w:val="00933084"/>
    <w:rsid w:val="00933252"/>
    <w:rsid w:val="00933269"/>
    <w:rsid w:val="009334C1"/>
    <w:rsid w:val="00933C53"/>
    <w:rsid w:val="0093633D"/>
    <w:rsid w:val="00937ABC"/>
    <w:rsid w:val="00940992"/>
    <w:rsid w:val="00943FA4"/>
    <w:rsid w:val="00944635"/>
    <w:rsid w:val="00945A1F"/>
    <w:rsid w:val="00945C9D"/>
    <w:rsid w:val="00950288"/>
    <w:rsid w:val="00950582"/>
    <w:rsid w:val="009507CA"/>
    <w:rsid w:val="009553FF"/>
    <w:rsid w:val="009566AD"/>
    <w:rsid w:val="0096069D"/>
    <w:rsid w:val="0096201D"/>
    <w:rsid w:val="0096333F"/>
    <w:rsid w:val="00963C46"/>
    <w:rsid w:val="00964629"/>
    <w:rsid w:val="00965563"/>
    <w:rsid w:val="009657BD"/>
    <w:rsid w:val="009706B1"/>
    <w:rsid w:val="0097144E"/>
    <w:rsid w:val="0097301F"/>
    <w:rsid w:val="009731C9"/>
    <w:rsid w:val="00974AC3"/>
    <w:rsid w:val="00974DF7"/>
    <w:rsid w:val="00975580"/>
    <w:rsid w:val="00975E03"/>
    <w:rsid w:val="00975F4B"/>
    <w:rsid w:val="00976022"/>
    <w:rsid w:val="009777CE"/>
    <w:rsid w:val="00977DAC"/>
    <w:rsid w:val="009802E7"/>
    <w:rsid w:val="00981155"/>
    <w:rsid w:val="009828BB"/>
    <w:rsid w:val="00983382"/>
    <w:rsid w:val="00983CAC"/>
    <w:rsid w:val="00984139"/>
    <w:rsid w:val="0098470A"/>
    <w:rsid w:val="00984C0C"/>
    <w:rsid w:val="00986F4E"/>
    <w:rsid w:val="00987539"/>
    <w:rsid w:val="00987FC2"/>
    <w:rsid w:val="009906C1"/>
    <w:rsid w:val="00992CA5"/>
    <w:rsid w:val="00992D3A"/>
    <w:rsid w:val="009930F8"/>
    <w:rsid w:val="00993C98"/>
    <w:rsid w:val="00994C3C"/>
    <w:rsid w:val="0099500F"/>
    <w:rsid w:val="009977DA"/>
    <w:rsid w:val="009A06FE"/>
    <w:rsid w:val="009A07D6"/>
    <w:rsid w:val="009A0D87"/>
    <w:rsid w:val="009A220E"/>
    <w:rsid w:val="009A3A32"/>
    <w:rsid w:val="009A4518"/>
    <w:rsid w:val="009A680F"/>
    <w:rsid w:val="009A75A8"/>
    <w:rsid w:val="009B034F"/>
    <w:rsid w:val="009B1731"/>
    <w:rsid w:val="009B20EE"/>
    <w:rsid w:val="009B393F"/>
    <w:rsid w:val="009B5ABD"/>
    <w:rsid w:val="009B5D1B"/>
    <w:rsid w:val="009B6DE1"/>
    <w:rsid w:val="009B70B1"/>
    <w:rsid w:val="009C05DF"/>
    <w:rsid w:val="009C10C8"/>
    <w:rsid w:val="009C3CD3"/>
    <w:rsid w:val="009C3E82"/>
    <w:rsid w:val="009C4EB9"/>
    <w:rsid w:val="009C51EA"/>
    <w:rsid w:val="009C51F0"/>
    <w:rsid w:val="009C6867"/>
    <w:rsid w:val="009D106E"/>
    <w:rsid w:val="009D14C4"/>
    <w:rsid w:val="009D4D3D"/>
    <w:rsid w:val="009D4EDF"/>
    <w:rsid w:val="009D55A0"/>
    <w:rsid w:val="009D595F"/>
    <w:rsid w:val="009D5B9E"/>
    <w:rsid w:val="009D6288"/>
    <w:rsid w:val="009E0B99"/>
    <w:rsid w:val="009E41B1"/>
    <w:rsid w:val="009E47B2"/>
    <w:rsid w:val="009F0387"/>
    <w:rsid w:val="009F2A91"/>
    <w:rsid w:val="009F3B8E"/>
    <w:rsid w:val="009F3C62"/>
    <w:rsid w:val="009F457F"/>
    <w:rsid w:val="009F4628"/>
    <w:rsid w:val="009F5630"/>
    <w:rsid w:val="009F7D82"/>
    <w:rsid w:val="00A00487"/>
    <w:rsid w:val="00A01077"/>
    <w:rsid w:val="00A011AF"/>
    <w:rsid w:val="00A01229"/>
    <w:rsid w:val="00A014BB"/>
    <w:rsid w:val="00A02E83"/>
    <w:rsid w:val="00A03099"/>
    <w:rsid w:val="00A0338B"/>
    <w:rsid w:val="00A050A9"/>
    <w:rsid w:val="00A05A73"/>
    <w:rsid w:val="00A05DEE"/>
    <w:rsid w:val="00A07866"/>
    <w:rsid w:val="00A10696"/>
    <w:rsid w:val="00A119EB"/>
    <w:rsid w:val="00A128BF"/>
    <w:rsid w:val="00A15598"/>
    <w:rsid w:val="00A20A93"/>
    <w:rsid w:val="00A20BB8"/>
    <w:rsid w:val="00A2140D"/>
    <w:rsid w:val="00A21E71"/>
    <w:rsid w:val="00A2296F"/>
    <w:rsid w:val="00A23781"/>
    <w:rsid w:val="00A23C5F"/>
    <w:rsid w:val="00A25481"/>
    <w:rsid w:val="00A2692E"/>
    <w:rsid w:val="00A2744E"/>
    <w:rsid w:val="00A31DC2"/>
    <w:rsid w:val="00A32905"/>
    <w:rsid w:val="00A34231"/>
    <w:rsid w:val="00A3500C"/>
    <w:rsid w:val="00A3503F"/>
    <w:rsid w:val="00A35484"/>
    <w:rsid w:val="00A35DD1"/>
    <w:rsid w:val="00A3658C"/>
    <w:rsid w:val="00A36864"/>
    <w:rsid w:val="00A4110E"/>
    <w:rsid w:val="00A42B74"/>
    <w:rsid w:val="00A43BE9"/>
    <w:rsid w:val="00A4436D"/>
    <w:rsid w:val="00A4451E"/>
    <w:rsid w:val="00A44F1A"/>
    <w:rsid w:val="00A4589B"/>
    <w:rsid w:val="00A45D21"/>
    <w:rsid w:val="00A461C8"/>
    <w:rsid w:val="00A46E81"/>
    <w:rsid w:val="00A476FF"/>
    <w:rsid w:val="00A47937"/>
    <w:rsid w:val="00A54CBE"/>
    <w:rsid w:val="00A56D4F"/>
    <w:rsid w:val="00A573ED"/>
    <w:rsid w:val="00A60830"/>
    <w:rsid w:val="00A60EB8"/>
    <w:rsid w:val="00A6134E"/>
    <w:rsid w:val="00A616C0"/>
    <w:rsid w:val="00A62665"/>
    <w:rsid w:val="00A657CA"/>
    <w:rsid w:val="00A65F02"/>
    <w:rsid w:val="00A675DD"/>
    <w:rsid w:val="00A725D5"/>
    <w:rsid w:val="00A80061"/>
    <w:rsid w:val="00A8017B"/>
    <w:rsid w:val="00A802C1"/>
    <w:rsid w:val="00A80946"/>
    <w:rsid w:val="00A82454"/>
    <w:rsid w:val="00A82A01"/>
    <w:rsid w:val="00A840A7"/>
    <w:rsid w:val="00A85841"/>
    <w:rsid w:val="00A859EA"/>
    <w:rsid w:val="00A87F17"/>
    <w:rsid w:val="00A87F31"/>
    <w:rsid w:val="00A901C2"/>
    <w:rsid w:val="00A90CA1"/>
    <w:rsid w:val="00A910BF"/>
    <w:rsid w:val="00A927BA"/>
    <w:rsid w:val="00A950DF"/>
    <w:rsid w:val="00A956BC"/>
    <w:rsid w:val="00A957D7"/>
    <w:rsid w:val="00A96039"/>
    <w:rsid w:val="00AA3C92"/>
    <w:rsid w:val="00AA4762"/>
    <w:rsid w:val="00AA4E3E"/>
    <w:rsid w:val="00AA568B"/>
    <w:rsid w:val="00AA570A"/>
    <w:rsid w:val="00AA577F"/>
    <w:rsid w:val="00AA60DC"/>
    <w:rsid w:val="00AA6934"/>
    <w:rsid w:val="00AA6C2A"/>
    <w:rsid w:val="00AA76A3"/>
    <w:rsid w:val="00AB2A87"/>
    <w:rsid w:val="00AB6E28"/>
    <w:rsid w:val="00AB78E5"/>
    <w:rsid w:val="00AC0868"/>
    <w:rsid w:val="00AC1968"/>
    <w:rsid w:val="00AC20E0"/>
    <w:rsid w:val="00AC2889"/>
    <w:rsid w:val="00AC2946"/>
    <w:rsid w:val="00AC3454"/>
    <w:rsid w:val="00AC3476"/>
    <w:rsid w:val="00AC34A1"/>
    <w:rsid w:val="00AC48AF"/>
    <w:rsid w:val="00AC57BF"/>
    <w:rsid w:val="00AC71BE"/>
    <w:rsid w:val="00AC7DFD"/>
    <w:rsid w:val="00AD01A9"/>
    <w:rsid w:val="00AD2B2C"/>
    <w:rsid w:val="00AD3287"/>
    <w:rsid w:val="00AD389C"/>
    <w:rsid w:val="00AD3ADC"/>
    <w:rsid w:val="00AD511A"/>
    <w:rsid w:val="00AD7D0B"/>
    <w:rsid w:val="00AE0ED3"/>
    <w:rsid w:val="00AE1041"/>
    <w:rsid w:val="00AE2386"/>
    <w:rsid w:val="00AE26CE"/>
    <w:rsid w:val="00AE5FB1"/>
    <w:rsid w:val="00AE7E8F"/>
    <w:rsid w:val="00AF1315"/>
    <w:rsid w:val="00AF1DF6"/>
    <w:rsid w:val="00AF21EE"/>
    <w:rsid w:val="00AF2994"/>
    <w:rsid w:val="00AF2ADD"/>
    <w:rsid w:val="00AF2D1E"/>
    <w:rsid w:val="00AF30C3"/>
    <w:rsid w:val="00AF32F8"/>
    <w:rsid w:val="00AF3369"/>
    <w:rsid w:val="00AF58CD"/>
    <w:rsid w:val="00AF6941"/>
    <w:rsid w:val="00AF75A2"/>
    <w:rsid w:val="00B0085A"/>
    <w:rsid w:val="00B02D60"/>
    <w:rsid w:val="00B03BD1"/>
    <w:rsid w:val="00B046BB"/>
    <w:rsid w:val="00B0495C"/>
    <w:rsid w:val="00B0655F"/>
    <w:rsid w:val="00B07377"/>
    <w:rsid w:val="00B10AAF"/>
    <w:rsid w:val="00B1216C"/>
    <w:rsid w:val="00B13636"/>
    <w:rsid w:val="00B13EF5"/>
    <w:rsid w:val="00B142AB"/>
    <w:rsid w:val="00B14DA8"/>
    <w:rsid w:val="00B1575C"/>
    <w:rsid w:val="00B1581C"/>
    <w:rsid w:val="00B15C2F"/>
    <w:rsid w:val="00B16AD5"/>
    <w:rsid w:val="00B16C2E"/>
    <w:rsid w:val="00B17F2D"/>
    <w:rsid w:val="00B22B1B"/>
    <w:rsid w:val="00B23D68"/>
    <w:rsid w:val="00B23E0F"/>
    <w:rsid w:val="00B2462A"/>
    <w:rsid w:val="00B30765"/>
    <w:rsid w:val="00B3079E"/>
    <w:rsid w:val="00B3097F"/>
    <w:rsid w:val="00B30FD4"/>
    <w:rsid w:val="00B3165D"/>
    <w:rsid w:val="00B3445F"/>
    <w:rsid w:val="00B35A6A"/>
    <w:rsid w:val="00B35DF6"/>
    <w:rsid w:val="00B3654C"/>
    <w:rsid w:val="00B402C0"/>
    <w:rsid w:val="00B4263E"/>
    <w:rsid w:val="00B4329E"/>
    <w:rsid w:val="00B434BB"/>
    <w:rsid w:val="00B43705"/>
    <w:rsid w:val="00B4380E"/>
    <w:rsid w:val="00B44B52"/>
    <w:rsid w:val="00B45F4F"/>
    <w:rsid w:val="00B4639F"/>
    <w:rsid w:val="00B469C4"/>
    <w:rsid w:val="00B46B07"/>
    <w:rsid w:val="00B47059"/>
    <w:rsid w:val="00B50D94"/>
    <w:rsid w:val="00B51556"/>
    <w:rsid w:val="00B52137"/>
    <w:rsid w:val="00B52C69"/>
    <w:rsid w:val="00B535D9"/>
    <w:rsid w:val="00B53882"/>
    <w:rsid w:val="00B5444D"/>
    <w:rsid w:val="00B549EE"/>
    <w:rsid w:val="00B55F06"/>
    <w:rsid w:val="00B5617C"/>
    <w:rsid w:val="00B567A8"/>
    <w:rsid w:val="00B57E1F"/>
    <w:rsid w:val="00B60143"/>
    <w:rsid w:val="00B61623"/>
    <w:rsid w:val="00B61711"/>
    <w:rsid w:val="00B619E4"/>
    <w:rsid w:val="00B626D3"/>
    <w:rsid w:val="00B62F9A"/>
    <w:rsid w:val="00B6434A"/>
    <w:rsid w:val="00B646A8"/>
    <w:rsid w:val="00B64911"/>
    <w:rsid w:val="00B6606A"/>
    <w:rsid w:val="00B67D6D"/>
    <w:rsid w:val="00B67FB0"/>
    <w:rsid w:val="00B708BD"/>
    <w:rsid w:val="00B71565"/>
    <w:rsid w:val="00B72884"/>
    <w:rsid w:val="00B72CCC"/>
    <w:rsid w:val="00B72D87"/>
    <w:rsid w:val="00B762E6"/>
    <w:rsid w:val="00B766B4"/>
    <w:rsid w:val="00B769AA"/>
    <w:rsid w:val="00B77514"/>
    <w:rsid w:val="00B77B84"/>
    <w:rsid w:val="00B77BCF"/>
    <w:rsid w:val="00B8078C"/>
    <w:rsid w:val="00B814A9"/>
    <w:rsid w:val="00B83ED0"/>
    <w:rsid w:val="00B85825"/>
    <w:rsid w:val="00B85E7F"/>
    <w:rsid w:val="00B875BB"/>
    <w:rsid w:val="00B91107"/>
    <w:rsid w:val="00B916F2"/>
    <w:rsid w:val="00B9275C"/>
    <w:rsid w:val="00B9309A"/>
    <w:rsid w:val="00B94CDD"/>
    <w:rsid w:val="00B951C1"/>
    <w:rsid w:val="00BA1116"/>
    <w:rsid w:val="00BA231F"/>
    <w:rsid w:val="00BA48A6"/>
    <w:rsid w:val="00BA647F"/>
    <w:rsid w:val="00BA6BC2"/>
    <w:rsid w:val="00BA7FF1"/>
    <w:rsid w:val="00BB077F"/>
    <w:rsid w:val="00BB0EF0"/>
    <w:rsid w:val="00BB1032"/>
    <w:rsid w:val="00BB1CFC"/>
    <w:rsid w:val="00BB30D4"/>
    <w:rsid w:val="00BB359F"/>
    <w:rsid w:val="00BB5374"/>
    <w:rsid w:val="00BB5C0C"/>
    <w:rsid w:val="00BB6FD8"/>
    <w:rsid w:val="00BB7425"/>
    <w:rsid w:val="00BB7FB3"/>
    <w:rsid w:val="00BC135D"/>
    <w:rsid w:val="00BC1457"/>
    <w:rsid w:val="00BC16B9"/>
    <w:rsid w:val="00BC316B"/>
    <w:rsid w:val="00BC498A"/>
    <w:rsid w:val="00BC5B71"/>
    <w:rsid w:val="00BC6430"/>
    <w:rsid w:val="00BC7FC8"/>
    <w:rsid w:val="00BD0460"/>
    <w:rsid w:val="00BD1882"/>
    <w:rsid w:val="00BD21CE"/>
    <w:rsid w:val="00BD2322"/>
    <w:rsid w:val="00BD2448"/>
    <w:rsid w:val="00BD292B"/>
    <w:rsid w:val="00BD46F6"/>
    <w:rsid w:val="00BD4DC4"/>
    <w:rsid w:val="00BD4E26"/>
    <w:rsid w:val="00BD559C"/>
    <w:rsid w:val="00BD75AB"/>
    <w:rsid w:val="00BD7A75"/>
    <w:rsid w:val="00BE1141"/>
    <w:rsid w:val="00BE1304"/>
    <w:rsid w:val="00BE1DCE"/>
    <w:rsid w:val="00BE256C"/>
    <w:rsid w:val="00BE28D0"/>
    <w:rsid w:val="00BE2BAE"/>
    <w:rsid w:val="00BE3D50"/>
    <w:rsid w:val="00BE3ED7"/>
    <w:rsid w:val="00BE5649"/>
    <w:rsid w:val="00BE60A4"/>
    <w:rsid w:val="00BE6957"/>
    <w:rsid w:val="00BE6DDE"/>
    <w:rsid w:val="00BE7F3F"/>
    <w:rsid w:val="00BF0860"/>
    <w:rsid w:val="00BF1674"/>
    <w:rsid w:val="00BF4D89"/>
    <w:rsid w:val="00BF6C8F"/>
    <w:rsid w:val="00BF6F6C"/>
    <w:rsid w:val="00C022EC"/>
    <w:rsid w:val="00C02591"/>
    <w:rsid w:val="00C02D1A"/>
    <w:rsid w:val="00C02FF8"/>
    <w:rsid w:val="00C03F39"/>
    <w:rsid w:val="00C04355"/>
    <w:rsid w:val="00C060DB"/>
    <w:rsid w:val="00C064A6"/>
    <w:rsid w:val="00C070D2"/>
    <w:rsid w:val="00C07D3B"/>
    <w:rsid w:val="00C10CB2"/>
    <w:rsid w:val="00C110D6"/>
    <w:rsid w:val="00C1278D"/>
    <w:rsid w:val="00C12843"/>
    <w:rsid w:val="00C144CB"/>
    <w:rsid w:val="00C158F7"/>
    <w:rsid w:val="00C201D9"/>
    <w:rsid w:val="00C207E7"/>
    <w:rsid w:val="00C21B0A"/>
    <w:rsid w:val="00C22F46"/>
    <w:rsid w:val="00C23538"/>
    <w:rsid w:val="00C23A51"/>
    <w:rsid w:val="00C23F9C"/>
    <w:rsid w:val="00C24D7D"/>
    <w:rsid w:val="00C24E17"/>
    <w:rsid w:val="00C27E07"/>
    <w:rsid w:val="00C308DC"/>
    <w:rsid w:val="00C32D42"/>
    <w:rsid w:val="00C332D7"/>
    <w:rsid w:val="00C34CC2"/>
    <w:rsid w:val="00C356B4"/>
    <w:rsid w:val="00C35D8B"/>
    <w:rsid w:val="00C3755F"/>
    <w:rsid w:val="00C37E2B"/>
    <w:rsid w:val="00C422DA"/>
    <w:rsid w:val="00C426ED"/>
    <w:rsid w:val="00C4334D"/>
    <w:rsid w:val="00C43B08"/>
    <w:rsid w:val="00C4533A"/>
    <w:rsid w:val="00C47DA7"/>
    <w:rsid w:val="00C50011"/>
    <w:rsid w:val="00C52592"/>
    <w:rsid w:val="00C53363"/>
    <w:rsid w:val="00C53A99"/>
    <w:rsid w:val="00C53BE3"/>
    <w:rsid w:val="00C611EF"/>
    <w:rsid w:val="00C61B05"/>
    <w:rsid w:val="00C65736"/>
    <w:rsid w:val="00C668D2"/>
    <w:rsid w:val="00C66D8B"/>
    <w:rsid w:val="00C677C1"/>
    <w:rsid w:val="00C7227F"/>
    <w:rsid w:val="00C73096"/>
    <w:rsid w:val="00C73295"/>
    <w:rsid w:val="00C743B1"/>
    <w:rsid w:val="00C7480A"/>
    <w:rsid w:val="00C75762"/>
    <w:rsid w:val="00C75933"/>
    <w:rsid w:val="00C76263"/>
    <w:rsid w:val="00C76424"/>
    <w:rsid w:val="00C768C6"/>
    <w:rsid w:val="00C769A2"/>
    <w:rsid w:val="00C779AC"/>
    <w:rsid w:val="00C8054E"/>
    <w:rsid w:val="00C80CA1"/>
    <w:rsid w:val="00C81088"/>
    <w:rsid w:val="00C8122A"/>
    <w:rsid w:val="00C81286"/>
    <w:rsid w:val="00C8337B"/>
    <w:rsid w:val="00C84141"/>
    <w:rsid w:val="00C86C64"/>
    <w:rsid w:val="00C87120"/>
    <w:rsid w:val="00C87279"/>
    <w:rsid w:val="00C87FAC"/>
    <w:rsid w:val="00C90561"/>
    <w:rsid w:val="00C90571"/>
    <w:rsid w:val="00C905D3"/>
    <w:rsid w:val="00C90A11"/>
    <w:rsid w:val="00C9393E"/>
    <w:rsid w:val="00C943F3"/>
    <w:rsid w:val="00C945B8"/>
    <w:rsid w:val="00C9472F"/>
    <w:rsid w:val="00C94879"/>
    <w:rsid w:val="00C972B1"/>
    <w:rsid w:val="00CA0F37"/>
    <w:rsid w:val="00CA21F8"/>
    <w:rsid w:val="00CA26F9"/>
    <w:rsid w:val="00CA3098"/>
    <w:rsid w:val="00CA3FD0"/>
    <w:rsid w:val="00CA5763"/>
    <w:rsid w:val="00CA5896"/>
    <w:rsid w:val="00CA6F24"/>
    <w:rsid w:val="00CA7AFE"/>
    <w:rsid w:val="00CB1110"/>
    <w:rsid w:val="00CB1191"/>
    <w:rsid w:val="00CB1E32"/>
    <w:rsid w:val="00CB3335"/>
    <w:rsid w:val="00CB61DB"/>
    <w:rsid w:val="00CB62C1"/>
    <w:rsid w:val="00CB6C46"/>
    <w:rsid w:val="00CB7E1F"/>
    <w:rsid w:val="00CC0DB8"/>
    <w:rsid w:val="00CC3138"/>
    <w:rsid w:val="00CC58A5"/>
    <w:rsid w:val="00CD1395"/>
    <w:rsid w:val="00CD1803"/>
    <w:rsid w:val="00CD1EF9"/>
    <w:rsid w:val="00CD1F38"/>
    <w:rsid w:val="00CD2658"/>
    <w:rsid w:val="00CD32AD"/>
    <w:rsid w:val="00CD3A1D"/>
    <w:rsid w:val="00CD3C6D"/>
    <w:rsid w:val="00CD65F4"/>
    <w:rsid w:val="00CD6A3C"/>
    <w:rsid w:val="00CD6A84"/>
    <w:rsid w:val="00CE0173"/>
    <w:rsid w:val="00CE03B9"/>
    <w:rsid w:val="00CE1C28"/>
    <w:rsid w:val="00CE2839"/>
    <w:rsid w:val="00CE2BAA"/>
    <w:rsid w:val="00CE2CA1"/>
    <w:rsid w:val="00CE3603"/>
    <w:rsid w:val="00CE367F"/>
    <w:rsid w:val="00CE3F65"/>
    <w:rsid w:val="00CE45C2"/>
    <w:rsid w:val="00CE4A8F"/>
    <w:rsid w:val="00CE5A49"/>
    <w:rsid w:val="00CE5F44"/>
    <w:rsid w:val="00CE6CC1"/>
    <w:rsid w:val="00CF2340"/>
    <w:rsid w:val="00CF23FF"/>
    <w:rsid w:val="00CF3E30"/>
    <w:rsid w:val="00CF3FAD"/>
    <w:rsid w:val="00CF75E7"/>
    <w:rsid w:val="00D00B42"/>
    <w:rsid w:val="00D00F90"/>
    <w:rsid w:val="00D0274D"/>
    <w:rsid w:val="00D02D75"/>
    <w:rsid w:val="00D037E7"/>
    <w:rsid w:val="00D03EA8"/>
    <w:rsid w:val="00D05C58"/>
    <w:rsid w:val="00D06436"/>
    <w:rsid w:val="00D07ABB"/>
    <w:rsid w:val="00D1008A"/>
    <w:rsid w:val="00D12117"/>
    <w:rsid w:val="00D124D7"/>
    <w:rsid w:val="00D1276B"/>
    <w:rsid w:val="00D12887"/>
    <w:rsid w:val="00D13C2E"/>
    <w:rsid w:val="00D16A2E"/>
    <w:rsid w:val="00D173C6"/>
    <w:rsid w:val="00D2027E"/>
    <w:rsid w:val="00D2052F"/>
    <w:rsid w:val="00D20A15"/>
    <w:rsid w:val="00D21CAA"/>
    <w:rsid w:val="00D21ED4"/>
    <w:rsid w:val="00D225C4"/>
    <w:rsid w:val="00D24FE3"/>
    <w:rsid w:val="00D272B3"/>
    <w:rsid w:val="00D2756F"/>
    <w:rsid w:val="00D277D6"/>
    <w:rsid w:val="00D32508"/>
    <w:rsid w:val="00D32C62"/>
    <w:rsid w:val="00D32E04"/>
    <w:rsid w:val="00D33027"/>
    <w:rsid w:val="00D359E3"/>
    <w:rsid w:val="00D3607F"/>
    <w:rsid w:val="00D361B5"/>
    <w:rsid w:val="00D36476"/>
    <w:rsid w:val="00D370FD"/>
    <w:rsid w:val="00D374B2"/>
    <w:rsid w:val="00D4133F"/>
    <w:rsid w:val="00D413BA"/>
    <w:rsid w:val="00D41A35"/>
    <w:rsid w:val="00D42433"/>
    <w:rsid w:val="00D42B2E"/>
    <w:rsid w:val="00D4318C"/>
    <w:rsid w:val="00D44D80"/>
    <w:rsid w:val="00D45752"/>
    <w:rsid w:val="00D464A2"/>
    <w:rsid w:val="00D466A6"/>
    <w:rsid w:val="00D509B3"/>
    <w:rsid w:val="00D50FE3"/>
    <w:rsid w:val="00D515D6"/>
    <w:rsid w:val="00D51D6C"/>
    <w:rsid w:val="00D52E25"/>
    <w:rsid w:val="00D52E8F"/>
    <w:rsid w:val="00D56A49"/>
    <w:rsid w:val="00D56D27"/>
    <w:rsid w:val="00D56F28"/>
    <w:rsid w:val="00D57E45"/>
    <w:rsid w:val="00D605CF"/>
    <w:rsid w:val="00D61521"/>
    <w:rsid w:val="00D61645"/>
    <w:rsid w:val="00D619B8"/>
    <w:rsid w:val="00D62000"/>
    <w:rsid w:val="00D62072"/>
    <w:rsid w:val="00D65794"/>
    <w:rsid w:val="00D659A1"/>
    <w:rsid w:val="00D6786A"/>
    <w:rsid w:val="00D712C1"/>
    <w:rsid w:val="00D75533"/>
    <w:rsid w:val="00D75FA2"/>
    <w:rsid w:val="00D77898"/>
    <w:rsid w:val="00D81B36"/>
    <w:rsid w:val="00D83236"/>
    <w:rsid w:val="00D8661A"/>
    <w:rsid w:val="00D86C22"/>
    <w:rsid w:val="00D86D2F"/>
    <w:rsid w:val="00D87C42"/>
    <w:rsid w:val="00D903C4"/>
    <w:rsid w:val="00D9299E"/>
    <w:rsid w:val="00D92BAE"/>
    <w:rsid w:val="00D937B1"/>
    <w:rsid w:val="00D93B62"/>
    <w:rsid w:val="00D9618C"/>
    <w:rsid w:val="00DA1DF4"/>
    <w:rsid w:val="00DA3A56"/>
    <w:rsid w:val="00DA478E"/>
    <w:rsid w:val="00DA52AA"/>
    <w:rsid w:val="00DA722D"/>
    <w:rsid w:val="00DB0000"/>
    <w:rsid w:val="00DB2080"/>
    <w:rsid w:val="00DB2E18"/>
    <w:rsid w:val="00DB3182"/>
    <w:rsid w:val="00DB4033"/>
    <w:rsid w:val="00DB686D"/>
    <w:rsid w:val="00DB6A75"/>
    <w:rsid w:val="00DB70EC"/>
    <w:rsid w:val="00DB7510"/>
    <w:rsid w:val="00DB7813"/>
    <w:rsid w:val="00DB7BE1"/>
    <w:rsid w:val="00DC0723"/>
    <w:rsid w:val="00DC0A53"/>
    <w:rsid w:val="00DC1451"/>
    <w:rsid w:val="00DC2241"/>
    <w:rsid w:val="00DC309C"/>
    <w:rsid w:val="00DC3773"/>
    <w:rsid w:val="00DC7431"/>
    <w:rsid w:val="00DC7F8D"/>
    <w:rsid w:val="00DD15DF"/>
    <w:rsid w:val="00DD198E"/>
    <w:rsid w:val="00DD1EBB"/>
    <w:rsid w:val="00DD21ED"/>
    <w:rsid w:val="00DD29E5"/>
    <w:rsid w:val="00DD2E11"/>
    <w:rsid w:val="00DD6683"/>
    <w:rsid w:val="00DD79FD"/>
    <w:rsid w:val="00DE0E2A"/>
    <w:rsid w:val="00DE2973"/>
    <w:rsid w:val="00DE2F3C"/>
    <w:rsid w:val="00DE3A64"/>
    <w:rsid w:val="00DE3A91"/>
    <w:rsid w:val="00DE4955"/>
    <w:rsid w:val="00DE5675"/>
    <w:rsid w:val="00DE5E55"/>
    <w:rsid w:val="00DE6271"/>
    <w:rsid w:val="00DE7C7F"/>
    <w:rsid w:val="00DE7F76"/>
    <w:rsid w:val="00DF0C55"/>
    <w:rsid w:val="00DF0FE2"/>
    <w:rsid w:val="00DF14E4"/>
    <w:rsid w:val="00DF1BE4"/>
    <w:rsid w:val="00DF2980"/>
    <w:rsid w:val="00DF2D1B"/>
    <w:rsid w:val="00DF3238"/>
    <w:rsid w:val="00DF58D5"/>
    <w:rsid w:val="00DF7EEB"/>
    <w:rsid w:val="00E019D5"/>
    <w:rsid w:val="00E01ABD"/>
    <w:rsid w:val="00E01EDF"/>
    <w:rsid w:val="00E03AEA"/>
    <w:rsid w:val="00E03B4A"/>
    <w:rsid w:val="00E040F8"/>
    <w:rsid w:val="00E05101"/>
    <w:rsid w:val="00E0592F"/>
    <w:rsid w:val="00E10660"/>
    <w:rsid w:val="00E12284"/>
    <w:rsid w:val="00E12D0B"/>
    <w:rsid w:val="00E134F1"/>
    <w:rsid w:val="00E15CEB"/>
    <w:rsid w:val="00E15F31"/>
    <w:rsid w:val="00E1742B"/>
    <w:rsid w:val="00E20AA2"/>
    <w:rsid w:val="00E21C85"/>
    <w:rsid w:val="00E22924"/>
    <w:rsid w:val="00E22B05"/>
    <w:rsid w:val="00E236C2"/>
    <w:rsid w:val="00E24928"/>
    <w:rsid w:val="00E24BF3"/>
    <w:rsid w:val="00E25796"/>
    <w:rsid w:val="00E26667"/>
    <w:rsid w:val="00E26AFE"/>
    <w:rsid w:val="00E27E4E"/>
    <w:rsid w:val="00E30537"/>
    <w:rsid w:val="00E30B7C"/>
    <w:rsid w:val="00E34529"/>
    <w:rsid w:val="00E37966"/>
    <w:rsid w:val="00E37D24"/>
    <w:rsid w:val="00E41352"/>
    <w:rsid w:val="00E41B08"/>
    <w:rsid w:val="00E434D5"/>
    <w:rsid w:val="00E43B30"/>
    <w:rsid w:val="00E4480D"/>
    <w:rsid w:val="00E45EA8"/>
    <w:rsid w:val="00E45FDA"/>
    <w:rsid w:val="00E4685C"/>
    <w:rsid w:val="00E47888"/>
    <w:rsid w:val="00E479F7"/>
    <w:rsid w:val="00E47DB5"/>
    <w:rsid w:val="00E50041"/>
    <w:rsid w:val="00E50A34"/>
    <w:rsid w:val="00E52271"/>
    <w:rsid w:val="00E52397"/>
    <w:rsid w:val="00E53138"/>
    <w:rsid w:val="00E534D6"/>
    <w:rsid w:val="00E53BB8"/>
    <w:rsid w:val="00E5594A"/>
    <w:rsid w:val="00E55A11"/>
    <w:rsid w:val="00E578D6"/>
    <w:rsid w:val="00E620AF"/>
    <w:rsid w:val="00E62A5C"/>
    <w:rsid w:val="00E64A13"/>
    <w:rsid w:val="00E65010"/>
    <w:rsid w:val="00E66604"/>
    <w:rsid w:val="00E66A01"/>
    <w:rsid w:val="00E67B08"/>
    <w:rsid w:val="00E67D2D"/>
    <w:rsid w:val="00E7186B"/>
    <w:rsid w:val="00E72BDA"/>
    <w:rsid w:val="00E7323D"/>
    <w:rsid w:val="00E733C1"/>
    <w:rsid w:val="00E73B5A"/>
    <w:rsid w:val="00E74D38"/>
    <w:rsid w:val="00E74DD5"/>
    <w:rsid w:val="00E74E24"/>
    <w:rsid w:val="00E763C9"/>
    <w:rsid w:val="00E76905"/>
    <w:rsid w:val="00E76D1F"/>
    <w:rsid w:val="00E77101"/>
    <w:rsid w:val="00E77610"/>
    <w:rsid w:val="00E77F3A"/>
    <w:rsid w:val="00E80287"/>
    <w:rsid w:val="00E805DC"/>
    <w:rsid w:val="00E80A35"/>
    <w:rsid w:val="00E8126C"/>
    <w:rsid w:val="00E8298F"/>
    <w:rsid w:val="00E835BF"/>
    <w:rsid w:val="00E83759"/>
    <w:rsid w:val="00E83E3B"/>
    <w:rsid w:val="00E84186"/>
    <w:rsid w:val="00E84CD9"/>
    <w:rsid w:val="00E86542"/>
    <w:rsid w:val="00E90BDC"/>
    <w:rsid w:val="00E919A3"/>
    <w:rsid w:val="00E9227A"/>
    <w:rsid w:val="00E92982"/>
    <w:rsid w:val="00E949A5"/>
    <w:rsid w:val="00E95989"/>
    <w:rsid w:val="00E97E46"/>
    <w:rsid w:val="00EA0911"/>
    <w:rsid w:val="00EA0B83"/>
    <w:rsid w:val="00EA2405"/>
    <w:rsid w:val="00EA36FF"/>
    <w:rsid w:val="00EA4C97"/>
    <w:rsid w:val="00EA5004"/>
    <w:rsid w:val="00EA5C7C"/>
    <w:rsid w:val="00EA6395"/>
    <w:rsid w:val="00EA7BC3"/>
    <w:rsid w:val="00EB08FA"/>
    <w:rsid w:val="00EB1BCC"/>
    <w:rsid w:val="00EB32B1"/>
    <w:rsid w:val="00EB4C7B"/>
    <w:rsid w:val="00EB56BF"/>
    <w:rsid w:val="00EB5770"/>
    <w:rsid w:val="00EB665D"/>
    <w:rsid w:val="00EC0F3A"/>
    <w:rsid w:val="00EC13CD"/>
    <w:rsid w:val="00EC140F"/>
    <w:rsid w:val="00EC1AF1"/>
    <w:rsid w:val="00EC2366"/>
    <w:rsid w:val="00EC3B65"/>
    <w:rsid w:val="00EC6064"/>
    <w:rsid w:val="00ED177D"/>
    <w:rsid w:val="00ED1C33"/>
    <w:rsid w:val="00ED1CA9"/>
    <w:rsid w:val="00ED3A3D"/>
    <w:rsid w:val="00ED470B"/>
    <w:rsid w:val="00ED4D47"/>
    <w:rsid w:val="00ED5BC5"/>
    <w:rsid w:val="00ED6A5D"/>
    <w:rsid w:val="00ED6B3C"/>
    <w:rsid w:val="00ED787F"/>
    <w:rsid w:val="00EE02BD"/>
    <w:rsid w:val="00EE0733"/>
    <w:rsid w:val="00EE0F40"/>
    <w:rsid w:val="00EE14E6"/>
    <w:rsid w:val="00EE1DF6"/>
    <w:rsid w:val="00EE4B0C"/>
    <w:rsid w:val="00EE5328"/>
    <w:rsid w:val="00EE57AD"/>
    <w:rsid w:val="00EE596C"/>
    <w:rsid w:val="00EE5DE6"/>
    <w:rsid w:val="00EE7B5D"/>
    <w:rsid w:val="00EF01C0"/>
    <w:rsid w:val="00EF08CA"/>
    <w:rsid w:val="00EF181D"/>
    <w:rsid w:val="00EF1EF8"/>
    <w:rsid w:val="00EF22EA"/>
    <w:rsid w:val="00EF247B"/>
    <w:rsid w:val="00EF2AD6"/>
    <w:rsid w:val="00EF405B"/>
    <w:rsid w:val="00EF4C67"/>
    <w:rsid w:val="00EF5A6E"/>
    <w:rsid w:val="00EF5AA5"/>
    <w:rsid w:val="00EF620D"/>
    <w:rsid w:val="00EF66D7"/>
    <w:rsid w:val="00F00FE7"/>
    <w:rsid w:val="00F01111"/>
    <w:rsid w:val="00F01E08"/>
    <w:rsid w:val="00F0290F"/>
    <w:rsid w:val="00F02A2A"/>
    <w:rsid w:val="00F02D12"/>
    <w:rsid w:val="00F03D2B"/>
    <w:rsid w:val="00F05D35"/>
    <w:rsid w:val="00F125C5"/>
    <w:rsid w:val="00F12893"/>
    <w:rsid w:val="00F1370B"/>
    <w:rsid w:val="00F13B95"/>
    <w:rsid w:val="00F1541B"/>
    <w:rsid w:val="00F15885"/>
    <w:rsid w:val="00F16128"/>
    <w:rsid w:val="00F175AD"/>
    <w:rsid w:val="00F17B41"/>
    <w:rsid w:val="00F2117A"/>
    <w:rsid w:val="00F212ED"/>
    <w:rsid w:val="00F217A1"/>
    <w:rsid w:val="00F2199C"/>
    <w:rsid w:val="00F22A7A"/>
    <w:rsid w:val="00F22B74"/>
    <w:rsid w:val="00F22FD7"/>
    <w:rsid w:val="00F23565"/>
    <w:rsid w:val="00F24090"/>
    <w:rsid w:val="00F24E43"/>
    <w:rsid w:val="00F26135"/>
    <w:rsid w:val="00F26D58"/>
    <w:rsid w:val="00F27422"/>
    <w:rsid w:val="00F32FEC"/>
    <w:rsid w:val="00F3343E"/>
    <w:rsid w:val="00F34B1D"/>
    <w:rsid w:val="00F34BDB"/>
    <w:rsid w:val="00F35676"/>
    <w:rsid w:val="00F3671E"/>
    <w:rsid w:val="00F36E9A"/>
    <w:rsid w:val="00F372BD"/>
    <w:rsid w:val="00F402A7"/>
    <w:rsid w:val="00F40997"/>
    <w:rsid w:val="00F43B82"/>
    <w:rsid w:val="00F44377"/>
    <w:rsid w:val="00F45450"/>
    <w:rsid w:val="00F464CD"/>
    <w:rsid w:val="00F46A0D"/>
    <w:rsid w:val="00F5024E"/>
    <w:rsid w:val="00F5045F"/>
    <w:rsid w:val="00F5087E"/>
    <w:rsid w:val="00F51A04"/>
    <w:rsid w:val="00F51ACD"/>
    <w:rsid w:val="00F60D3C"/>
    <w:rsid w:val="00F6152E"/>
    <w:rsid w:val="00F623F4"/>
    <w:rsid w:val="00F6476D"/>
    <w:rsid w:val="00F660C7"/>
    <w:rsid w:val="00F666D7"/>
    <w:rsid w:val="00F67A38"/>
    <w:rsid w:val="00F67DFF"/>
    <w:rsid w:val="00F70CA0"/>
    <w:rsid w:val="00F70D22"/>
    <w:rsid w:val="00F70F21"/>
    <w:rsid w:val="00F74D43"/>
    <w:rsid w:val="00F7619C"/>
    <w:rsid w:val="00F76221"/>
    <w:rsid w:val="00F803A1"/>
    <w:rsid w:val="00F80673"/>
    <w:rsid w:val="00F80BA8"/>
    <w:rsid w:val="00F83296"/>
    <w:rsid w:val="00F8546D"/>
    <w:rsid w:val="00F874C5"/>
    <w:rsid w:val="00F90565"/>
    <w:rsid w:val="00F90851"/>
    <w:rsid w:val="00F908A3"/>
    <w:rsid w:val="00F91720"/>
    <w:rsid w:val="00F91A57"/>
    <w:rsid w:val="00F940DD"/>
    <w:rsid w:val="00F97993"/>
    <w:rsid w:val="00FA026C"/>
    <w:rsid w:val="00FA05B5"/>
    <w:rsid w:val="00FA3402"/>
    <w:rsid w:val="00FA3AF8"/>
    <w:rsid w:val="00FA3BE3"/>
    <w:rsid w:val="00FA552D"/>
    <w:rsid w:val="00FA643D"/>
    <w:rsid w:val="00FB00C6"/>
    <w:rsid w:val="00FB1D46"/>
    <w:rsid w:val="00FB35FD"/>
    <w:rsid w:val="00FB4B88"/>
    <w:rsid w:val="00FB539F"/>
    <w:rsid w:val="00FB642A"/>
    <w:rsid w:val="00FB680E"/>
    <w:rsid w:val="00FB6D4C"/>
    <w:rsid w:val="00FC0405"/>
    <w:rsid w:val="00FC0979"/>
    <w:rsid w:val="00FC1926"/>
    <w:rsid w:val="00FC2CB9"/>
    <w:rsid w:val="00FC4422"/>
    <w:rsid w:val="00FC4557"/>
    <w:rsid w:val="00FC6286"/>
    <w:rsid w:val="00FC6A6B"/>
    <w:rsid w:val="00FC6E4E"/>
    <w:rsid w:val="00FC7B9B"/>
    <w:rsid w:val="00FC7CC2"/>
    <w:rsid w:val="00FD0FDE"/>
    <w:rsid w:val="00FD1AAC"/>
    <w:rsid w:val="00FD3952"/>
    <w:rsid w:val="00FD3C66"/>
    <w:rsid w:val="00FD5374"/>
    <w:rsid w:val="00FD54FA"/>
    <w:rsid w:val="00FD5E57"/>
    <w:rsid w:val="00FD7D07"/>
    <w:rsid w:val="00FE1178"/>
    <w:rsid w:val="00FE3641"/>
    <w:rsid w:val="00FE37D9"/>
    <w:rsid w:val="00FE586A"/>
    <w:rsid w:val="00FE5C54"/>
    <w:rsid w:val="00FE5FAB"/>
    <w:rsid w:val="00FE60D4"/>
    <w:rsid w:val="00FE686C"/>
    <w:rsid w:val="00FE740C"/>
    <w:rsid w:val="00FE7D66"/>
    <w:rsid w:val="00FF1077"/>
    <w:rsid w:val="00FF1B43"/>
    <w:rsid w:val="00FF2A8D"/>
    <w:rsid w:val="00FF34CE"/>
    <w:rsid w:val="00FF58A9"/>
    <w:rsid w:val="00FF6605"/>
    <w:rsid w:val="00FF6E5E"/>
    <w:rsid w:val="00FF74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059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2B"/>
    <w:rPr>
      <w:rFonts w:ascii="Times New Roman" w:eastAsia="Times New Roman" w:hAnsi="Times New Roman"/>
      <w:sz w:val="24"/>
      <w:szCs w:val="24"/>
    </w:rPr>
  </w:style>
  <w:style w:type="paragraph" w:styleId="Ttulo1">
    <w:name w:val="heading 1"/>
    <w:basedOn w:val="Normal"/>
    <w:next w:val="Normal"/>
    <w:link w:val="Ttulo1Char"/>
    <w:qFormat/>
    <w:rsid w:val="00473BE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nhideWhenUsed/>
    <w:qFormat/>
    <w:rsid w:val="00473BE3"/>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nhideWhenUsed/>
    <w:qFormat/>
    <w:rsid w:val="00473BE3"/>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uiPriority w:val="9"/>
    <w:qFormat/>
    <w:rsid w:val="003A0BD5"/>
    <w:pPr>
      <w:keepNext/>
      <w:spacing w:after="480"/>
      <w:ind w:left="1985"/>
      <w:jc w:val="both"/>
      <w:outlineLvl w:val="4"/>
    </w:pPr>
    <w:rPr>
      <w:b/>
      <w:bCs/>
    </w:rPr>
  </w:style>
  <w:style w:type="paragraph" w:styleId="Ttulo6">
    <w:name w:val="heading 6"/>
    <w:basedOn w:val="Normal"/>
    <w:next w:val="Normal"/>
    <w:link w:val="Ttulo6Char"/>
    <w:unhideWhenUsed/>
    <w:qFormat/>
    <w:rsid w:val="00E77101"/>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473BE3"/>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566E72"/>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473BE3"/>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uiPriority w:val="9"/>
    <w:rsid w:val="003A0BD5"/>
    <w:rPr>
      <w:rFonts w:ascii="Times New Roman" w:eastAsia="Times New Roman" w:hAnsi="Times New Roman" w:cs="Times New Roman"/>
      <w:b/>
      <w:bCs/>
      <w:sz w:val="24"/>
      <w:szCs w:val="24"/>
      <w:lang w:eastAsia="pt-BR"/>
    </w:rPr>
  </w:style>
  <w:style w:type="paragraph" w:styleId="Ttulo">
    <w:name w:val="Title"/>
    <w:basedOn w:val="Normal"/>
    <w:link w:val="TtuloChar"/>
    <w:uiPriority w:val="10"/>
    <w:qFormat/>
    <w:rsid w:val="003A0BD5"/>
    <w:pPr>
      <w:spacing w:after="360"/>
      <w:jc w:val="center"/>
    </w:pPr>
    <w:rPr>
      <w:b/>
      <w:bCs/>
      <w:u w:val="single"/>
      <w:shd w:val="clear" w:color="auto" w:fill="B3B3B3"/>
    </w:rPr>
  </w:style>
  <w:style w:type="character" w:customStyle="1" w:styleId="TtuloChar">
    <w:name w:val="Título Char"/>
    <w:link w:val="Ttulo"/>
    <w:uiPriority w:val="10"/>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rsid w:val="003A0BD5"/>
    <w:pPr>
      <w:tabs>
        <w:tab w:val="center" w:pos="4320"/>
        <w:tab w:val="right" w:pos="8640"/>
      </w:tabs>
    </w:pPr>
  </w:style>
  <w:style w:type="character" w:customStyle="1" w:styleId="RodapChar">
    <w:name w:val="Rodapé Char"/>
    <w:link w:val="Rodap"/>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uiPriority w:val="59"/>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eastAsia="en-US"/>
    </w:rPr>
  </w:style>
  <w:style w:type="character" w:customStyle="1" w:styleId="TextosemFormataoChar">
    <w:name w:val="Texto sem Formatação Char"/>
    <w:link w:val="TextosemFormatao"/>
    <w:uiPriority w:val="99"/>
    <w:rsid w:val="00283226"/>
    <w:rPr>
      <w:rFonts w:ascii="Consolas" w:hAnsi="Consolas"/>
      <w:sz w:val="21"/>
      <w:szCs w:val="21"/>
      <w:lang w:eastAsia="en-US"/>
    </w:rPr>
  </w:style>
  <w:style w:type="character" w:styleId="Hyperlink">
    <w:name w:val="Hyperlink"/>
    <w:unhideWhenUsed/>
    <w:rsid w:val="005814EE"/>
    <w:rPr>
      <w:color w:val="0000FF"/>
      <w:u w:val="single"/>
    </w:rPr>
  </w:style>
  <w:style w:type="character" w:customStyle="1" w:styleId="Ttulo6Char">
    <w:name w:val="Título 6 Char"/>
    <w:link w:val="Ttulo6"/>
    <w:rsid w:val="00E77101"/>
    <w:rPr>
      <w:rFonts w:ascii="Calibri" w:eastAsia="Times New Roman" w:hAnsi="Calibri" w:cs="Times New Roman"/>
      <w:b/>
      <w:bCs/>
      <w:sz w:val="22"/>
      <w:szCs w:val="22"/>
    </w:rPr>
  </w:style>
  <w:style w:type="character" w:styleId="Forte">
    <w:name w:val="Strong"/>
    <w:uiPriority w:val="22"/>
    <w:qFormat/>
    <w:rsid w:val="00E77101"/>
    <w:rPr>
      <w:b/>
      <w:bCs/>
    </w:rPr>
  </w:style>
  <w:style w:type="character" w:styleId="TtulodoLivro">
    <w:name w:val="Book Title"/>
    <w:uiPriority w:val="33"/>
    <w:qFormat/>
    <w:rsid w:val="00E77101"/>
    <w:rPr>
      <w:b/>
      <w:bCs/>
      <w:smallCaps/>
      <w:spacing w:val="5"/>
    </w:rPr>
  </w:style>
  <w:style w:type="paragraph" w:styleId="Cabealho">
    <w:name w:val="header"/>
    <w:aliases w:val="Cabeçalho superior,Heading 1a"/>
    <w:basedOn w:val="Normal"/>
    <w:link w:val="CabealhoChar"/>
    <w:unhideWhenUsed/>
    <w:rsid w:val="00D44D80"/>
    <w:pPr>
      <w:tabs>
        <w:tab w:val="center" w:pos="4252"/>
        <w:tab w:val="right" w:pos="8504"/>
      </w:tabs>
    </w:pPr>
  </w:style>
  <w:style w:type="character" w:customStyle="1" w:styleId="CabealhoChar">
    <w:name w:val="Cabeçalho Char"/>
    <w:aliases w:val="Cabeçalho superior Char,Heading 1a Char"/>
    <w:link w:val="Cabealho"/>
    <w:rsid w:val="00D44D80"/>
    <w:rPr>
      <w:rFonts w:ascii="Times New Roman" w:eastAsia="Times New Roman" w:hAnsi="Times New Roman"/>
      <w:sz w:val="24"/>
      <w:szCs w:val="24"/>
    </w:rPr>
  </w:style>
  <w:style w:type="paragraph" w:customStyle="1" w:styleId="ListaColorida-nfase11">
    <w:name w:val="Lista Colorida - Ênfase 11"/>
    <w:basedOn w:val="Normal"/>
    <w:uiPriority w:val="34"/>
    <w:qFormat/>
    <w:rsid w:val="00875564"/>
    <w:pPr>
      <w:ind w:left="720"/>
      <w:contextualSpacing/>
    </w:pPr>
    <w:rPr>
      <w:rFonts w:ascii="Ecofont_Spranq_eco_Sans" w:hAnsi="Ecofont_Spranq_eco_Sans" w:cs="Tahoma"/>
    </w:rPr>
  </w:style>
  <w:style w:type="character" w:customStyle="1" w:styleId="normalchar1">
    <w:name w:val="normal__char1"/>
    <w:rsid w:val="0087556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87556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uiPriority w:val="29"/>
    <w:rsid w:val="00875564"/>
    <w:rPr>
      <w:rFonts w:ascii="Ecofont_Spranq_eco_Sans" w:hAnsi="Ecofont_Spranq_eco_Sans" w:cs="Tahoma"/>
      <w:i/>
      <w:iCs/>
      <w:color w:val="000000"/>
      <w:szCs w:val="24"/>
      <w:shd w:val="clear" w:color="auto" w:fill="FFFFCC"/>
      <w:lang w:eastAsia="en-US"/>
    </w:rPr>
  </w:style>
  <w:style w:type="character" w:customStyle="1" w:styleId="tex3">
    <w:name w:val="tex3"/>
    <w:rsid w:val="00871221"/>
  </w:style>
  <w:style w:type="character" w:customStyle="1" w:styleId="Ttulo1Char">
    <w:name w:val="Título 1 Char"/>
    <w:link w:val="Ttulo1"/>
    <w:rsid w:val="00473BE3"/>
    <w:rPr>
      <w:rFonts w:ascii="Calibri Light" w:eastAsia="Times New Roman" w:hAnsi="Calibri Light" w:cs="Times New Roman"/>
      <w:b/>
      <w:bCs/>
      <w:kern w:val="32"/>
      <w:sz w:val="32"/>
      <w:szCs w:val="32"/>
    </w:rPr>
  </w:style>
  <w:style w:type="character" w:customStyle="1" w:styleId="Ttulo2Char">
    <w:name w:val="Título 2 Char"/>
    <w:link w:val="Ttulo2"/>
    <w:rsid w:val="00473BE3"/>
    <w:rPr>
      <w:rFonts w:ascii="Calibri Light" w:eastAsia="Times New Roman" w:hAnsi="Calibri Light" w:cs="Times New Roman"/>
      <w:b/>
      <w:bCs/>
      <w:i/>
      <w:iCs/>
      <w:sz w:val="28"/>
      <w:szCs w:val="28"/>
    </w:rPr>
  </w:style>
  <w:style w:type="character" w:customStyle="1" w:styleId="Ttulo3Char">
    <w:name w:val="Título 3 Char"/>
    <w:link w:val="Ttulo3"/>
    <w:rsid w:val="00473BE3"/>
    <w:rPr>
      <w:rFonts w:ascii="Calibri Light" w:eastAsia="Times New Roman" w:hAnsi="Calibri Light" w:cs="Times New Roman"/>
      <w:b/>
      <w:bCs/>
      <w:sz w:val="26"/>
      <w:szCs w:val="26"/>
    </w:rPr>
  </w:style>
  <w:style w:type="character" w:customStyle="1" w:styleId="Ttulo7Char">
    <w:name w:val="Título 7 Char"/>
    <w:link w:val="Ttulo7"/>
    <w:uiPriority w:val="9"/>
    <w:semiHidden/>
    <w:rsid w:val="00473BE3"/>
    <w:rPr>
      <w:rFonts w:ascii="Calibri" w:eastAsia="Times New Roman" w:hAnsi="Calibri" w:cs="Times New Roman"/>
      <w:sz w:val="24"/>
      <w:szCs w:val="24"/>
    </w:rPr>
  </w:style>
  <w:style w:type="character" w:customStyle="1" w:styleId="Ttulo9Char">
    <w:name w:val="Título 9 Char"/>
    <w:link w:val="Ttulo9"/>
    <w:uiPriority w:val="9"/>
    <w:semiHidden/>
    <w:rsid w:val="00473BE3"/>
    <w:rPr>
      <w:rFonts w:ascii="Calibri Light" w:eastAsia="Times New Roman" w:hAnsi="Calibri Light" w:cs="Times New Roman"/>
      <w:sz w:val="22"/>
      <w:szCs w:val="22"/>
    </w:rPr>
  </w:style>
  <w:style w:type="paragraph" w:styleId="Recuodecorpodetexto">
    <w:name w:val="Body Text Indent"/>
    <w:basedOn w:val="Normal"/>
    <w:link w:val="RecuodecorpodetextoChar"/>
    <w:rsid w:val="00473BE3"/>
    <w:pPr>
      <w:ind w:left="709" w:hanging="709"/>
      <w:jc w:val="both"/>
    </w:pPr>
    <w:rPr>
      <w:szCs w:val="20"/>
    </w:rPr>
  </w:style>
  <w:style w:type="character" w:customStyle="1" w:styleId="RecuodecorpodetextoChar">
    <w:name w:val="Recuo de corpo de texto Char"/>
    <w:link w:val="Recuodecorpodetexto"/>
    <w:rsid w:val="00473BE3"/>
    <w:rPr>
      <w:rFonts w:ascii="Times New Roman" w:eastAsia="Times New Roman" w:hAnsi="Times New Roman"/>
      <w:sz w:val="24"/>
    </w:rPr>
  </w:style>
  <w:style w:type="paragraph" w:styleId="Corpodetexto">
    <w:name w:val="Body Text"/>
    <w:basedOn w:val="Normal"/>
    <w:link w:val="CorpodetextoChar"/>
    <w:rsid w:val="00473BE3"/>
    <w:pPr>
      <w:jc w:val="both"/>
    </w:pPr>
    <w:rPr>
      <w:szCs w:val="20"/>
    </w:rPr>
  </w:style>
  <w:style w:type="character" w:customStyle="1" w:styleId="CorpodetextoChar">
    <w:name w:val="Corpo de texto Char"/>
    <w:link w:val="Corpodetexto"/>
    <w:rsid w:val="00473BE3"/>
    <w:rPr>
      <w:rFonts w:ascii="Times New Roman" w:eastAsia="Times New Roman" w:hAnsi="Times New Roman"/>
      <w:sz w:val="24"/>
    </w:rPr>
  </w:style>
  <w:style w:type="paragraph" w:styleId="Recuodecorpodetexto3">
    <w:name w:val="Body Text Indent 3"/>
    <w:basedOn w:val="Normal"/>
    <w:link w:val="Recuodecorpodetexto3Char"/>
    <w:rsid w:val="00473BE3"/>
    <w:pPr>
      <w:ind w:firstLine="1134"/>
      <w:jc w:val="both"/>
    </w:pPr>
    <w:rPr>
      <w:szCs w:val="20"/>
    </w:rPr>
  </w:style>
  <w:style w:type="character" w:customStyle="1" w:styleId="Recuodecorpodetexto3Char">
    <w:name w:val="Recuo de corpo de texto 3 Char"/>
    <w:link w:val="Recuodecorpodetexto3"/>
    <w:rsid w:val="00473BE3"/>
    <w:rPr>
      <w:rFonts w:ascii="Times New Roman" w:eastAsia="Times New Roman" w:hAnsi="Times New Roman"/>
      <w:sz w:val="24"/>
    </w:rPr>
  </w:style>
  <w:style w:type="paragraph" w:styleId="Corpodetexto2">
    <w:name w:val="Body Text 2"/>
    <w:basedOn w:val="Normal"/>
    <w:link w:val="Corpodetexto2Char"/>
    <w:rsid w:val="00473BE3"/>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473BE3"/>
    <w:rPr>
      <w:rFonts w:ascii="Times New Roman" w:eastAsia="Times New Roman" w:hAnsi="Times New Roman"/>
      <w:sz w:val="24"/>
    </w:rPr>
  </w:style>
  <w:style w:type="paragraph" w:styleId="SemEspaamento">
    <w:name w:val="No Spacing"/>
    <w:uiPriority w:val="1"/>
    <w:qFormat/>
    <w:rsid w:val="00BB5C0C"/>
    <w:rPr>
      <w:rFonts w:ascii="Times New Roman" w:eastAsia="Times New Roman" w:hAnsi="Times New Roman"/>
      <w:sz w:val="24"/>
      <w:szCs w:val="24"/>
    </w:rPr>
  </w:style>
  <w:style w:type="paragraph" w:styleId="Textodebalo">
    <w:name w:val="Balloon Text"/>
    <w:basedOn w:val="Normal"/>
    <w:link w:val="TextodebaloChar"/>
    <w:semiHidden/>
    <w:unhideWhenUsed/>
    <w:rsid w:val="00596F20"/>
    <w:rPr>
      <w:rFonts w:ascii="Segoe UI" w:hAnsi="Segoe UI" w:cs="Segoe UI"/>
      <w:sz w:val="18"/>
      <w:szCs w:val="18"/>
    </w:rPr>
  </w:style>
  <w:style w:type="character" w:customStyle="1" w:styleId="TextodebaloChar">
    <w:name w:val="Texto de balão Char"/>
    <w:link w:val="Textodebalo"/>
    <w:rsid w:val="00596F20"/>
    <w:rPr>
      <w:rFonts w:ascii="Segoe UI" w:eastAsia="Times New Roman" w:hAnsi="Segoe UI" w:cs="Segoe UI"/>
      <w:sz w:val="18"/>
      <w:szCs w:val="18"/>
    </w:rPr>
  </w:style>
  <w:style w:type="paragraph" w:customStyle="1" w:styleId="Saudao1">
    <w:name w:val="Saudação1"/>
    <w:basedOn w:val="Normal"/>
    <w:rsid w:val="000A248F"/>
    <w:pPr>
      <w:widowControl w:val="0"/>
      <w:suppressAutoHyphens/>
      <w:jc w:val="both"/>
    </w:pPr>
    <w:rPr>
      <w:rFonts w:ascii="Arial" w:eastAsia="Arial Unicode MS" w:hAnsi="Arial"/>
      <w:szCs w:val="20"/>
    </w:rPr>
  </w:style>
  <w:style w:type="character" w:customStyle="1" w:styleId="Ttulo8Char">
    <w:name w:val="Título 8 Char"/>
    <w:link w:val="Ttulo8"/>
    <w:uiPriority w:val="9"/>
    <w:semiHidden/>
    <w:rsid w:val="00566E72"/>
    <w:rPr>
      <w:rFonts w:eastAsia="Times New Roman"/>
      <w:i/>
      <w:iCs/>
      <w:sz w:val="24"/>
      <w:szCs w:val="24"/>
    </w:rPr>
  </w:style>
  <w:style w:type="character" w:customStyle="1" w:styleId="TextodenotaderodapChar">
    <w:name w:val="Texto de nota de rodapé Char"/>
    <w:aliases w:val="Char Char, Char Char"/>
    <w:link w:val="Textodenotaderodap"/>
    <w:locked/>
    <w:rsid w:val="00BF0860"/>
    <w:rPr>
      <w:rFonts w:ascii="Times New Roman" w:eastAsia="Times New Roman" w:hAnsi="Times New Roman"/>
    </w:rPr>
  </w:style>
  <w:style w:type="paragraph" w:styleId="Textodenotaderodap">
    <w:name w:val="footnote text"/>
    <w:aliases w:val="Char, Char"/>
    <w:basedOn w:val="Normal"/>
    <w:link w:val="TextodenotaderodapChar"/>
    <w:unhideWhenUsed/>
    <w:rsid w:val="00BF0860"/>
    <w:rPr>
      <w:sz w:val="20"/>
      <w:szCs w:val="20"/>
    </w:rPr>
  </w:style>
  <w:style w:type="character" w:customStyle="1" w:styleId="TextodenotaderodapChar1">
    <w:name w:val="Texto de nota de rodapé Char1"/>
    <w:uiPriority w:val="99"/>
    <w:semiHidden/>
    <w:rsid w:val="00BF0860"/>
    <w:rPr>
      <w:rFonts w:ascii="Times New Roman" w:eastAsia="Times New Roman" w:hAnsi="Times New Roman"/>
    </w:rPr>
  </w:style>
  <w:style w:type="paragraph" w:customStyle="1" w:styleId="Contedodatabela">
    <w:name w:val="Conteúdo da tabela"/>
    <w:basedOn w:val="Normal"/>
    <w:rsid w:val="00BF0860"/>
    <w:pPr>
      <w:widowControl w:val="0"/>
      <w:suppressLineNumbers/>
      <w:suppressAutoHyphens/>
    </w:pPr>
    <w:rPr>
      <w:rFonts w:eastAsia="Arial Unicode MS"/>
      <w:szCs w:val="20"/>
      <w:lang w:eastAsia="ar-SA"/>
    </w:rPr>
  </w:style>
  <w:style w:type="character" w:styleId="Refdenotaderodap">
    <w:name w:val="footnote reference"/>
    <w:unhideWhenUsed/>
    <w:rsid w:val="00BF0860"/>
    <w:rPr>
      <w:vertAlign w:val="superscript"/>
    </w:rPr>
  </w:style>
  <w:style w:type="paragraph" w:customStyle="1" w:styleId="Corponico">
    <w:name w:val="Corpo Único"/>
    <w:rsid w:val="00F74D43"/>
    <w:pPr>
      <w:autoSpaceDE w:val="0"/>
      <w:autoSpaceDN w:val="0"/>
      <w:adjustRightInd w:val="0"/>
    </w:pPr>
    <w:rPr>
      <w:rFonts w:ascii="Times New Roman" w:eastAsia="Times New Roman" w:hAnsi="Times New Roman"/>
      <w:color w:val="000000"/>
      <w:szCs w:val="24"/>
    </w:rPr>
  </w:style>
  <w:style w:type="character" w:customStyle="1" w:styleId="WW-CaracteresdeNotadeRodap121">
    <w:name w:val="WW-Caracteres de Nota de Rodapé121"/>
    <w:rsid w:val="007E6C45"/>
    <w:rPr>
      <w:vertAlign w:val="superscript"/>
    </w:rPr>
  </w:style>
  <w:style w:type="character" w:customStyle="1" w:styleId="CaracteresdeNotadeRodap">
    <w:name w:val="Caracteres de Nota de Rodapé"/>
    <w:rsid w:val="007E6C45"/>
  </w:style>
  <w:style w:type="paragraph" w:customStyle="1" w:styleId="WW-Textosimples">
    <w:name w:val="WW-Texto simples"/>
    <w:basedOn w:val="Normal"/>
    <w:rsid w:val="007E6C45"/>
    <w:pPr>
      <w:widowControl w:val="0"/>
      <w:suppressAutoHyphens/>
    </w:pPr>
    <w:rPr>
      <w:rFonts w:ascii="Courier New" w:eastAsia="Arial Unicode MS" w:hAnsi="Courier New"/>
      <w:sz w:val="20"/>
      <w:szCs w:val="20"/>
    </w:rPr>
  </w:style>
  <w:style w:type="paragraph" w:customStyle="1" w:styleId="WW-Corpodetexto2">
    <w:name w:val="WW-Corpo de texto 2"/>
    <w:basedOn w:val="Normal"/>
    <w:rsid w:val="007E6C45"/>
    <w:pPr>
      <w:widowControl w:val="0"/>
      <w:suppressAutoHyphens/>
      <w:jc w:val="both"/>
    </w:pPr>
    <w:rPr>
      <w:rFonts w:eastAsia="Arial Unicode MS"/>
      <w:b/>
      <w:bCs/>
      <w:szCs w:val="20"/>
    </w:rPr>
  </w:style>
  <w:style w:type="paragraph" w:customStyle="1" w:styleId="WW-Corpodetexto3">
    <w:name w:val="WW-Corpo de texto 3"/>
    <w:basedOn w:val="Normal"/>
    <w:rsid w:val="007E6C45"/>
    <w:pPr>
      <w:widowControl w:val="0"/>
      <w:tabs>
        <w:tab w:val="left" w:pos="8820"/>
      </w:tabs>
      <w:suppressAutoHyphens/>
      <w:spacing w:line="360" w:lineRule="auto"/>
      <w:ind w:right="18"/>
      <w:jc w:val="both"/>
    </w:pPr>
    <w:rPr>
      <w:rFonts w:eastAsia="Arial Unicode MS"/>
      <w:szCs w:val="20"/>
    </w:rPr>
  </w:style>
  <w:style w:type="paragraph" w:customStyle="1" w:styleId="WW-NormalWeb">
    <w:name w:val="WW-Normal (Web)"/>
    <w:basedOn w:val="Normal"/>
    <w:rsid w:val="007E6C45"/>
    <w:pPr>
      <w:widowControl w:val="0"/>
      <w:suppressAutoHyphens/>
      <w:spacing w:before="280" w:after="280"/>
    </w:pPr>
    <w:rPr>
      <w:rFonts w:ascii="Arial Unicode MS" w:eastAsia="Arial Unicode MS" w:hAnsi="Arial Unicode MS" w:cs="Arial Unicode MS"/>
      <w:szCs w:val="20"/>
    </w:rPr>
  </w:style>
  <w:style w:type="paragraph" w:styleId="Citao">
    <w:name w:val="Quote"/>
    <w:aliases w:val="Citação AGU"/>
    <w:basedOn w:val="Normal"/>
    <w:next w:val="Normal"/>
    <w:link w:val="CitaoChar"/>
    <w:uiPriority w:val="29"/>
    <w:qFormat/>
    <w:rsid w:val="007E6C4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CitaoChar">
    <w:name w:val="Citação Char"/>
    <w:aliases w:val="Citação AGU Char"/>
    <w:link w:val="Citao"/>
    <w:uiPriority w:val="29"/>
    <w:rsid w:val="007E6C45"/>
    <w:rPr>
      <w:rFonts w:ascii="Ecofont_Spranq_eco_Sans" w:hAnsi="Ecofont_Spranq_eco_Sans" w:cs="Tahoma"/>
      <w:i/>
      <w:iCs/>
      <w:color w:val="000000"/>
      <w:szCs w:val="24"/>
      <w:shd w:val="clear" w:color="auto" w:fill="FFFFCC"/>
      <w:lang w:eastAsia="en-US"/>
    </w:rPr>
  </w:style>
  <w:style w:type="character" w:customStyle="1" w:styleId="Manoel">
    <w:name w:val="Manoel"/>
    <w:qFormat/>
    <w:rsid w:val="007E6C45"/>
    <w:rPr>
      <w:rFonts w:ascii="Arial" w:hAnsi="Arial" w:cs="Arial"/>
      <w:color w:val="7030A0"/>
      <w:sz w:val="20"/>
    </w:rPr>
  </w:style>
  <w:style w:type="character" w:styleId="Refdecomentrio">
    <w:name w:val="annotation reference"/>
    <w:uiPriority w:val="99"/>
    <w:rsid w:val="007E6C45"/>
    <w:rPr>
      <w:sz w:val="18"/>
      <w:szCs w:val="18"/>
    </w:rPr>
  </w:style>
  <w:style w:type="paragraph" w:styleId="Textodecomentrio">
    <w:name w:val="annotation text"/>
    <w:basedOn w:val="Normal"/>
    <w:link w:val="TextodecomentrioChar"/>
    <w:uiPriority w:val="99"/>
    <w:rsid w:val="007E6C45"/>
    <w:pPr>
      <w:widowControl w:val="0"/>
      <w:suppressAutoHyphens/>
    </w:pPr>
    <w:rPr>
      <w:rFonts w:eastAsia="Arial Unicode MS"/>
    </w:rPr>
  </w:style>
  <w:style w:type="character" w:customStyle="1" w:styleId="TextodecomentrioChar">
    <w:name w:val="Texto de comentário Char"/>
    <w:link w:val="Textodecomentrio"/>
    <w:uiPriority w:val="99"/>
    <w:rsid w:val="007E6C45"/>
    <w:rPr>
      <w:rFonts w:ascii="Times New Roman" w:eastAsia="Arial Unicode MS" w:hAnsi="Times New Roman"/>
      <w:sz w:val="24"/>
      <w:szCs w:val="24"/>
    </w:rPr>
  </w:style>
  <w:style w:type="paragraph" w:styleId="Assuntodocomentrio">
    <w:name w:val="annotation subject"/>
    <w:basedOn w:val="Textodecomentrio"/>
    <w:next w:val="Textodecomentrio"/>
    <w:link w:val="AssuntodocomentrioChar"/>
    <w:rsid w:val="007E6C45"/>
    <w:rPr>
      <w:b/>
      <w:bCs/>
      <w:sz w:val="20"/>
      <w:szCs w:val="20"/>
    </w:rPr>
  </w:style>
  <w:style w:type="character" w:customStyle="1" w:styleId="AssuntodocomentrioChar">
    <w:name w:val="Assunto do comentário Char"/>
    <w:link w:val="Assuntodocomentrio"/>
    <w:rsid w:val="007E6C45"/>
    <w:rPr>
      <w:rFonts w:ascii="Times New Roman" w:eastAsia="Arial Unicode MS" w:hAnsi="Times New Roman"/>
      <w:b/>
      <w:bCs/>
      <w:sz w:val="24"/>
      <w:szCs w:val="24"/>
    </w:rPr>
  </w:style>
  <w:style w:type="paragraph" w:customStyle="1" w:styleId="Nivel2">
    <w:name w:val="Nivel 2"/>
    <w:link w:val="Nivel2Char"/>
    <w:qFormat/>
    <w:rsid w:val="007E6C45"/>
    <w:pPr>
      <w:numPr>
        <w:ilvl w:val="1"/>
        <w:numId w:val="2"/>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link w:val="Nivel1Char"/>
    <w:qFormat/>
    <w:rsid w:val="007E6C45"/>
    <w:pPr>
      <w:numPr>
        <w:ilvl w:val="0"/>
      </w:numPr>
    </w:pPr>
    <w:rPr>
      <w:rFonts w:cs="Arial"/>
      <w:b/>
    </w:rPr>
  </w:style>
  <w:style w:type="paragraph" w:customStyle="1" w:styleId="Nivel3">
    <w:name w:val="Nivel 3"/>
    <w:basedOn w:val="Nivel2"/>
    <w:link w:val="Nivel3Char"/>
    <w:qFormat/>
    <w:rsid w:val="007E6C45"/>
    <w:pPr>
      <w:numPr>
        <w:ilvl w:val="2"/>
      </w:numPr>
      <w:ind w:left="2064"/>
    </w:pPr>
    <w:rPr>
      <w:rFonts w:cs="Arial"/>
      <w:color w:val="000000"/>
    </w:rPr>
  </w:style>
  <w:style w:type="paragraph" w:customStyle="1" w:styleId="Nivel4">
    <w:name w:val="Nivel 4"/>
    <w:basedOn w:val="Nivel3"/>
    <w:link w:val="Nivel4Char"/>
    <w:qFormat/>
    <w:rsid w:val="007E6C45"/>
    <w:pPr>
      <w:numPr>
        <w:ilvl w:val="3"/>
      </w:numPr>
    </w:pPr>
    <w:rPr>
      <w:color w:val="auto"/>
    </w:rPr>
  </w:style>
  <w:style w:type="paragraph" w:customStyle="1" w:styleId="Nivel5">
    <w:name w:val="Nivel 5"/>
    <w:basedOn w:val="Nivel4"/>
    <w:link w:val="Nivel5Char"/>
    <w:qFormat/>
    <w:rsid w:val="007E6C45"/>
    <w:pPr>
      <w:numPr>
        <w:ilvl w:val="4"/>
      </w:numPr>
      <w:ind w:left="2232"/>
    </w:pPr>
  </w:style>
  <w:style w:type="character" w:customStyle="1" w:styleId="Nivel4Char">
    <w:name w:val="Nivel 4 Char"/>
    <w:link w:val="Nivel4"/>
    <w:rsid w:val="007E6C45"/>
    <w:rPr>
      <w:rFonts w:ascii="Ecofont_Spranq_eco_Sans" w:eastAsia="Arial Unicode MS" w:hAnsi="Ecofont_Spranq_eco_Sans" w:cs="Arial"/>
    </w:rPr>
  </w:style>
  <w:style w:type="character" w:customStyle="1" w:styleId="Nivel3Char">
    <w:name w:val="Nivel 3 Char"/>
    <w:link w:val="Nivel3"/>
    <w:rsid w:val="007E6C45"/>
    <w:rPr>
      <w:rFonts w:ascii="Ecofont_Spranq_eco_Sans" w:eastAsia="Arial Unicode MS" w:hAnsi="Ecofont_Spranq_eco_Sans" w:cs="Arial"/>
      <w:color w:val="000000"/>
    </w:rPr>
  </w:style>
  <w:style w:type="character" w:customStyle="1" w:styleId="Nivel5Char">
    <w:name w:val="Nivel 5 Char"/>
    <w:link w:val="Nivel5"/>
    <w:rsid w:val="007E6C45"/>
    <w:rPr>
      <w:rFonts w:ascii="Ecofont_Spranq_eco_Sans" w:eastAsia="Arial Unicode MS" w:hAnsi="Ecofont_Spranq_eco_Sans" w:cs="Arial"/>
    </w:rPr>
  </w:style>
  <w:style w:type="character" w:customStyle="1" w:styleId="Nivel2Char">
    <w:name w:val="Nivel 2 Char"/>
    <w:link w:val="Nivel2"/>
    <w:rsid w:val="007E6C45"/>
    <w:rPr>
      <w:rFonts w:ascii="Ecofont_Spranq_eco_Sans" w:eastAsia="Arial Unicode MS" w:hAnsi="Ecofont_Spranq_eco_Sans"/>
    </w:rPr>
  </w:style>
  <w:style w:type="character" w:customStyle="1" w:styleId="Nivel1Char">
    <w:name w:val="Nivel 1 Char"/>
    <w:link w:val="Nivel10"/>
    <w:rsid w:val="007E6C45"/>
    <w:rPr>
      <w:rFonts w:ascii="Ecofont_Spranq_eco_Sans" w:eastAsia="Arial Unicode MS" w:hAnsi="Ecofont_Spranq_eco_Sans" w:cs="Arial"/>
      <w:b/>
    </w:rPr>
  </w:style>
  <w:style w:type="paragraph" w:customStyle="1" w:styleId="PADRO">
    <w:name w:val="PADRÃO"/>
    <w:rsid w:val="007E6C4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RefernciaIntensa">
    <w:name w:val="Intense Reference"/>
    <w:uiPriority w:val="32"/>
    <w:rsid w:val="00E236C2"/>
    <w:rPr>
      <w:b/>
      <w:bCs/>
      <w:smallCaps/>
      <w:color w:val="5B9BD5"/>
      <w:spacing w:val="5"/>
    </w:rPr>
  </w:style>
  <w:style w:type="paragraph" w:customStyle="1" w:styleId="SombreamentoMdio1-nfase31">
    <w:name w:val="Sombreamento Médio 1 - Ênfase 31"/>
    <w:basedOn w:val="Normal"/>
    <w:next w:val="Normal"/>
    <w:uiPriority w:val="29"/>
    <w:qFormat/>
    <w:rsid w:val="00E236C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Citao1">
    <w:name w:val="Citação1"/>
    <w:basedOn w:val="Normal"/>
    <w:next w:val="Normal"/>
    <w:link w:val="QuoteChar"/>
    <w:qFormat/>
    <w:rsid w:val="00E236C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sz w:val="20"/>
      <w:lang w:eastAsia="zh-CN"/>
    </w:rPr>
  </w:style>
  <w:style w:type="paragraph" w:customStyle="1" w:styleId="Corpodetexto21">
    <w:name w:val="Corpo de texto 21"/>
    <w:basedOn w:val="Normal"/>
    <w:rsid w:val="00F175AD"/>
    <w:pPr>
      <w:suppressAutoHyphens/>
      <w:ind w:firstLine="2835"/>
      <w:jc w:val="both"/>
    </w:pPr>
    <w:rPr>
      <w:rFonts w:ascii="Arial" w:hAnsi="Arial"/>
      <w:szCs w:val="20"/>
      <w:lang w:eastAsia="ar-SA"/>
    </w:rPr>
  </w:style>
  <w:style w:type="character" w:customStyle="1" w:styleId="Absatz-Standardschriftart">
    <w:name w:val="Absatz-Standardschriftart"/>
    <w:rsid w:val="00076EB0"/>
  </w:style>
  <w:style w:type="character" w:customStyle="1" w:styleId="WW-Absatz-Standardschriftart">
    <w:name w:val="WW-Absatz-Standardschriftart"/>
    <w:rsid w:val="00076EB0"/>
  </w:style>
  <w:style w:type="character" w:customStyle="1" w:styleId="WW-Absatz-Standardschriftart1">
    <w:name w:val="WW-Absatz-Standardschriftart1"/>
    <w:rsid w:val="00076EB0"/>
  </w:style>
  <w:style w:type="character" w:customStyle="1" w:styleId="WW-Absatz-Standardschriftart11">
    <w:name w:val="WW-Absatz-Standardschriftart11"/>
    <w:rsid w:val="00076EB0"/>
  </w:style>
  <w:style w:type="character" w:customStyle="1" w:styleId="WW-Absatz-Standardschriftart111">
    <w:name w:val="WW-Absatz-Standardschriftart111"/>
    <w:rsid w:val="00076EB0"/>
  </w:style>
  <w:style w:type="character" w:customStyle="1" w:styleId="WW-Absatz-Standardschriftart1111">
    <w:name w:val="WW-Absatz-Standardschriftart1111"/>
    <w:rsid w:val="00076EB0"/>
  </w:style>
  <w:style w:type="character" w:customStyle="1" w:styleId="WW-Absatz-Standardschriftart11111">
    <w:name w:val="WW-Absatz-Standardschriftart11111"/>
    <w:rsid w:val="00076EB0"/>
  </w:style>
  <w:style w:type="character" w:customStyle="1" w:styleId="WW-Absatz-Standardschriftart111111">
    <w:name w:val="WW-Absatz-Standardschriftart111111"/>
    <w:rsid w:val="00076EB0"/>
  </w:style>
  <w:style w:type="character" w:customStyle="1" w:styleId="WW-Absatz-Standardschriftart1111111">
    <w:name w:val="WW-Absatz-Standardschriftart1111111"/>
    <w:rsid w:val="00076EB0"/>
  </w:style>
  <w:style w:type="character" w:customStyle="1" w:styleId="WW-Absatz-Standardschriftart11111111">
    <w:name w:val="WW-Absatz-Standardschriftart11111111"/>
    <w:rsid w:val="00076EB0"/>
  </w:style>
  <w:style w:type="character" w:customStyle="1" w:styleId="WW-Absatz-Standardschriftart111111111">
    <w:name w:val="WW-Absatz-Standardschriftart111111111"/>
    <w:rsid w:val="00076EB0"/>
  </w:style>
  <w:style w:type="character" w:customStyle="1" w:styleId="WW-Absatz-Standardschriftart1111111111">
    <w:name w:val="WW-Absatz-Standardschriftart1111111111"/>
    <w:rsid w:val="00076EB0"/>
  </w:style>
  <w:style w:type="character" w:customStyle="1" w:styleId="WW-Absatz-Standardschriftart11111111111">
    <w:name w:val="WW-Absatz-Standardschriftart11111111111"/>
    <w:rsid w:val="00076EB0"/>
  </w:style>
  <w:style w:type="character" w:customStyle="1" w:styleId="WW-Absatz-Standardschriftart111111111111">
    <w:name w:val="WW-Absatz-Standardschriftart111111111111"/>
    <w:rsid w:val="00076EB0"/>
  </w:style>
  <w:style w:type="character" w:customStyle="1" w:styleId="WW-Absatz-Standardschriftart1111111111111">
    <w:name w:val="WW-Absatz-Standardschriftart1111111111111"/>
    <w:rsid w:val="00076EB0"/>
  </w:style>
  <w:style w:type="character" w:customStyle="1" w:styleId="WW-Absatz-Standardschriftart11111111111111">
    <w:name w:val="WW-Absatz-Standardschriftart11111111111111"/>
    <w:rsid w:val="00076EB0"/>
  </w:style>
  <w:style w:type="character" w:customStyle="1" w:styleId="WW-Absatz-Standardschriftart111111111111111">
    <w:name w:val="WW-Absatz-Standardschriftart111111111111111"/>
    <w:rsid w:val="00076EB0"/>
  </w:style>
  <w:style w:type="character" w:customStyle="1" w:styleId="WW-Absatz-Standardschriftart1111111111111111">
    <w:name w:val="WW-Absatz-Standardschriftart1111111111111111"/>
    <w:rsid w:val="00076EB0"/>
  </w:style>
  <w:style w:type="character" w:customStyle="1" w:styleId="WW-Absatz-Standardschriftart11111111111111111">
    <w:name w:val="WW-Absatz-Standardschriftart11111111111111111"/>
    <w:rsid w:val="00076EB0"/>
  </w:style>
  <w:style w:type="character" w:customStyle="1" w:styleId="WW-Absatz-Standardschriftart111111111111111111">
    <w:name w:val="WW-Absatz-Standardschriftart111111111111111111"/>
    <w:rsid w:val="00076EB0"/>
  </w:style>
  <w:style w:type="character" w:customStyle="1" w:styleId="WW-Absatz-Standardschriftart1111111111111111111">
    <w:name w:val="WW-Absatz-Standardschriftart1111111111111111111"/>
    <w:rsid w:val="00076EB0"/>
  </w:style>
  <w:style w:type="character" w:customStyle="1" w:styleId="WW-Absatz-Standardschriftart11111111111111111111">
    <w:name w:val="WW-Absatz-Standardschriftart11111111111111111111"/>
    <w:rsid w:val="00076EB0"/>
  </w:style>
  <w:style w:type="character" w:customStyle="1" w:styleId="WW-Absatz-Standardschriftart111111111111111111111">
    <w:name w:val="WW-Absatz-Standardschriftart111111111111111111111"/>
    <w:rsid w:val="00076EB0"/>
  </w:style>
  <w:style w:type="character" w:customStyle="1" w:styleId="WW-Fontepargpadro">
    <w:name w:val="WW-Fonte parág. padrão"/>
    <w:rsid w:val="00076EB0"/>
  </w:style>
  <w:style w:type="character" w:customStyle="1" w:styleId="SmbolosdeNumerao">
    <w:name w:val="Símbolos de Numeração"/>
    <w:rsid w:val="00076EB0"/>
  </w:style>
  <w:style w:type="character" w:customStyle="1" w:styleId="WW-SmbolosdeNumerao">
    <w:name w:val="WW-Símbolos de Numeração"/>
    <w:rsid w:val="00076EB0"/>
  </w:style>
  <w:style w:type="character" w:customStyle="1" w:styleId="WW-SmbolosdeNumerao1">
    <w:name w:val="WW-Símbolos de Numeração1"/>
    <w:rsid w:val="00076EB0"/>
  </w:style>
  <w:style w:type="character" w:customStyle="1" w:styleId="WW-SmbolosdeNumerao11">
    <w:name w:val="WW-Símbolos de Numeração11"/>
    <w:rsid w:val="00076EB0"/>
  </w:style>
  <w:style w:type="character" w:customStyle="1" w:styleId="WW-SmbolosdeNumerao111">
    <w:name w:val="WW-Símbolos de Numeração111"/>
    <w:rsid w:val="00076EB0"/>
  </w:style>
  <w:style w:type="character" w:customStyle="1" w:styleId="WW-SmbolosdeNumerao1111">
    <w:name w:val="WW-Símbolos de Numeração1111"/>
    <w:rsid w:val="00076EB0"/>
  </w:style>
  <w:style w:type="character" w:customStyle="1" w:styleId="WW-SmbolosdeNumerao11111">
    <w:name w:val="WW-Símbolos de Numeração11111"/>
    <w:rsid w:val="00076EB0"/>
  </w:style>
  <w:style w:type="character" w:customStyle="1" w:styleId="WW-SmbolosdeNumerao111111">
    <w:name w:val="WW-Símbolos de Numeração111111"/>
    <w:rsid w:val="00076EB0"/>
  </w:style>
  <w:style w:type="character" w:customStyle="1" w:styleId="WW-SmbolosdeNumerao1111111">
    <w:name w:val="WW-Símbolos de Numeração1111111"/>
    <w:rsid w:val="00076EB0"/>
  </w:style>
  <w:style w:type="character" w:customStyle="1" w:styleId="WW-SmbolosdeNumerao11111111">
    <w:name w:val="WW-Símbolos de Numeração11111111"/>
    <w:rsid w:val="00076EB0"/>
  </w:style>
  <w:style w:type="character" w:customStyle="1" w:styleId="WW-SmbolosdeNumerao111111111">
    <w:name w:val="WW-Símbolos de Numeração111111111"/>
    <w:rsid w:val="00076EB0"/>
  </w:style>
  <w:style w:type="character" w:customStyle="1" w:styleId="WW-SmbolosdeNumerao1111111111">
    <w:name w:val="WW-Símbolos de Numeração1111111111"/>
    <w:rsid w:val="00076EB0"/>
  </w:style>
  <w:style w:type="character" w:customStyle="1" w:styleId="WW-SmbolosdeNumerao11111111111">
    <w:name w:val="WW-Símbolos de Numeração11111111111"/>
    <w:rsid w:val="00076EB0"/>
  </w:style>
  <w:style w:type="character" w:customStyle="1" w:styleId="WW-SmbolosdeNumerao111111111111">
    <w:name w:val="WW-Símbolos de Numeração111111111111"/>
    <w:rsid w:val="00076EB0"/>
  </w:style>
  <w:style w:type="character" w:customStyle="1" w:styleId="WW-SmbolosdeNumerao1111111111111">
    <w:name w:val="WW-Símbolos de Numeração1111111111111"/>
    <w:rsid w:val="00076EB0"/>
  </w:style>
  <w:style w:type="character" w:customStyle="1" w:styleId="WW-SmbolosdeNumerao11111111111111">
    <w:name w:val="WW-Símbolos de Numeração11111111111111"/>
    <w:rsid w:val="00076EB0"/>
  </w:style>
  <w:style w:type="character" w:customStyle="1" w:styleId="WW-SmbolosdeNumerao111111111111111">
    <w:name w:val="WW-Símbolos de Numeração111111111111111"/>
    <w:rsid w:val="00076EB0"/>
  </w:style>
  <w:style w:type="character" w:customStyle="1" w:styleId="WW-SmbolosdeNumerao1111111111111111">
    <w:name w:val="WW-Símbolos de Numeração1111111111111111"/>
    <w:rsid w:val="00076EB0"/>
  </w:style>
  <w:style w:type="character" w:customStyle="1" w:styleId="WW-SmbolosdeNumerao11111111111111111">
    <w:name w:val="WW-Símbolos de Numeração11111111111111111"/>
    <w:rsid w:val="00076EB0"/>
  </w:style>
  <w:style w:type="character" w:customStyle="1" w:styleId="WW-SmbolosdeNumerao111111111111111111">
    <w:name w:val="WW-Símbolos de Numeração111111111111111111"/>
    <w:rsid w:val="00076EB0"/>
  </w:style>
  <w:style w:type="paragraph" w:customStyle="1" w:styleId="Captulo">
    <w:name w:val="Capítulo"/>
    <w:basedOn w:val="Normal"/>
    <w:next w:val="Corpodetexto"/>
    <w:rsid w:val="00076EB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076EB0"/>
    <w:pPr>
      <w:suppressAutoHyphens/>
    </w:pPr>
    <w:rPr>
      <w:rFonts w:cs="Tahoma"/>
      <w:lang w:eastAsia="ar-SA"/>
    </w:rPr>
  </w:style>
  <w:style w:type="paragraph" w:customStyle="1" w:styleId="Legenda1">
    <w:name w:val="Legenda1"/>
    <w:basedOn w:val="Normal"/>
    <w:rsid w:val="00076EB0"/>
    <w:pPr>
      <w:suppressLineNumbers/>
      <w:suppressAutoHyphens/>
      <w:spacing w:before="120" w:after="120"/>
    </w:pPr>
    <w:rPr>
      <w:rFonts w:cs="Tahoma"/>
      <w:i/>
      <w:iCs/>
      <w:sz w:val="20"/>
      <w:szCs w:val="20"/>
      <w:lang w:eastAsia="ar-SA"/>
    </w:rPr>
  </w:style>
  <w:style w:type="paragraph" w:customStyle="1" w:styleId="ndice">
    <w:name w:val="Índice"/>
    <w:basedOn w:val="Normal"/>
    <w:rsid w:val="00076EB0"/>
    <w:pPr>
      <w:suppressLineNumbers/>
      <w:suppressAutoHyphens/>
    </w:pPr>
    <w:rPr>
      <w:rFonts w:cs="Tahoma"/>
      <w:lang w:eastAsia="ar-SA"/>
    </w:rPr>
  </w:style>
  <w:style w:type="paragraph" w:customStyle="1" w:styleId="TtuloPrincipal">
    <w:name w:val="Título Principal"/>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
    <w:name w:val="WW-Legenda"/>
    <w:basedOn w:val="Normal"/>
    <w:rsid w:val="00076EB0"/>
    <w:pPr>
      <w:suppressLineNumbers/>
      <w:suppressAutoHyphens/>
      <w:spacing w:before="120" w:after="120"/>
    </w:pPr>
    <w:rPr>
      <w:rFonts w:cs="Tahoma"/>
      <w:i/>
      <w:iCs/>
      <w:sz w:val="20"/>
      <w:szCs w:val="20"/>
      <w:lang w:eastAsia="ar-SA"/>
    </w:rPr>
  </w:style>
  <w:style w:type="paragraph" w:customStyle="1" w:styleId="WW-ndice">
    <w:name w:val="WW-Índice"/>
    <w:basedOn w:val="Normal"/>
    <w:rsid w:val="00076EB0"/>
    <w:pPr>
      <w:suppressLineNumbers/>
      <w:suppressAutoHyphens/>
    </w:pPr>
    <w:rPr>
      <w:rFonts w:cs="Tahoma"/>
      <w:lang w:eastAsia="ar-SA"/>
    </w:rPr>
  </w:style>
  <w:style w:type="paragraph" w:customStyle="1" w:styleId="WW-TtuloPrincipal">
    <w:name w:val="WW-Título Principal"/>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
    <w:name w:val="WW-Legenda1"/>
    <w:basedOn w:val="Normal"/>
    <w:rsid w:val="00076EB0"/>
    <w:pPr>
      <w:suppressLineNumbers/>
      <w:suppressAutoHyphens/>
      <w:spacing w:before="120" w:after="120"/>
    </w:pPr>
    <w:rPr>
      <w:rFonts w:cs="Tahoma"/>
      <w:i/>
      <w:iCs/>
      <w:sz w:val="20"/>
      <w:szCs w:val="20"/>
      <w:lang w:eastAsia="ar-SA"/>
    </w:rPr>
  </w:style>
  <w:style w:type="paragraph" w:customStyle="1" w:styleId="WW-ndice1">
    <w:name w:val="WW-Índice1"/>
    <w:basedOn w:val="Normal"/>
    <w:rsid w:val="00076EB0"/>
    <w:pPr>
      <w:suppressLineNumbers/>
      <w:suppressAutoHyphens/>
    </w:pPr>
    <w:rPr>
      <w:rFonts w:cs="Tahoma"/>
      <w:lang w:eastAsia="ar-SA"/>
    </w:rPr>
  </w:style>
  <w:style w:type="paragraph" w:customStyle="1" w:styleId="WW-TtuloPrincipal1">
    <w:name w:val="WW-Título Principal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
    <w:name w:val="WW-Legenda11"/>
    <w:basedOn w:val="Normal"/>
    <w:rsid w:val="00076EB0"/>
    <w:pPr>
      <w:suppressLineNumbers/>
      <w:suppressAutoHyphens/>
      <w:spacing w:before="120" w:after="120"/>
    </w:pPr>
    <w:rPr>
      <w:rFonts w:cs="Tahoma"/>
      <w:i/>
      <w:iCs/>
      <w:sz w:val="20"/>
      <w:szCs w:val="20"/>
      <w:lang w:eastAsia="ar-SA"/>
    </w:rPr>
  </w:style>
  <w:style w:type="paragraph" w:customStyle="1" w:styleId="WW-ndice11">
    <w:name w:val="WW-Índice11"/>
    <w:basedOn w:val="Normal"/>
    <w:rsid w:val="00076EB0"/>
    <w:pPr>
      <w:suppressLineNumbers/>
      <w:suppressAutoHyphens/>
    </w:pPr>
    <w:rPr>
      <w:rFonts w:cs="Tahoma"/>
      <w:lang w:eastAsia="ar-SA"/>
    </w:rPr>
  </w:style>
  <w:style w:type="paragraph" w:customStyle="1" w:styleId="WW-TtuloPrincipal11">
    <w:name w:val="WW-Título Principal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
    <w:name w:val="WW-Legenda111"/>
    <w:basedOn w:val="Normal"/>
    <w:rsid w:val="00076EB0"/>
    <w:pPr>
      <w:suppressLineNumbers/>
      <w:suppressAutoHyphens/>
      <w:spacing w:before="120" w:after="120"/>
    </w:pPr>
    <w:rPr>
      <w:rFonts w:cs="Tahoma"/>
      <w:i/>
      <w:iCs/>
      <w:sz w:val="20"/>
      <w:szCs w:val="20"/>
      <w:lang w:eastAsia="ar-SA"/>
    </w:rPr>
  </w:style>
  <w:style w:type="paragraph" w:customStyle="1" w:styleId="WW-ndice111">
    <w:name w:val="WW-Índice111"/>
    <w:basedOn w:val="Normal"/>
    <w:rsid w:val="00076EB0"/>
    <w:pPr>
      <w:suppressLineNumbers/>
      <w:suppressAutoHyphens/>
    </w:pPr>
    <w:rPr>
      <w:rFonts w:cs="Tahoma"/>
      <w:lang w:eastAsia="ar-SA"/>
    </w:rPr>
  </w:style>
  <w:style w:type="paragraph" w:customStyle="1" w:styleId="WW-TtuloPrincipal111">
    <w:name w:val="WW-Título Principal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
    <w:name w:val="WW-Legenda1111"/>
    <w:basedOn w:val="Normal"/>
    <w:rsid w:val="00076EB0"/>
    <w:pPr>
      <w:suppressLineNumbers/>
      <w:suppressAutoHyphens/>
      <w:spacing w:before="120" w:after="120"/>
    </w:pPr>
    <w:rPr>
      <w:rFonts w:cs="Tahoma"/>
      <w:i/>
      <w:iCs/>
      <w:sz w:val="20"/>
      <w:szCs w:val="20"/>
      <w:lang w:eastAsia="ar-SA"/>
    </w:rPr>
  </w:style>
  <w:style w:type="paragraph" w:customStyle="1" w:styleId="WW-ndice1111">
    <w:name w:val="WW-Índice1111"/>
    <w:basedOn w:val="Normal"/>
    <w:rsid w:val="00076EB0"/>
    <w:pPr>
      <w:suppressLineNumbers/>
      <w:suppressAutoHyphens/>
    </w:pPr>
    <w:rPr>
      <w:rFonts w:cs="Tahoma"/>
      <w:lang w:eastAsia="ar-SA"/>
    </w:rPr>
  </w:style>
  <w:style w:type="paragraph" w:customStyle="1" w:styleId="WW-TtuloPrincipal1111">
    <w:name w:val="WW-Título Principal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
    <w:name w:val="WW-Legenda11111"/>
    <w:basedOn w:val="Normal"/>
    <w:rsid w:val="00076EB0"/>
    <w:pPr>
      <w:suppressLineNumbers/>
      <w:suppressAutoHyphens/>
      <w:spacing w:before="120" w:after="120"/>
    </w:pPr>
    <w:rPr>
      <w:rFonts w:cs="Tahoma"/>
      <w:i/>
      <w:iCs/>
      <w:sz w:val="20"/>
      <w:szCs w:val="20"/>
      <w:lang w:eastAsia="ar-SA"/>
    </w:rPr>
  </w:style>
  <w:style w:type="paragraph" w:customStyle="1" w:styleId="WW-ndice11111">
    <w:name w:val="WW-Índice11111"/>
    <w:basedOn w:val="Normal"/>
    <w:rsid w:val="00076EB0"/>
    <w:pPr>
      <w:suppressLineNumbers/>
      <w:suppressAutoHyphens/>
    </w:pPr>
    <w:rPr>
      <w:rFonts w:cs="Tahoma"/>
      <w:lang w:eastAsia="ar-SA"/>
    </w:rPr>
  </w:style>
  <w:style w:type="paragraph" w:customStyle="1" w:styleId="WW-TtuloPrincipal11111">
    <w:name w:val="WW-Título Principal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
    <w:name w:val="WW-Legenda111111"/>
    <w:basedOn w:val="Normal"/>
    <w:rsid w:val="00076EB0"/>
    <w:pPr>
      <w:suppressLineNumbers/>
      <w:suppressAutoHyphens/>
      <w:spacing w:before="120" w:after="120"/>
    </w:pPr>
    <w:rPr>
      <w:rFonts w:cs="Tahoma"/>
      <w:i/>
      <w:iCs/>
      <w:sz w:val="20"/>
      <w:szCs w:val="20"/>
      <w:lang w:eastAsia="ar-SA"/>
    </w:rPr>
  </w:style>
  <w:style w:type="paragraph" w:customStyle="1" w:styleId="WW-ndice111111">
    <w:name w:val="WW-Índice111111"/>
    <w:basedOn w:val="Normal"/>
    <w:rsid w:val="00076EB0"/>
    <w:pPr>
      <w:suppressLineNumbers/>
      <w:suppressAutoHyphens/>
    </w:pPr>
    <w:rPr>
      <w:rFonts w:cs="Tahoma"/>
      <w:lang w:eastAsia="ar-SA"/>
    </w:rPr>
  </w:style>
  <w:style w:type="paragraph" w:customStyle="1" w:styleId="WW-TtuloPrincipal111111">
    <w:name w:val="WW-Título Principal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
    <w:name w:val="WW-Legenda1111111"/>
    <w:basedOn w:val="Normal"/>
    <w:rsid w:val="00076EB0"/>
    <w:pPr>
      <w:suppressLineNumbers/>
      <w:suppressAutoHyphens/>
      <w:spacing w:before="120" w:after="120"/>
    </w:pPr>
    <w:rPr>
      <w:rFonts w:cs="Tahoma"/>
      <w:i/>
      <w:iCs/>
      <w:sz w:val="20"/>
      <w:szCs w:val="20"/>
      <w:lang w:eastAsia="ar-SA"/>
    </w:rPr>
  </w:style>
  <w:style w:type="paragraph" w:customStyle="1" w:styleId="WW-ndice1111111">
    <w:name w:val="WW-Índice1111111"/>
    <w:basedOn w:val="Normal"/>
    <w:rsid w:val="00076EB0"/>
    <w:pPr>
      <w:suppressLineNumbers/>
      <w:suppressAutoHyphens/>
    </w:pPr>
    <w:rPr>
      <w:rFonts w:cs="Tahoma"/>
      <w:lang w:eastAsia="ar-SA"/>
    </w:rPr>
  </w:style>
  <w:style w:type="paragraph" w:customStyle="1" w:styleId="WW-TtuloPrincipal1111111">
    <w:name w:val="WW-Título Principal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
    <w:name w:val="WW-Legenda11111111"/>
    <w:basedOn w:val="Normal"/>
    <w:rsid w:val="00076EB0"/>
    <w:pPr>
      <w:suppressLineNumbers/>
      <w:suppressAutoHyphens/>
      <w:spacing w:before="120" w:after="120"/>
    </w:pPr>
    <w:rPr>
      <w:rFonts w:cs="Tahoma"/>
      <w:i/>
      <w:iCs/>
      <w:sz w:val="20"/>
      <w:szCs w:val="20"/>
      <w:lang w:eastAsia="ar-SA"/>
    </w:rPr>
  </w:style>
  <w:style w:type="paragraph" w:customStyle="1" w:styleId="WW-ndice11111111">
    <w:name w:val="WW-Índice11111111"/>
    <w:basedOn w:val="Normal"/>
    <w:rsid w:val="00076EB0"/>
    <w:pPr>
      <w:suppressLineNumbers/>
      <w:suppressAutoHyphens/>
    </w:pPr>
    <w:rPr>
      <w:rFonts w:cs="Tahoma"/>
      <w:lang w:eastAsia="ar-SA"/>
    </w:rPr>
  </w:style>
  <w:style w:type="paragraph" w:customStyle="1" w:styleId="WW-TtuloPrincipal11111111">
    <w:name w:val="WW-Título Principal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
    <w:name w:val="WW-Legenda111111111"/>
    <w:basedOn w:val="Normal"/>
    <w:rsid w:val="00076EB0"/>
    <w:pPr>
      <w:suppressLineNumbers/>
      <w:suppressAutoHyphens/>
      <w:spacing w:before="120" w:after="120"/>
    </w:pPr>
    <w:rPr>
      <w:rFonts w:cs="Tahoma"/>
      <w:i/>
      <w:iCs/>
      <w:sz w:val="20"/>
      <w:szCs w:val="20"/>
      <w:lang w:eastAsia="ar-SA"/>
    </w:rPr>
  </w:style>
  <w:style w:type="paragraph" w:customStyle="1" w:styleId="WW-ndice111111111">
    <w:name w:val="WW-Índice111111111"/>
    <w:basedOn w:val="Normal"/>
    <w:rsid w:val="00076EB0"/>
    <w:pPr>
      <w:suppressLineNumbers/>
      <w:suppressAutoHyphens/>
    </w:pPr>
    <w:rPr>
      <w:rFonts w:cs="Tahoma"/>
      <w:lang w:eastAsia="ar-SA"/>
    </w:rPr>
  </w:style>
  <w:style w:type="paragraph" w:customStyle="1" w:styleId="WW-TtuloPrincipal111111111">
    <w:name w:val="WW-Título Principal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
    <w:name w:val="WW-Legenda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
    <w:name w:val="WW-Índice1111111111"/>
    <w:basedOn w:val="Normal"/>
    <w:rsid w:val="00076EB0"/>
    <w:pPr>
      <w:suppressLineNumbers/>
      <w:suppressAutoHyphens/>
    </w:pPr>
    <w:rPr>
      <w:rFonts w:cs="Tahoma"/>
      <w:lang w:eastAsia="ar-SA"/>
    </w:rPr>
  </w:style>
  <w:style w:type="paragraph" w:customStyle="1" w:styleId="WW-TtuloPrincipal1111111111">
    <w:name w:val="WW-Título Principal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
    <w:name w:val="WW-Legenda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
    <w:name w:val="WW-Índice11111111111"/>
    <w:basedOn w:val="Normal"/>
    <w:rsid w:val="00076EB0"/>
    <w:pPr>
      <w:suppressLineNumbers/>
      <w:suppressAutoHyphens/>
    </w:pPr>
    <w:rPr>
      <w:rFonts w:cs="Tahoma"/>
      <w:lang w:eastAsia="ar-SA"/>
    </w:rPr>
  </w:style>
  <w:style w:type="paragraph" w:customStyle="1" w:styleId="WW-TtuloPrincipal11111111111">
    <w:name w:val="WW-Título Principal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
    <w:name w:val="WW-Legenda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
    <w:name w:val="WW-Índice111111111111"/>
    <w:basedOn w:val="Normal"/>
    <w:rsid w:val="00076EB0"/>
    <w:pPr>
      <w:suppressLineNumbers/>
      <w:suppressAutoHyphens/>
    </w:pPr>
    <w:rPr>
      <w:rFonts w:cs="Tahoma"/>
      <w:lang w:eastAsia="ar-SA"/>
    </w:rPr>
  </w:style>
  <w:style w:type="paragraph" w:customStyle="1" w:styleId="WW-TtuloPrincipal111111111111">
    <w:name w:val="WW-Título Principal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
    <w:name w:val="WW-Legenda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
    <w:name w:val="WW-Índice1111111111111"/>
    <w:basedOn w:val="Normal"/>
    <w:rsid w:val="00076EB0"/>
    <w:pPr>
      <w:suppressLineNumbers/>
      <w:suppressAutoHyphens/>
    </w:pPr>
    <w:rPr>
      <w:rFonts w:cs="Tahoma"/>
      <w:lang w:eastAsia="ar-SA"/>
    </w:rPr>
  </w:style>
  <w:style w:type="paragraph" w:customStyle="1" w:styleId="WW-TtuloPrincipal1111111111111">
    <w:name w:val="WW-Título Principal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
    <w:name w:val="WW-Legenda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
    <w:name w:val="WW-Índice11111111111111"/>
    <w:basedOn w:val="Normal"/>
    <w:rsid w:val="00076EB0"/>
    <w:pPr>
      <w:suppressLineNumbers/>
      <w:suppressAutoHyphens/>
    </w:pPr>
    <w:rPr>
      <w:rFonts w:cs="Tahoma"/>
      <w:lang w:eastAsia="ar-SA"/>
    </w:rPr>
  </w:style>
  <w:style w:type="paragraph" w:customStyle="1" w:styleId="WW-TtuloPrincipal11111111111111">
    <w:name w:val="WW-Título Principal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
    <w:name w:val="WW-Legenda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
    <w:name w:val="WW-Índice111111111111111"/>
    <w:basedOn w:val="Normal"/>
    <w:rsid w:val="00076EB0"/>
    <w:pPr>
      <w:suppressLineNumbers/>
      <w:suppressAutoHyphens/>
    </w:pPr>
    <w:rPr>
      <w:rFonts w:cs="Tahoma"/>
      <w:lang w:eastAsia="ar-SA"/>
    </w:rPr>
  </w:style>
  <w:style w:type="paragraph" w:customStyle="1" w:styleId="WW-TtuloPrincipal111111111111111">
    <w:name w:val="WW-Título Principal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
    <w:name w:val="WW-Legenda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
    <w:name w:val="WW-Índice1111111111111111"/>
    <w:basedOn w:val="Normal"/>
    <w:rsid w:val="00076EB0"/>
    <w:pPr>
      <w:suppressLineNumbers/>
      <w:suppressAutoHyphens/>
    </w:pPr>
    <w:rPr>
      <w:rFonts w:cs="Tahoma"/>
      <w:lang w:eastAsia="ar-SA"/>
    </w:rPr>
  </w:style>
  <w:style w:type="paragraph" w:customStyle="1" w:styleId="WW-TtuloPrincipal1111111111111111">
    <w:name w:val="WW-Título Principal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1">
    <w:name w:val="WW-Legenda1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1">
    <w:name w:val="WW-Índice11111111111111111"/>
    <w:basedOn w:val="Normal"/>
    <w:rsid w:val="00076EB0"/>
    <w:pPr>
      <w:suppressLineNumbers/>
      <w:suppressAutoHyphens/>
    </w:pPr>
    <w:rPr>
      <w:rFonts w:cs="Tahoma"/>
      <w:lang w:eastAsia="ar-SA"/>
    </w:rPr>
  </w:style>
  <w:style w:type="paragraph" w:customStyle="1" w:styleId="WW-TtuloPrincipal11111111111111111">
    <w:name w:val="WW-Título Principal1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11">
    <w:name w:val="WW-Legenda11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11">
    <w:name w:val="WW-Índice111111111111111111"/>
    <w:basedOn w:val="Normal"/>
    <w:rsid w:val="00076EB0"/>
    <w:pPr>
      <w:suppressLineNumbers/>
      <w:suppressAutoHyphens/>
    </w:pPr>
    <w:rPr>
      <w:rFonts w:cs="Tahoma"/>
      <w:lang w:eastAsia="ar-SA"/>
    </w:rPr>
  </w:style>
  <w:style w:type="paragraph" w:customStyle="1" w:styleId="WW-TtuloPrincipal111111111111111111">
    <w:name w:val="WW-Título Principal11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111">
    <w:name w:val="WW-Legenda111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111">
    <w:name w:val="WW-Índice1111111111111111111"/>
    <w:basedOn w:val="Normal"/>
    <w:rsid w:val="00076EB0"/>
    <w:pPr>
      <w:suppressLineNumbers/>
      <w:suppressAutoHyphens/>
    </w:pPr>
    <w:rPr>
      <w:rFonts w:cs="Tahoma"/>
      <w:lang w:eastAsia="ar-SA"/>
    </w:rPr>
  </w:style>
  <w:style w:type="paragraph" w:customStyle="1" w:styleId="WW-TtuloPrincipal1111111111111111111">
    <w:name w:val="WW-Título Principal111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1111">
    <w:name w:val="WW-Legenda1111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1111">
    <w:name w:val="WW-Índice11111111111111111111"/>
    <w:basedOn w:val="Normal"/>
    <w:rsid w:val="00076EB0"/>
    <w:pPr>
      <w:suppressLineNumbers/>
      <w:suppressAutoHyphens/>
    </w:pPr>
    <w:rPr>
      <w:rFonts w:cs="Tahoma"/>
      <w:lang w:eastAsia="ar-SA"/>
    </w:rPr>
  </w:style>
  <w:style w:type="paragraph" w:customStyle="1" w:styleId="WW-TtuloPrincipal11111111111111111111">
    <w:name w:val="WW-Título Principal1111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11111">
    <w:name w:val="WW-Legenda11111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11111">
    <w:name w:val="WW-Índice111111111111111111111"/>
    <w:basedOn w:val="Normal"/>
    <w:rsid w:val="00076EB0"/>
    <w:pPr>
      <w:suppressLineNumbers/>
      <w:suppressAutoHyphens/>
    </w:pPr>
    <w:rPr>
      <w:rFonts w:cs="Tahoma"/>
      <w:lang w:eastAsia="ar-SA"/>
    </w:rPr>
  </w:style>
  <w:style w:type="paragraph" w:customStyle="1" w:styleId="WW-TtuloPrincipal111111111111111111111">
    <w:name w:val="WW-Título Principal11111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Identificao">
    <w:name w:val="Identificação"/>
    <w:basedOn w:val="Normal"/>
    <w:rsid w:val="00076EB0"/>
    <w:pPr>
      <w:suppressAutoHyphens/>
    </w:pPr>
    <w:rPr>
      <w:rFonts w:ascii="Arial" w:hAnsi="Arial"/>
      <w:szCs w:val="20"/>
      <w:lang w:eastAsia="ar-SA"/>
    </w:rPr>
  </w:style>
  <w:style w:type="paragraph" w:customStyle="1" w:styleId="Pargrafo">
    <w:name w:val="Parágrafo"/>
    <w:basedOn w:val="Normal"/>
    <w:rsid w:val="00076EB0"/>
    <w:pPr>
      <w:suppressAutoHyphens/>
      <w:spacing w:before="120" w:after="120" w:line="360" w:lineRule="exact"/>
      <w:ind w:firstLine="1418"/>
      <w:jc w:val="both"/>
    </w:pPr>
    <w:rPr>
      <w:rFonts w:ascii="Arial" w:hAnsi="Arial"/>
      <w:szCs w:val="20"/>
      <w:lang w:eastAsia="ar-SA"/>
    </w:rPr>
  </w:style>
  <w:style w:type="paragraph" w:customStyle="1" w:styleId="Contedodoquadro">
    <w:name w:val="Conteúdo do quadro"/>
    <w:basedOn w:val="Corpodetexto"/>
    <w:rsid w:val="00076EB0"/>
    <w:pPr>
      <w:suppressAutoHyphens/>
    </w:pPr>
    <w:rPr>
      <w:lang w:eastAsia="ar-SA"/>
    </w:rPr>
  </w:style>
  <w:style w:type="paragraph" w:customStyle="1" w:styleId="WW-Contedodoquadro">
    <w:name w:val="WW-Conteúdo do quadro"/>
    <w:basedOn w:val="Corpodetexto"/>
    <w:rsid w:val="00076EB0"/>
    <w:pPr>
      <w:suppressAutoHyphens/>
    </w:pPr>
    <w:rPr>
      <w:lang w:eastAsia="ar-SA"/>
    </w:rPr>
  </w:style>
  <w:style w:type="paragraph" w:customStyle="1" w:styleId="WW-Contedodoquadro1">
    <w:name w:val="WW-Conteúdo do quadro1"/>
    <w:basedOn w:val="Corpodetexto"/>
    <w:rsid w:val="00076EB0"/>
    <w:pPr>
      <w:suppressAutoHyphens/>
    </w:pPr>
    <w:rPr>
      <w:lang w:eastAsia="ar-SA"/>
    </w:rPr>
  </w:style>
  <w:style w:type="paragraph" w:customStyle="1" w:styleId="WW-Contedodoquadro11">
    <w:name w:val="WW-Conteúdo do quadro11"/>
    <w:basedOn w:val="Corpodetexto"/>
    <w:rsid w:val="00076EB0"/>
    <w:pPr>
      <w:suppressAutoHyphens/>
    </w:pPr>
    <w:rPr>
      <w:lang w:eastAsia="ar-SA"/>
    </w:rPr>
  </w:style>
  <w:style w:type="paragraph" w:customStyle="1" w:styleId="WW-Contedodoquadro111">
    <w:name w:val="WW-Conteúdo do quadro111"/>
    <w:basedOn w:val="Corpodetexto"/>
    <w:rsid w:val="00076EB0"/>
    <w:pPr>
      <w:suppressAutoHyphens/>
    </w:pPr>
    <w:rPr>
      <w:lang w:eastAsia="ar-SA"/>
    </w:rPr>
  </w:style>
  <w:style w:type="paragraph" w:customStyle="1" w:styleId="WW-Contedodoquadro1111">
    <w:name w:val="WW-Conteúdo do quadro1111"/>
    <w:basedOn w:val="Corpodetexto"/>
    <w:rsid w:val="00076EB0"/>
    <w:pPr>
      <w:suppressAutoHyphens/>
    </w:pPr>
    <w:rPr>
      <w:lang w:eastAsia="ar-SA"/>
    </w:rPr>
  </w:style>
  <w:style w:type="paragraph" w:customStyle="1" w:styleId="WW-Contedodoquadro11111">
    <w:name w:val="WW-Conteúdo do quadro11111"/>
    <w:basedOn w:val="Corpodetexto"/>
    <w:rsid w:val="00076EB0"/>
    <w:pPr>
      <w:suppressAutoHyphens/>
    </w:pPr>
    <w:rPr>
      <w:lang w:eastAsia="ar-SA"/>
    </w:rPr>
  </w:style>
  <w:style w:type="paragraph" w:customStyle="1" w:styleId="WW-Contedodoquadro111111">
    <w:name w:val="WW-Conteúdo do quadro111111"/>
    <w:basedOn w:val="Corpodetexto"/>
    <w:rsid w:val="00076EB0"/>
    <w:pPr>
      <w:suppressAutoHyphens/>
    </w:pPr>
    <w:rPr>
      <w:lang w:eastAsia="ar-SA"/>
    </w:rPr>
  </w:style>
  <w:style w:type="paragraph" w:customStyle="1" w:styleId="WW-Contedodoquadro1111111">
    <w:name w:val="WW-Conteúdo do quadro1111111"/>
    <w:basedOn w:val="Corpodetexto"/>
    <w:rsid w:val="00076EB0"/>
    <w:pPr>
      <w:suppressAutoHyphens/>
    </w:pPr>
    <w:rPr>
      <w:lang w:eastAsia="ar-SA"/>
    </w:rPr>
  </w:style>
  <w:style w:type="paragraph" w:customStyle="1" w:styleId="WW-Contedodoquadro11111111">
    <w:name w:val="WW-Conteúdo do quadro11111111"/>
    <w:basedOn w:val="Corpodetexto"/>
    <w:rsid w:val="00076EB0"/>
    <w:pPr>
      <w:suppressAutoHyphens/>
    </w:pPr>
    <w:rPr>
      <w:lang w:eastAsia="ar-SA"/>
    </w:rPr>
  </w:style>
  <w:style w:type="paragraph" w:customStyle="1" w:styleId="WW-Contedodoquadro111111111">
    <w:name w:val="WW-Conteúdo do quadro111111111"/>
    <w:basedOn w:val="Corpodetexto"/>
    <w:rsid w:val="00076EB0"/>
    <w:pPr>
      <w:suppressAutoHyphens/>
    </w:pPr>
    <w:rPr>
      <w:lang w:eastAsia="ar-SA"/>
    </w:rPr>
  </w:style>
  <w:style w:type="paragraph" w:customStyle="1" w:styleId="WW-Contedodoquadro1111111111">
    <w:name w:val="WW-Conteúdo do quadro1111111111"/>
    <w:basedOn w:val="Corpodetexto"/>
    <w:rsid w:val="00076EB0"/>
    <w:pPr>
      <w:suppressAutoHyphens/>
    </w:pPr>
    <w:rPr>
      <w:lang w:eastAsia="ar-SA"/>
    </w:rPr>
  </w:style>
  <w:style w:type="paragraph" w:customStyle="1" w:styleId="WW-Contedodoquadro11111111111">
    <w:name w:val="WW-Conteúdo do quadro11111111111"/>
    <w:basedOn w:val="Corpodetexto"/>
    <w:rsid w:val="00076EB0"/>
    <w:pPr>
      <w:suppressAutoHyphens/>
    </w:pPr>
    <w:rPr>
      <w:lang w:eastAsia="ar-SA"/>
    </w:rPr>
  </w:style>
  <w:style w:type="paragraph" w:customStyle="1" w:styleId="WW-Contedodoquadro111111111111">
    <w:name w:val="WW-Conteúdo do quadro111111111111"/>
    <w:basedOn w:val="Corpodetexto"/>
    <w:rsid w:val="00076EB0"/>
    <w:pPr>
      <w:suppressAutoHyphens/>
    </w:pPr>
    <w:rPr>
      <w:lang w:eastAsia="ar-SA"/>
    </w:rPr>
  </w:style>
  <w:style w:type="paragraph" w:customStyle="1" w:styleId="WW-Contedodoquadro1111111111111">
    <w:name w:val="WW-Conteúdo do quadro1111111111111"/>
    <w:basedOn w:val="Corpodetexto"/>
    <w:rsid w:val="00076EB0"/>
    <w:pPr>
      <w:suppressAutoHyphens/>
    </w:pPr>
    <w:rPr>
      <w:lang w:eastAsia="ar-SA"/>
    </w:rPr>
  </w:style>
  <w:style w:type="paragraph" w:customStyle="1" w:styleId="WW-Contedodoquadro11111111111111">
    <w:name w:val="WW-Conteúdo do quadro11111111111111"/>
    <w:basedOn w:val="Corpodetexto"/>
    <w:rsid w:val="00076EB0"/>
    <w:pPr>
      <w:suppressAutoHyphens/>
    </w:pPr>
    <w:rPr>
      <w:lang w:eastAsia="ar-SA"/>
    </w:rPr>
  </w:style>
  <w:style w:type="paragraph" w:customStyle="1" w:styleId="WW-Contedodoquadro111111111111111">
    <w:name w:val="WW-Conteúdo do quadro111111111111111"/>
    <w:basedOn w:val="Corpodetexto"/>
    <w:rsid w:val="00076EB0"/>
    <w:pPr>
      <w:suppressAutoHyphens/>
    </w:pPr>
    <w:rPr>
      <w:lang w:eastAsia="ar-SA"/>
    </w:rPr>
  </w:style>
  <w:style w:type="paragraph" w:customStyle="1" w:styleId="WW-Contedodoquadro1111111111111111">
    <w:name w:val="WW-Conteúdo do quadro1111111111111111"/>
    <w:basedOn w:val="Corpodetexto"/>
    <w:rsid w:val="00076EB0"/>
    <w:pPr>
      <w:suppressAutoHyphens/>
    </w:pPr>
    <w:rPr>
      <w:lang w:eastAsia="ar-SA"/>
    </w:rPr>
  </w:style>
  <w:style w:type="paragraph" w:customStyle="1" w:styleId="WW-Contedodoquadro11111111111111111">
    <w:name w:val="WW-Conteúdo do quadro11111111111111111"/>
    <w:basedOn w:val="Corpodetexto"/>
    <w:rsid w:val="00076EB0"/>
    <w:pPr>
      <w:suppressAutoHyphens/>
    </w:pPr>
    <w:rPr>
      <w:lang w:eastAsia="ar-SA"/>
    </w:rPr>
  </w:style>
  <w:style w:type="paragraph" w:customStyle="1" w:styleId="WW-Contedodoquadro111111111111111111">
    <w:name w:val="WW-Conteúdo do quadro111111111111111111"/>
    <w:basedOn w:val="Corpodetexto"/>
    <w:rsid w:val="00076EB0"/>
    <w:pPr>
      <w:suppressAutoHyphens/>
    </w:pPr>
    <w:rPr>
      <w:lang w:eastAsia="ar-SA"/>
    </w:rPr>
  </w:style>
  <w:style w:type="paragraph" w:customStyle="1" w:styleId="WW-Contedodoquadro1111111111111111111">
    <w:name w:val="WW-Conteúdo do quadro1111111111111111111"/>
    <w:basedOn w:val="Corpodetexto"/>
    <w:rsid w:val="00076EB0"/>
    <w:pPr>
      <w:suppressAutoHyphens/>
    </w:pPr>
    <w:rPr>
      <w:lang w:eastAsia="ar-SA"/>
    </w:rPr>
  </w:style>
  <w:style w:type="paragraph" w:customStyle="1" w:styleId="WW-Contedodoquadro11111111111111111111">
    <w:name w:val="WW-Conteúdo do quadro11111111111111111111"/>
    <w:basedOn w:val="Corpodetexto"/>
    <w:rsid w:val="00076EB0"/>
    <w:pPr>
      <w:suppressAutoHyphens/>
    </w:pPr>
    <w:rPr>
      <w:lang w:eastAsia="ar-SA"/>
    </w:rPr>
  </w:style>
  <w:style w:type="paragraph" w:customStyle="1" w:styleId="WW-Contedodoquadro111111111111111111111">
    <w:name w:val="WW-Conteúdo do quadro111111111111111111111"/>
    <w:basedOn w:val="Corpodetexto"/>
    <w:rsid w:val="00076EB0"/>
    <w:pPr>
      <w:suppressAutoHyphens/>
    </w:pPr>
    <w:rPr>
      <w:lang w:eastAsia="ar-SA"/>
    </w:rPr>
  </w:style>
  <w:style w:type="paragraph" w:styleId="Subttulo">
    <w:name w:val="Subtitle"/>
    <w:basedOn w:val="WW-Ttulo"/>
    <w:next w:val="Corpodetexto"/>
    <w:link w:val="SubttuloChar"/>
    <w:qFormat/>
    <w:rsid w:val="00076EB0"/>
    <w:pPr>
      <w:jc w:val="center"/>
    </w:pPr>
    <w:rPr>
      <w:i/>
      <w:iCs/>
    </w:rPr>
  </w:style>
  <w:style w:type="character" w:customStyle="1" w:styleId="SubttuloChar">
    <w:name w:val="Subtítulo Char"/>
    <w:link w:val="Subttulo"/>
    <w:rsid w:val="00076EB0"/>
    <w:rPr>
      <w:rFonts w:ascii="Arial" w:eastAsia="Lucida Sans Unicode" w:hAnsi="Arial" w:cs="Tahoma"/>
      <w:i/>
      <w:iCs/>
      <w:sz w:val="28"/>
      <w:szCs w:val="28"/>
      <w:lang w:eastAsia="ar-SA"/>
    </w:rPr>
  </w:style>
  <w:style w:type="paragraph" w:customStyle="1" w:styleId="WW-Ttulo">
    <w:name w:val="WW-Título"/>
    <w:basedOn w:val="Normal"/>
    <w:next w:val="Corpodetexto"/>
    <w:rsid w:val="00076EB0"/>
    <w:pPr>
      <w:keepNext/>
      <w:suppressAutoHyphens/>
      <w:spacing w:before="240" w:after="120"/>
    </w:pPr>
    <w:rPr>
      <w:rFonts w:ascii="Arial" w:eastAsia="Lucida Sans Unicode" w:hAnsi="Arial" w:cs="Tahoma"/>
      <w:sz w:val="28"/>
      <w:szCs w:val="28"/>
      <w:lang w:eastAsia="ar-SA"/>
    </w:rPr>
  </w:style>
  <w:style w:type="paragraph" w:customStyle="1" w:styleId="ContedodaTabela0">
    <w:name w:val="Conteúdo da Tabela"/>
    <w:basedOn w:val="Corpodetexto"/>
    <w:rsid w:val="00076EB0"/>
    <w:pPr>
      <w:suppressLineNumbers/>
      <w:suppressAutoHyphens/>
    </w:pPr>
    <w:rPr>
      <w:lang w:eastAsia="ar-SA"/>
    </w:rPr>
  </w:style>
  <w:style w:type="paragraph" w:customStyle="1" w:styleId="WW-ContedodaTabela">
    <w:name w:val="WW-Conteúdo da Tabela"/>
    <w:basedOn w:val="Corpodetexto"/>
    <w:rsid w:val="00076EB0"/>
    <w:pPr>
      <w:suppressLineNumbers/>
      <w:suppressAutoHyphens/>
    </w:pPr>
    <w:rPr>
      <w:lang w:eastAsia="ar-SA"/>
    </w:rPr>
  </w:style>
  <w:style w:type="paragraph" w:customStyle="1" w:styleId="WW-ContedodaTabela1">
    <w:name w:val="WW-Conteúdo da Tabela1"/>
    <w:basedOn w:val="Corpodetexto"/>
    <w:rsid w:val="00076EB0"/>
    <w:pPr>
      <w:suppressLineNumbers/>
      <w:suppressAutoHyphens/>
    </w:pPr>
    <w:rPr>
      <w:lang w:eastAsia="ar-SA"/>
    </w:rPr>
  </w:style>
  <w:style w:type="paragraph" w:customStyle="1" w:styleId="WW-ContedodaTabela11">
    <w:name w:val="WW-Conteúdo da Tabela11"/>
    <w:basedOn w:val="Corpodetexto"/>
    <w:rsid w:val="00076EB0"/>
    <w:pPr>
      <w:suppressLineNumbers/>
      <w:suppressAutoHyphens/>
    </w:pPr>
    <w:rPr>
      <w:lang w:eastAsia="ar-SA"/>
    </w:rPr>
  </w:style>
  <w:style w:type="paragraph" w:customStyle="1" w:styleId="WW-ContedodaTabela111">
    <w:name w:val="WW-Conteúdo da Tabela111"/>
    <w:basedOn w:val="Corpodetexto"/>
    <w:rsid w:val="00076EB0"/>
    <w:pPr>
      <w:suppressLineNumbers/>
      <w:suppressAutoHyphens/>
    </w:pPr>
    <w:rPr>
      <w:lang w:eastAsia="ar-SA"/>
    </w:rPr>
  </w:style>
  <w:style w:type="paragraph" w:customStyle="1" w:styleId="WW-ContedodaTabela1111">
    <w:name w:val="WW-Conteúdo da Tabela1111"/>
    <w:basedOn w:val="Corpodetexto"/>
    <w:rsid w:val="00076EB0"/>
    <w:pPr>
      <w:suppressLineNumbers/>
      <w:suppressAutoHyphens/>
    </w:pPr>
    <w:rPr>
      <w:lang w:eastAsia="ar-SA"/>
    </w:rPr>
  </w:style>
  <w:style w:type="paragraph" w:customStyle="1" w:styleId="WW-ContedodaTabela11111">
    <w:name w:val="WW-Conteúdo da Tabela11111"/>
    <w:basedOn w:val="Corpodetexto"/>
    <w:rsid w:val="00076EB0"/>
    <w:pPr>
      <w:suppressLineNumbers/>
      <w:suppressAutoHyphens/>
    </w:pPr>
    <w:rPr>
      <w:lang w:eastAsia="ar-SA"/>
    </w:rPr>
  </w:style>
  <w:style w:type="paragraph" w:customStyle="1" w:styleId="WW-ContedodaTabela111111">
    <w:name w:val="WW-Conteúdo da Tabela111111"/>
    <w:basedOn w:val="Corpodetexto"/>
    <w:rsid w:val="00076EB0"/>
    <w:pPr>
      <w:suppressLineNumbers/>
      <w:suppressAutoHyphens/>
    </w:pPr>
    <w:rPr>
      <w:lang w:eastAsia="ar-SA"/>
    </w:rPr>
  </w:style>
  <w:style w:type="paragraph" w:customStyle="1" w:styleId="WW-ContedodaTabela1111111">
    <w:name w:val="WW-Conteúdo da Tabela1111111"/>
    <w:basedOn w:val="Corpodetexto"/>
    <w:rsid w:val="00076EB0"/>
    <w:pPr>
      <w:suppressLineNumbers/>
      <w:suppressAutoHyphens/>
    </w:pPr>
    <w:rPr>
      <w:lang w:eastAsia="ar-SA"/>
    </w:rPr>
  </w:style>
  <w:style w:type="paragraph" w:customStyle="1" w:styleId="WW-ContedodaTabela11111111">
    <w:name w:val="WW-Conteúdo da Tabela11111111"/>
    <w:basedOn w:val="Corpodetexto"/>
    <w:rsid w:val="00076EB0"/>
    <w:pPr>
      <w:suppressLineNumbers/>
      <w:suppressAutoHyphens/>
    </w:pPr>
    <w:rPr>
      <w:lang w:eastAsia="ar-SA"/>
    </w:rPr>
  </w:style>
  <w:style w:type="paragraph" w:customStyle="1" w:styleId="WW-ContedodaTabela111111111">
    <w:name w:val="WW-Conteúdo da Tabela111111111"/>
    <w:basedOn w:val="Corpodetexto"/>
    <w:rsid w:val="00076EB0"/>
    <w:pPr>
      <w:suppressLineNumbers/>
      <w:suppressAutoHyphens/>
    </w:pPr>
    <w:rPr>
      <w:lang w:eastAsia="ar-SA"/>
    </w:rPr>
  </w:style>
  <w:style w:type="paragraph" w:customStyle="1" w:styleId="WW-ContedodaTabela1111111111">
    <w:name w:val="WW-Conteúdo da Tabela1111111111"/>
    <w:basedOn w:val="Corpodetexto"/>
    <w:rsid w:val="00076EB0"/>
    <w:pPr>
      <w:suppressLineNumbers/>
      <w:suppressAutoHyphens/>
    </w:pPr>
    <w:rPr>
      <w:lang w:eastAsia="ar-SA"/>
    </w:rPr>
  </w:style>
  <w:style w:type="paragraph" w:customStyle="1" w:styleId="WW-ContedodaTabela11111111111">
    <w:name w:val="WW-Conteúdo da Tabela11111111111"/>
    <w:basedOn w:val="Corpodetexto"/>
    <w:rsid w:val="00076EB0"/>
    <w:pPr>
      <w:suppressLineNumbers/>
      <w:suppressAutoHyphens/>
    </w:pPr>
    <w:rPr>
      <w:lang w:eastAsia="ar-SA"/>
    </w:rPr>
  </w:style>
  <w:style w:type="paragraph" w:customStyle="1" w:styleId="WW-ContedodaTabela111111111111">
    <w:name w:val="WW-Conteúdo da Tabela111111111111"/>
    <w:basedOn w:val="Corpodetexto"/>
    <w:rsid w:val="00076EB0"/>
    <w:pPr>
      <w:suppressLineNumbers/>
      <w:suppressAutoHyphens/>
    </w:pPr>
    <w:rPr>
      <w:lang w:eastAsia="ar-SA"/>
    </w:rPr>
  </w:style>
  <w:style w:type="paragraph" w:customStyle="1" w:styleId="WW-ContedodaTabela1111111111111">
    <w:name w:val="WW-Conteúdo da Tabela1111111111111"/>
    <w:basedOn w:val="Corpodetexto"/>
    <w:rsid w:val="00076EB0"/>
    <w:pPr>
      <w:suppressLineNumbers/>
      <w:suppressAutoHyphens/>
    </w:pPr>
    <w:rPr>
      <w:lang w:eastAsia="ar-SA"/>
    </w:rPr>
  </w:style>
  <w:style w:type="paragraph" w:customStyle="1" w:styleId="WW-ContedodaTabela11111111111111">
    <w:name w:val="WW-Conteúdo da Tabela11111111111111"/>
    <w:basedOn w:val="Corpodetexto"/>
    <w:rsid w:val="00076EB0"/>
    <w:pPr>
      <w:suppressLineNumbers/>
      <w:suppressAutoHyphens/>
    </w:pPr>
    <w:rPr>
      <w:lang w:eastAsia="ar-SA"/>
    </w:rPr>
  </w:style>
  <w:style w:type="paragraph" w:customStyle="1" w:styleId="WW-ContedodaTabela111111111111111">
    <w:name w:val="WW-Conteúdo da Tabela111111111111111"/>
    <w:basedOn w:val="Corpodetexto"/>
    <w:rsid w:val="00076EB0"/>
    <w:pPr>
      <w:suppressLineNumbers/>
      <w:suppressAutoHyphens/>
    </w:pPr>
    <w:rPr>
      <w:lang w:eastAsia="ar-SA"/>
    </w:rPr>
  </w:style>
  <w:style w:type="paragraph" w:customStyle="1" w:styleId="WW-ContedodaTabela1111111111111111">
    <w:name w:val="WW-Conteúdo da Tabela1111111111111111"/>
    <w:basedOn w:val="Corpodetexto"/>
    <w:rsid w:val="00076EB0"/>
    <w:pPr>
      <w:suppressLineNumbers/>
      <w:suppressAutoHyphens/>
    </w:pPr>
    <w:rPr>
      <w:lang w:eastAsia="ar-SA"/>
    </w:rPr>
  </w:style>
  <w:style w:type="paragraph" w:customStyle="1" w:styleId="WW-ContedodaTabela11111111111111111">
    <w:name w:val="WW-Conteúdo da Tabela11111111111111111"/>
    <w:basedOn w:val="Corpodetexto"/>
    <w:rsid w:val="00076EB0"/>
    <w:pPr>
      <w:suppressLineNumbers/>
      <w:suppressAutoHyphens/>
    </w:pPr>
    <w:rPr>
      <w:lang w:eastAsia="ar-SA"/>
    </w:rPr>
  </w:style>
  <w:style w:type="paragraph" w:customStyle="1" w:styleId="TtulodaTabela">
    <w:name w:val="Título da Tabela"/>
    <w:basedOn w:val="ContedodaTabela0"/>
    <w:rsid w:val="00076EB0"/>
    <w:pPr>
      <w:jc w:val="center"/>
    </w:pPr>
    <w:rPr>
      <w:b/>
      <w:bCs/>
      <w:i/>
      <w:iCs/>
    </w:rPr>
  </w:style>
  <w:style w:type="paragraph" w:customStyle="1" w:styleId="WW-TtulodaTabela">
    <w:name w:val="WW-Título da Tabela"/>
    <w:basedOn w:val="WW-ContedodaTabela"/>
    <w:rsid w:val="00076EB0"/>
    <w:pPr>
      <w:jc w:val="center"/>
    </w:pPr>
    <w:rPr>
      <w:b/>
      <w:bCs/>
      <w:i/>
      <w:iCs/>
    </w:rPr>
  </w:style>
  <w:style w:type="paragraph" w:customStyle="1" w:styleId="WW-TtulodaTabela1">
    <w:name w:val="WW-Título da Tabela1"/>
    <w:basedOn w:val="WW-ContedodaTabela1"/>
    <w:rsid w:val="00076EB0"/>
    <w:pPr>
      <w:jc w:val="center"/>
    </w:pPr>
    <w:rPr>
      <w:b/>
      <w:bCs/>
      <w:i/>
      <w:iCs/>
    </w:rPr>
  </w:style>
  <w:style w:type="paragraph" w:customStyle="1" w:styleId="WW-TtulodaTabela11">
    <w:name w:val="WW-Título da Tabela11"/>
    <w:basedOn w:val="WW-ContedodaTabela11"/>
    <w:rsid w:val="00076EB0"/>
    <w:pPr>
      <w:jc w:val="center"/>
    </w:pPr>
    <w:rPr>
      <w:b/>
      <w:bCs/>
      <w:i/>
      <w:iCs/>
    </w:rPr>
  </w:style>
  <w:style w:type="paragraph" w:customStyle="1" w:styleId="WW-TtulodaTabela111">
    <w:name w:val="WW-Título da Tabela111"/>
    <w:basedOn w:val="WW-ContedodaTabela111"/>
    <w:rsid w:val="00076EB0"/>
    <w:pPr>
      <w:jc w:val="center"/>
    </w:pPr>
    <w:rPr>
      <w:b/>
      <w:bCs/>
      <w:i/>
      <w:iCs/>
    </w:rPr>
  </w:style>
  <w:style w:type="paragraph" w:customStyle="1" w:styleId="WW-TtulodaTabela1111">
    <w:name w:val="WW-Título da Tabela1111"/>
    <w:basedOn w:val="WW-ContedodaTabela1111"/>
    <w:rsid w:val="00076EB0"/>
    <w:pPr>
      <w:jc w:val="center"/>
    </w:pPr>
    <w:rPr>
      <w:b/>
      <w:bCs/>
      <w:i/>
      <w:iCs/>
    </w:rPr>
  </w:style>
  <w:style w:type="paragraph" w:customStyle="1" w:styleId="WW-TtulodaTabela11111">
    <w:name w:val="WW-Título da Tabela11111"/>
    <w:basedOn w:val="WW-ContedodaTabela11111"/>
    <w:rsid w:val="00076EB0"/>
    <w:pPr>
      <w:jc w:val="center"/>
    </w:pPr>
    <w:rPr>
      <w:b/>
      <w:bCs/>
      <w:i/>
      <w:iCs/>
    </w:rPr>
  </w:style>
  <w:style w:type="paragraph" w:customStyle="1" w:styleId="WW-TtulodaTabela111111">
    <w:name w:val="WW-Título da Tabela111111"/>
    <w:basedOn w:val="WW-ContedodaTabela111111"/>
    <w:rsid w:val="00076EB0"/>
    <w:pPr>
      <w:jc w:val="center"/>
    </w:pPr>
    <w:rPr>
      <w:b/>
      <w:bCs/>
      <w:i/>
      <w:iCs/>
    </w:rPr>
  </w:style>
  <w:style w:type="paragraph" w:customStyle="1" w:styleId="WW-TtulodaTabela1111111">
    <w:name w:val="WW-Título da Tabela1111111"/>
    <w:basedOn w:val="WW-ContedodaTabela1111111"/>
    <w:rsid w:val="00076EB0"/>
    <w:pPr>
      <w:jc w:val="center"/>
    </w:pPr>
    <w:rPr>
      <w:b/>
      <w:bCs/>
      <w:i/>
      <w:iCs/>
    </w:rPr>
  </w:style>
  <w:style w:type="paragraph" w:customStyle="1" w:styleId="WW-TtulodaTabela11111111">
    <w:name w:val="WW-Título da Tabela11111111"/>
    <w:basedOn w:val="WW-ContedodaTabela11111111"/>
    <w:rsid w:val="00076EB0"/>
    <w:pPr>
      <w:jc w:val="center"/>
    </w:pPr>
    <w:rPr>
      <w:b/>
      <w:bCs/>
      <w:i/>
      <w:iCs/>
    </w:rPr>
  </w:style>
  <w:style w:type="paragraph" w:customStyle="1" w:styleId="WW-TtulodaTabela111111111">
    <w:name w:val="WW-Título da Tabela111111111"/>
    <w:basedOn w:val="WW-ContedodaTabela111111111"/>
    <w:rsid w:val="00076EB0"/>
    <w:pPr>
      <w:jc w:val="center"/>
    </w:pPr>
    <w:rPr>
      <w:b/>
      <w:bCs/>
      <w:i/>
      <w:iCs/>
    </w:rPr>
  </w:style>
  <w:style w:type="paragraph" w:customStyle="1" w:styleId="WW-TtulodaTabela1111111111">
    <w:name w:val="WW-Título da Tabela1111111111"/>
    <w:basedOn w:val="WW-ContedodaTabela1111111111"/>
    <w:rsid w:val="00076EB0"/>
    <w:pPr>
      <w:jc w:val="center"/>
    </w:pPr>
    <w:rPr>
      <w:b/>
      <w:bCs/>
      <w:i/>
      <w:iCs/>
    </w:rPr>
  </w:style>
  <w:style w:type="paragraph" w:customStyle="1" w:styleId="WW-TtulodaTabela11111111111">
    <w:name w:val="WW-Título da Tabela11111111111"/>
    <w:basedOn w:val="WW-ContedodaTabela11111111111"/>
    <w:rsid w:val="00076EB0"/>
    <w:pPr>
      <w:jc w:val="center"/>
    </w:pPr>
    <w:rPr>
      <w:b/>
      <w:bCs/>
      <w:i/>
      <w:iCs/>
    </w:rPr>
  </w:style>
  <w:style w:type="paragraph" w:customStyle="1" w:styleId="WW-TtulodaTabela111111111111">
    <w:name w:val="WW-Título da Tabela111111111111"/>
    <w:basedOn w:val="WW-ContedodaTabela111111111111"/>
    <w:rsid w:val="00076EB0"/>
    <w:pPr>
      <w:jc w:val="center"/>
    </w:pPr>
    <w:rPr>
      <w:b/>
      <w:bCs/>
      <w:i/>
      <w:iCs/>
    </w:rPr>
  </w:style>
  <w:style w:type="paragraph" w:customStyle="1" w:styleId="WW-TtulodaTabela1111111111111">
    <w:name w:val="WW-Título da Tabela1111111111111"/>
    <w:basedOn w:val="WW-ContedodaTabela1111111111111"/>
    <w:rsid w:val="00076EB0"/>
    <w:pPr>
      <w:jc w:val="center"/>
    </w:pPr>
    <w:rPr>
      <w:b/>
      <w:bCs/>
      <w:i/>
      <w:iCs/>
    </w:rPr>
  </w:style>
  <w:style w:type="paragraph" w:customStyle="1" w:styleId="WW-TtulodaTabela11111111111111">
    <w:name w:val="WW-Título da Tabela11111111111111"/>
    <w:basedOn w:val="WW-ContedodaTabela11111111111111"/>
    <w:rsid w:val="00076EB0"/>
    <w:pPr>
      <w:jc w:val="center"/>
    </w:pPr>
    <w:rPr>
      <w:b/>
      <w:bCs/>
      <w:i/>
      <w:iCs/>
    </w:rPr>
  </w:style>
  <w:style w:type="paragraph" w:customStyle="1" w:styleId="WW-TtulodaTabela111111111111111">
    <w:name w:val="WW-Título da Tabela111111111111111"/>
    <w:basedOn w:val="WW-ContedodaTabela111111111111111"/>
    <w:rsid w:val="00076EB0"/>
    <w:pPr>
      <w:jc w:val="center"/>
    </w:pPr>
    <w:rPr>
      <w:b/>
      <w:bCs/>
      <w:i/>
      <w:iCs/>
    </w:rPr>
  </w:style>
  <w:style w:type="paragraph" w:customStyle="1" w:styleId="WW-TtulodaTabela1111111111111111">
    <w:name w:val="WW-Título da Tabela1111111111111111"/>
    <w:basedOn w:val="WW-ContedodaTabela1111111111111111"/>
    <w:rsid w:val="00076EB0"/>
    <w:pPr>
      <w:jc w:val="center"/>
    </w:pPr>
    <w:rPr>
      <w:b/>
      <w:bCs/>
      <w:i/>
      <w:iCs/>
    </w:rPr>
  </w:style>
  <w:style w:type="paragraph" w:customStyle="1" w:styleId="WW-TtulodaTabela11111111111111111">
    <w:name w:val="WW-Título da Tabela11111111111111111"/>
    <w:basedOn w:val="WW-ContedodaTabela11111111111111111"/>
    <w:rsid w:val="00076EB0"/>
    <w:pPr>
      <w:jc w:val="center"/>
    </w:pPr>
    <w:rPr>
      <w:b/>
      <w:bCs/>
    </w:rPr>
  </w:style>
  <w:style w:type="paragraph" w:customStyle="1" w:styleId="WW-Pr-formataoHTML">
    <w:name w:val="WW-Pré-formatação HTML"/>
    <w:basedOn w:val="Normal"/>
    <w:rsid w:val="0007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olor w:val="000066"/>
      <w:lang w:eastAsia="ar-SA"/>
    </w:rPr>
  </w:style>
  <w:style w:type="paragraph" w:customStyle="1" w:styleId="WW-ndice11111111111111111111111111111111">
    <w:name w:val="WW-Índice11111111111111111111111111111111"/>
    <w:basedOn w:val="Normal"/>
    <w:rsid w:val="00076EB0"/>
    <w:pPr>
      <w:widowControl w:val="0"/>
      <w:suppressLineNumbers/>
      <w:suppressAutoHyphens/>
    </w:pPr>
    <w:rPr>
      <w:rFonts w:eastAsia="Arial Unicode MS" w:cs="Tahoma"/>
      <w:szCs w:val="20"/>
    </w:rPr>
  </w:style>
  <w:style w:type="character" w:customStyle="1" w:styleId="WW-Refdenotaderodap">
    <w:name w:val="WW-Ref. de nota de rodapé"/>
    <w:rsid w:val="00076EB0"/>
    <w:rPr>
      <w:vertAlign w:val="superscript"/>
    </w:rPr>
  </w:style>
  <w:style w:type="character" w:customStyle="1" w:styleId="WW-Refdenotaderodap12">
    <w:name w:val="WW-Ref. de nota de rodapé12"/>
    <w:rsid w:val="00076EB0"/>
    <w:rPr>
      <w:vertAlign w:val="superscript"/>
    </w:rPr>
  </w:style>
  <w:style w:type="paragraph" w:customStyle="1" w:styleId="tex3b">
    <w:name w:val="tex3b"/>
    <w:basedOn w:val="Normal"/>
    <w:rsid w:val="00076EB0"/>
    <w:pPr>
      <w:spacing w:before="100" w:beforeAutospacing="1" w:after="100" w:afterAutospacing="1"/>
    </w:pPr>
  </w:style>
  <w:style w:type="paragraph" w:customStyle="1" w:styleId="Texto">
    <w:name w:val="Texto"/>
    <w:basedOn w:val="Normal"/>
    <w:autoRedefine/>
    <w:rsid w:val="00076EB0"/>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240"/>
      <w:ind w:left="1418"/>
      <w:jc w:val="both"/>
    </w:pPr>
    <w:rPr>
      <w:rFonts w:ascii="Arial" w:hAnsi="Arial"/>
      <w:color w:val="000080"/>
      <w:sz w:val="20"/>
      <w:szCs w:val="20"/>
    </w:rPr>
  </w:style>
  <w:style w:type="paragraph" w:customStyle="1" w:styleId="CM6">
    <w:name w:val="CM6"/>
    <w:basedOn w:val="Normal"/>
    <w:next w:val="Normal"/>
    <w:uiPriority w:val="99"/>
    <w:rsid w:val="00076EB0"/>
    <w:pPr>
      <w:autoSpaceDE w:val="0"/>
      <w:autoSpaceDN w:val="0"/>
      <w:adjustRightInd w:val="0"/>
      <w:spacing w:line="286" w:lineRule="atLeast"/>
    </w:pPr>
    <w:rPr>
      <w:rFonts w:ascii="Arial" w:eastAsia="Calibri" w:hAnsi="Arial" w:cs="Arial"/>
      <w:lang w:eastAsia="en-US"/>
    </w:rPr>
  </w:style>
  <w:style w:type="paragraph" w:customStyle="1" w:styleId="Pargrafo0">
    <w:name w:val="#Parágrafo"/>
    <w:basedOn w:val="Normal"/>
    <w:rsid w:val="00076EB0"/>
    <w:pPr>
      <w:widowControl w:val="0"/>
      <w:suppressAutoHyphens/>
    </w:pPr>
    <w:rPr>
      <w:szCs w:val="20"/>
    </w:rPr>
  </w:style>
  <w:style w:type="paragraph" w:customStyle="1" w:styleId="Corpodetexto24">
    <w:name w:val="Corpo de texto 24"/>
    <w:basedOn w:val="Normal"/>
    <w:uiPriority w:val="99"/>
    <w:rsid w:val="00076EB0"/>
    <w:pPr>
      <w:widowControl w:val="0"/>
      <w:suppressAutoHyphens/>
      <w:ind w:firstLine="2835"/>
    </w:pPr>
    <w:rPr>
      <w:rFonts w:ascii="Arial" w:eastAsia="Arial Unicode MS" w:hAnsi="Arial"/>
      <w:szCs w:val="20"/>
      <w:lang w:eastAsia="ar-SA"/>
    </w:rPr>
  </w:style>
  <w:style w:type="paragraph" w:customStyle="1" w:styleId="alineas">
    <w:name w:val="alineas"/>
    <w:basedOn w:val="Normal"/>
    <w:rsid w:val="00076EB0"/>
    <w:pPr>
      <w:spacing w:before="100" w:beforeAutospacing="1" w:after="100" w:afterAutospacing="1"/>
      <w:ind w:left="750"/>
      <w:jc w:val="both"/>
    </w:pPr>
    <w:rPr>
      <w:rFonts w:ascii="Arial" w:hAnsi="Arial" w:cs="Arial"/>
      <w:color w:val="000000"/>
      <w:sz w:val="20"/>
      <w:szCs w:val="20"/>
    </w:rPr>
  </w:style>
  <w:style w:type="character" w:styleId="HiperlinkVisitado">
    <w:name w:val="FollowedHyperlink"/>
    <w:uiPriority w:val="99"/>
    <w:semiHidden/>
    <w:unhideWhenUsed/>
    <w:rsid w:val="00076EB0"/>
    <w:rPr>
      <w:color w:val="800080"/>
      <w:u w:val="single"/>
    </w:rPr>
  </w:style>
  <w:style w:type="paragraph" w:customStyle="1" w:styleId="ementa">
    <w:name w:val="ementa"/>
    <w:basedOn w:val="Normal"/>
    <w:rsid w:val="00076EB0"/>
    <w:pPr>
      <w:spacing w:before="100" w:beforeAutospacing="1" w:after="450"/>
      <w:ind w:left="5850"/>
      <w:jc w:val="both"/>
    </w:pPr>
    <w:rPr>
      <w:rFonts w:ascii="Arial" w:hAnsi="Arial" w:cs="Arial"/>
      <w:b/>
      <w:bCs/>
      <w:i/>
      <w:iCs/>
      <w:color w:val="000000"/>
      <w:sz w:val="20"/>
      <w:szCs w:val="20"/>
    </w:rPr>
  </w:style>
  <w:style w:type="paragraph" w:customStyle="1" w:styleId="Parecer-Cabealho">
    <w:name w:val="Parecer - Cabeçalho"/>
    <w:basedOn w:val="Normal"/>
    <w:link w:val="Parecer-CabealhoChar"/>
    <w:qFormat/>
    <w:rsid w:val="00076EB0"/>
    <w:pPr>
      <w:suppressAutoHyphens/>
    </w:pPr>
    <w:rPr>
      <w:lang w:eastAsia="ar-SA"/>
    </w:rPr>
  </w:style>
  <w:style w:type="character" w:customStyle="1" w:styleId="Parecer-CabealhoChar">
    <w:name w:val="Parecer - Cabeçalho Char"/>
    <w:link w:val="Parecer-Cabealho"/>
    <w:rsid w:val="00076EB0"/>
    <w:rPr>
      <w:rFonts w:ascii="Times New Roman" w:eastAsia="Times New Roman" w:hAnsi="Times New Roman"/>
      <w:sz w:val="24"/>
      <w:szCs w:val="24"/>
      <w:lang w:eastAsia="ar-SA"/>
    </w:rPr>
  </w:style>
  <w:style w:type="paragraph" w:customStyle="1" w:styleId="txtprincipal">
    <w:name w:val="txtprincipal"/>
    <w:basedOn w:val="Normal"/>
    <w:uiPriority w:val="99"/>
    <w:semiHidden/>
    <w:rsid w:val="00076EB0"/>
    <w:pPr>
      <w:spacing w:before="100" w:beforeAutospacing="1" w:after="100" w:afterAutospacing="1"/>
    </w:pPr>
    <w:rPr>
      <w:rFonts w:eastAsia="Calibri"/>
    </w:rPr>
  </w:style>
  <w:style w:type="numbering" w:customStyle="1" w:styleId="Estilo4">
    <w:name w:val="Estilo4"/>
    <w:uiPriority w:val="99"/>
    <w:rsid w:val="00076EB0"/>
    <w:pPr>
      <w:numPr>
        <w:numId w:val="5"/>
      </w:numPr>
    </w:pPr>
  </w:style>
  <w:style w:type="paragraph" w:customStyle="1" w:styleId="western">
    <w:name w:val="western"/>
    <w:basedOn w:val="Normal"/>
    <w:rsid w:val="00076EB0"/>
    <w:pPr>
      <w:spacing w:before="100" w:after="119"/>
    </w:pPr>
    <w:rPr>
      <w:rFonts w:ascii="Arial Unicode MS" w:eastAsia="Arial Unicode MS" w:hAnsi="Arial Unicode MS" w:cs="Arial Unicode MS"/>
      <w:lang w:eastAsia="ar-SA"/>
    </w:rPr>
  </w:style>
  <w:style w:type="character" w:styleId="nfase">
    <w:name w:val="Emphasis"/>
    <w:uiPriority w:val="20"/>
    <w:qFormat/>
    <w:rsid w:val="00076EB0"/>
    <w:rPr>
      <w:i/>
      <w:iCs/>
    </w:rPr>
  </w:style>
  <w:style w:type="paragraph" w:customStyle="1" w:styleId="tj">
    <w:name w:val="tj"/>
    <w:basedOn w:val="Normal"/>
    <w:rsid w:val="00076EB0"/>
    <w:pPr>
      <w:spacing w:before="100" w:beforeAutospacing="1" w:after="100" w:afterAutospacing="1"/>
    </w:pPr>
  </w:style>
  <w:style w:type="character" w:customStyle="1" w:styleId="CitaoChar1">
    <w:name w:val="Citação Char1"/>
    <w:uiPriority w:val="29"/>
    <w:rsid w:val="00076EB0"/>
    <w:rPr>
      <w:i/>
      <w:iCs/>
      <w:color w:val="000000"/>
      <w:sz w:val="24"/>
      <w:szCs w:val="24"/>
      <w:lang w:eastAsia="ar-SA"/>
    </w:rPr>
  </w:style>
  <w:style w:type="paragraph" w:customStyle="1" w:styleId="estilo">
    <w:name w:val="estilo"/>
    <w:basedOn w:val="Normal"/>
    <w:rsid w:val="00076EB0"/>
    <w:pPr>
      <w:spacing w:before="100" w:beforeAutospacing="1" w:after="100" w:afterAutospacing="1"/>
    </w:pPr>
  </w:style>
  <w:style w:type="paragraph" w:customStyle="1" w:styleId="cm24">
    <w:name w:val="cm24"/>
    <w:basedOn w:val="Normal"/>
    <w:rsid w:val="00076EB0"/>
    <w:pPr>
      <w:spacing w:before="100" w:beforeAutospacing="1" w:after="100" w:afterAutospacing="1"/>
    </w:pPr>
  </w:style>
  <w:style w:type="paragraph" w:customStyle="1" w:styleId="Default">
    <w:name w:val="Default"/>
    <w:rsid w:val="00076EB0"/>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rsid w:val="00076EB0"/>
  </w:style>
  <w:style w:type="paragraph" w:styleId="Textodenotadefim">
    <w:name w:val="endnote text"/>
    <w:basedOn w:val="Normal"/>
    <w:link w:val="TextodenotadefimChar"/>
    <w:uiPriority w:val="99"/>
    <w:semiHidden/>
    <w:unhideWhenUsed/>
    <w:rsid w:val="00076EB0"/>
    <w:pPr>
      <w:suppressAutoHyphens/>
    </w:pPr>
    <w:rPr>
      <w:sz w:val="20"/>
      <w:szCs w:val="20"/>
      <w:lang w:eastAsia="ar-SA"/>
    </w:rPr>
  </w:style>
  <w:style w:type="character" w:customStyle="1" w:styleId="TextodenotadefimChar">
    <w:name w:val="Texto de nota de fim Char"/>
    <w:link w:val="Textodenotadefim"/>
    <w:uiPriority w:val="99"/>
    <w:semiHidden/>
    <w:rsid w:val="00076EB0"/>
    <w:rPr>
      <w:rFonts w:ascii="Times New Roman" w:eastAsia="Times New Roman" w:hAnsi="Times New Roman"/>
      <w:lang w:eastAsia="ar-SA"/>
    </w:rPr>
  </w:style>
  <w:style w:type="character" w:styleId="Refdenotadefim">
    <w:name w:val="endnote reference"/>
    <w:uiPriority w:val="99"/>
    <w:semiHidden/>
    <w:unhideWhenUsed/>
    <w:rsid w:val="00076EB0"/>
    <w:rPr>
      <w:vertAlign w:val="superscript"/>
    </w:rPr>
  </w:style>
  <w:style w:type="paragraph" w:customStyle="1" w:styleId="tpident">
    <w:name w:val="tpident"/>
    <w:basedOn w:val="Normal"/>
    <w:rsid w:val="00076EB0"/>
    <w:pPr>
      <w:spacing w:before="100" w:beforeAutospacing="1" w:after="100" w:afterAutospacing="1"/>
    </w:pPr>
  </w:style>
  <w:style w:type="paragraph" w:styleId="Corpodetexto3">
    <w:name w:val="Body Text 3"/>
    <w:basedOn w:val="Normal"/>
    <w:link w:val="Corpodetexto3Char"/>
    <w:uiPriority w:val="99"/>
    <w:semiHidden/>
    <w:unhideWhenUsed/>
    <w:rsid w:val="003617B9"/>
    <w:pPr>
      <w:spacing w:after="120"/>
    </w:pPr>
    <w:rPr>
      <w:sz w:val="16"/>
      <w:szCs w:val="16"/>
    </w:rPr>
  </w:style>
  <w:style w:type="character" w:customStyle="1" w:styleId="Corpodetexto3Char">
    <w:name w:val="Corpo de texto 3 Char"/>
    <w:link w:val="Corpodetexto3"/>
    <w:uiPriority w:val="99"/>
    <w:semiHidden/>
    <w:rsid w:val="003617B9"/>
    <w:rPr>
      <w:rFonts w:ascii="Times New Roman" w:eastAsia="Times New Roman" w:hAnsi="Times New Roman"/>
      <w:sz w:val="16"/>
      <w:szCs w:val="16"/>
    </w:rPr>
  </w:style>
  <w:style w:type="character" w:customStyle="1" w:styleId="WW8Num3z0">
    <w:name w:val="WW8Num3z0"/>
    <w:rsid w:val="009731C9"/>
    <w:rPr>
      <w:sz w:val="20"/>
      <w:szCs w:val="20"/>
    </w:rPr>
  </w:style>
  <w:style w:type="character" w:customStyle="1" w:styleId="WW8Num3z1">
    <w:name w:val="WW8Num3z1"/>
    <w:rsid w:val="009731C9"/>
    <w:rPr>
      <w:color w:val="auto"/>
    </w:rPr>
  </w:style>
  <w:style w:type="character" w:customStyle="1" w:styleId="WW8Num4z0">
    <w:name w:val="WW8Num4z0"/>
    <w:rsid w:val="009731C9"/>
    <w:rPr>
      <w:sz w:val="20"/>
      <w:szCs w:val="20"/>
    </w:rPr>
  </w:style>
  <w:style w:type="character" w:customStyle="1" w:styleId="WW8Num4z1">
    <w:name w:val="WW8Num4z1"/>
    <w:rsid w:val="009731C9"/>
    <w:rPr>
      <w:color w:val="auto"/>
    </w:rPr>
  </w:style>
  <w:style w:type="character" w:customStyle="1" w:styleId="WW8Num6z1">
    <w:name w:val="WW8Num6z1"/>
    <w:rsid w:val="009731C9"/>
    <w:rPr>
      <w:i w:val="0"/>
    </w:rPr>
  </w:style>
  <w:style w:type="character" w:customStyle="1" w:styleId="WW8Num7z0">
    <w:name w:val="WW8Num7z0"/>
    <w:rsid w:val="009731C9"/>
    <w:rPr>
      <w:rFonts w:eastAsia="Arial Unicode MS"/>
    </w:rPr>
  </w:style>
  <w:style w:type="character" w:customStyle="1" w:styleId="WW8Num7z1">
    <w:name w:val="WW8Num7z1"/>
    <w:rsid w:val="009731C9"/>
    <w:rPr>
      <w:rFonts w:cs="Times New Roman"/>
      <w:b w:val="0"/>
      <w:i/>
      <w:color w:val="FF0000"/>
    </w:rPr>
  </w:style>
  <w:style w:type="character" w:customStyle="1" w:styleId="Fontepargpadro2">
    <w:name w:val="Fonte parág. padrão2"/>
    <w:rsid w:val="009731C9"/>
  </w:style>
  <w:style w:type="character" w:customStyle="1" w:styleId="WW8Num2z1">
    <w:name w:val="WW8Num2z1"/>
    <w:rsid w:val="009731C9"/>
    <w:rPr>
      <w:i w:val="0"/>
    </w:rPr>
  </w:style>
  <w:style w:type="character" w:customStyle="1" w:styleId="WW8Num5z1">
    <w:name w:val="WW8Num5z1"/>
    <w:rsid w:val="009731C9"/>
    <w:rPr>
      <w:i w:val="0"/>
    </w:rPr>
  </w:style>
  <w:style w:type="character" w:customStyle="1" w:styleId="WW8Num1z0">
    <w:name w:val="WW8Num1z0"/>
    <w:rsid w:val="009731C9"/>
    <w:rPr>
      <w:rFonts w:ascii="Symbol" w:hAnsi="Symbol" w:cs="Symbol"/>
    </w:rPr>
  </w:style>
  <w:style w:type="character" w:customStyle="1" w:styleId="WW8Num1z2">
    <w:name w:val="WW8Num1z2"/>
    <w:rsid w:val="009731C9"/>
    <w:rPr>
      <w:rFonts w:ascii="Courier New" w:hAnsi="Courier New" w:cs="Courier New"/>
    </w:rPr>
  </w:style>
  <w:style w:type="character" w:customStyle="1" w:styleId="WW8Num1z3">
    <w:name w:val="WW8Num1z3"/>
    <w:rsid w:val="009731C9"/>
    <w:rPr>
      <w:rFonts w:ascii="Wingdings" w:hAnsi="Wingdings" w:cs="Wingdings"/>
    </w:rPr>
  </w:style>
  <w:style w:type="character" w:customStyle="1" w:styleId="WW8Num5z0">
    <w:name w:val="WW8Num5z0"/>
    <w:rsid w:val="009731C9"/>
    <w:rPr>
      <w:b/>
      <w:i w:val="0"/>
    </w:rPr>
  </w:style>
  <w:style w:type="character" w:customStyle="1" w:styleId="WW8Num8z1">
    <w:name w:val="WW8Num8z1"/>
    <w:rsid w:val="009731C9"/>
    <w:rPr>
      <w:i w:val="0"/>
    </w:rPr>
  </w:style>
  <w:style w:type="character" w:customStyle="1" w:styleId="WW8Num11z0">
    <w:name w:val="WW8Num11z0"/>
    <w:rsid w:val="009731C9"/>
    <w:rPr>
      <w:rFonts w:cs="Tahoma"/>
    </w:rPr>
  </w:style>
  <w:style w:type="character" w:customStyle="1" w:styleId="WW8Num12z1">
    <w:name w:val="WW8Num12z1"/>
    <w:rsid w:val="009731C9"/>
    <w:rPr>
      <w:color w:val="auto"/>
    </w:rPr>
  </w:style>
  <w:style w:type="character" w:customStyle="1" w:styleId="WW8Num13z0">
    <w:name w:val="WW8Num13z0"/>
    <w:rsid w:val="009731C9"/>
    <w:rPr>
      <w:b/>
      <w:i w:val="0"/>
    </w:rPr>
  </w:style>
  <w:style w:type="character" w:customStyle="1" w:styleId="WW8Num13z1">
    <w:name w:val="WW8Num13z1"/>
    <w:rsid w:val="009731C9"/>
    <w:rPr>
      <w:b/>
      <w:i w:val="0"/>
      <w:color w:val="auto"/>
    </w:rPr>
  </w:style>
  <w:style w:type="character" w:customStyle="1" w:styleId="WW8Num15z0">
    <w:name w:val="WW8Num15z0"/>
    <w:rsid w:val="009731C9"/>
    <w:rPr>
      <w:color w:val="0000FF"/>
    </w:rPr>
  </w:style>
  <w:style w:type="character" w:customStyle="1" w:styleId="WW8Num16z0">
    <w:name w:val="WW8Num16z0"/>
    <w:rsid w:val="009731C9"/>
    <w:rPr>
      <w:b w:val="0"/>
    </w:rPr>
  </w:style>
  <w:style w:type="character" w:customStyle="1" w:styleId="WW8Num18z0">
    <w:name w:val="WW8Num18z0"/>
    <w:rsid w:val="009731C9"/>
    <w:rPr>
      <w:rFonts w:ascii="Ecofont_Spranq_eco_Sans" w:hAnsi="Ecofont_Spranq_eco_Sans" w:cs="Arial"/>
      <w:i/>
      <w:color w:val="FF0000"/>
    </w:rPr>
  </w:style>
  <w:style w:type="character" w:customStyle="1" w:styleId="WW8Num20z0">
    <w:name w:val="WW8Num20z0"/>
    <w:rsid w:val="009731C9"/>
    <w:rPr>
      <w:rFonts w:cs="Tahoma"/>
    </w:rPr>
  </w:style>
  <w:style w:type="character" w:customStyle="1" w:styleId="WW8Num21z0">
    <w:name w:val="WW8Num21z0"/>
    <w:rsid w:val="009731C9"/>
    <w:rPr>
      <w:b w:val="0"/>
    </w:rPr>
  </w:style>
  <w:style w:type="character" w:customStyle="1" w:styleId="WW8Num24z0">
    <w:name w:val="WW8Num24z0"/>
    <w:rsid w:val="009731C9"/>
    <w:rPr>
      <w:b/>
      <w:i w:val="0"/>
    </w:rPr>
  </w:style>
  <w:style w:type="character" w:customStyle="1" w:styleId="WW8Num24z1">
    <w:name w:val="WW8Num24z1"/>
    <w:rsid w:val="009731C9"/>
    <w:rPr>
      <w:b/>
      <w:i w:val="0"/>
      <w:color w:val="auto"/>
    </w:rPr>
  </w:style>
  <w:style w:type="character" w:customStyle="1" w:styleId="Fontepargpadro1">
    <w:name w:val="Fonte parág. padrão1"/>
    <w:rsid w:val="009731C9"/>
  </w:style>
  <w:style w:type="character" w:customStyle="1" w:styleId="apple-style-span">
    <w:name w:val="apple-style-span"/>
    <w:basedOn w:val="Fontepargpadro1"/>
    <w:rsid w:val="009731C9"/>
  </w:style>
  <w:style w:type="character" w:customStyle="1" w:styleId="citao2Char">
    <w:name w:val="citação 2 Char"/>
    <w:rsid w:val="009731C9"/>
    <w:rPr>
      <w:rFonts w:ascii="Ecofont_Spranq_eco_Sans" w:eastAsia="Calibri" w:hAnsi="Ecofont_Spranq_eco_Sans" w:cs="Tahoma"/>
      <w:i/>
      <w:iCs/>
      <w:color w:val="000000"/>
      <w:lang w:val="pt-BR" w:bidi="ar-SA"/>
    </w:rPr>
  </w:style>
  <w:style w:type="character" w:customStyle="1" w:styleId="FootnoteCharacters">
    <w:name w:val="Footnote Characters"/>
    <w:rsid w:val="009731C9"/>
    <w:rPr>
      <w:color w:val="FF0000"/>
      <w:vertAlign w:val="superscript"/>
    </w:rPr>
  </w:style>
  <w:style w:type="character" w:customStyle="1" w:styleId="SombreamentoMdio1-nfase3Char">
    <w:name w:val="Sombreamento Médio 1 - Ênfase 3 Char"/>
    <w:uiPriority w:val="29"/>
    <w:rsid w:val="009731C9"/>
    <w:rPr>
      <w:rFonts w:ascii="Ecofont_Spranq_eco_Sans" w:eastAsia="Calibri" w:hAnsi="Ecofont_Spranq_eco_Sans" w:cs="Tahoma"/>
      <w:i/>
      <w:iCs/>
      <w:color w:val="000000"/>
      <w:szCs w:val="24"/>
      <w:lang w:val="pt-BR" w:bidi="ar-SA"/>
    </w:rPr>
  </w:style>
  <w:style w:type="character" w:customStyle="1" w:styleId="MediumGrid2-Accent2Char">
    <w:name w:val="Medium Grid 2 - Accent 2 Char"/>
    <w:link w:val="GradeMdia2-nfase21"/>
    <w:rsid w:val="009731C9"/>
    <w:rPr>
      <w:rFonts w:ascii="Ecofont_Spranq_eco_Sans" w:hAnsi="Ecofont_Spranq_eco_Sans" w:cs="Ecofont_Spranq_eco_Sans"/>
      <w:i/>
      <w:iCs/>
      <w:color w:val="000000"/>
      <w:szCs w:val="24"/>
      <w:shd w:val="clear" w:color="auto" w:fill="FFFFCC"/>
    </w:rPr>
  </w:style>
  <w:style w:type="character" w:customStyle="1" w:styleId="Refdecomentrio1">
    <w:name w:val="Ref. de comentário1"/>
    <w:rsid w:val="009731C9"/>
    <w:rPr>
      <w:sz w:val="16"/>
      <w:szCs w:val="16"/>
    </w:rPr>
  </w:style>
  <w:style w:type="character" w:customStyle="1" w:styleId="Bullets">
    <w:name w:val="Bullets"/>
    <w:rsid w:val="009731C9"/>
    <w:rPr>
      <w:rFonts w:ascii="OpenSymbol" w:eastAsia="OpenSymbol" w:hAnsi="OpenSymbol" w:cs="OpenSymbol"/>
    </w:rPr>
  </w:style>
  <w:style w:type="character" w:customStyle="1" w:styleId="Refdecomentrio2">
    <w:name w:val="Ref. de comentário2"/>
    <w:rsid w:val="009731C9"/>
    <w:rPr>
      <w:sz w:val="16"/>
      <w:szCs w:val="16"/>
    </w:rPr>
  </w:style>
  <w:style w:type="character" w:customStyle="1" w:styleId="TextodecomentrioChar1">
    <w:name w:val="Texto de comentário Char1"/>
    <w:rsid w:val="009731C9"/>
    <w:rPr>
      <w:rFonts w:ascii="Ecofont_Spranq_eco_Sans" w:hAnsi="Ecofont_Spranq_eco_Sans" w:cs="Tahoma"/>
      <w:lang w:eastAsia="zh-CN"/>
    </w:rPr>
  </w:style>
  <w:style w:type="paragraph" w:customStyle="1" w:styleId="Heading">
    <w:name w:val="Heading"/>
    <w:basedOn w:val="Normal"/>
    <w:next w:val="Corpodetexto"/>
    <w:rsid w:val="009731C9"/>
    <w:pPr>
      <w:keepNext/>
      <w:suppressAutoHyphens/>
      <w:spacing w:before="240" w:after="120"/>
    </w:pPr>
    <w:rPr>
      <w:rFonts w:ascii="Liberation Sans" w:eastAsia="WenQuanYi Micro Hei" w:hAnsi="Liberation Sans" w:cs="Lohit Hindi"/>
      <w:sz w:val="28"/>
      <w:szCs w:val="28"/>
      <w:lang w:eastAsia="zh-CN"/>
    </w:rPr>
  </w:style>
  <w:style w:type="paragraph" w:styleId="Legenda">
    <w:name w:val="caption"/>
    <w:basedOn w:val="Normal"/>
    <w:qFormat/>
    <w:rsid w:val="009731C9"/>
    <w:pPr>
      <w:suppressLineNumbers/>
      <w:suppressAutoHyphens/>
      <w:spacing w:before="120" w:after="120"/>
    </w:pPr>
    <w:rPr>
      <w:rFonts w:ascii="Ecofont_Spranq_eco_Sans" w:hAnsi="Ecofont_Spranq_eco_Sans" w:cs="Lohit Hindi"/>
      <w:i/>
      <w:iCs/>
      <w:lang w:eastAsia="zh-CN"/>
    </w:rPr>
  </w:style>
  <w:style w:type="paragraph" w:customStyle="1" w:styleId="Index">
    <w:name w:val="Index"/>
    <w:basedOn w:val="Normal"/>
    <w:rsid w:val="009731C9"/>
    <w:pPr>
      <w:suppressLineNumbers/>
      <w:suppressAutoHyphens/>
    </w:pPr>
    <w:rPr>
      <w:rFonts w:ascii="Ecofont_Spranq_eco_Sans" w:hAnsi="Ecofont_Spranq_eco_Sans" w:cs="Lohit Hindi"/>
      <w:lang w:eastAsia="zh-CN"/>
    </w:rPr>
  </w:style>
  <w:style w:type="paragraph" w:customStyle="1" w:styleId="GradeClara-nfase31">
    <w:name w:val="Grade Clara - Ênfase 31"/>
    <w:basedOn w:val="Normal"/>
    <w:rsid w:val="009731C9"/>
    <w:pPr>
      <w:suppressAutoHyphens/>
      <w:ind w:left="720"/>
    </w:pPr>
    <w:rPr>
      <w:rFonts w:ascii="Ecofont_Spranq_eco_Sans" w:hAnsi="Ecofont_Spranq_eco_Sans" w:cs="Tahoma"/>
      <w:lang w:eastAsia="zh-CN"/>
    </w:rPr>
  </w:style>
  <w:style w:type="paragraph" w:customStyle="1" w:styleId="Textodebalo1">
    <w:name w:val="Texto de balão1"/>
    <w:basedOn w:val="Normal"/>
    <w:rsid w:val="009731C9"/>
    <w:pPr>
      <w:suppressAutoHyphens/>
    </w:pPr>
    <w:rPr>
      <w:rFonts w:ascii="Tahoma" w:hAnsi="Tahoma" w:cs="Tahoma"/>
      <w:sz w:val="16"/>
      <w:szCs w:val="16"/>
      <w:lang w:eastAsia="zh-CN"/>
    </w:rPr>
  </w:style>
  <w:style w:type="paragraph" w:customStyle="1" w:styleId="Nvel2">
    <w:name w:val="Nível 2"/>
    <w:basedOn w:val="Normal"/>
    <w:next w:val="Normal"/>
    <w:rsid w:val="009731C9"/>
    <w:pPr>
      <w:suppressAutoHyphens/>
      <w:spacing w:after="120"/>
      <w:jc w:val="both"/>
    </w:pPr>
    <w:rPr>
      <w:rFonts w:ascii="Arial" w:hAnsi="Arial"/>
      <w:b/>
      <w:szCs w:val="20"/>
      <w:lang w:eastAsia="zh-CN"/>
    </w:rPr>
  </w:style>
  <w:style w:type="paragraph" w:customStyle="1" w:styleId="citao2">
    <w:name w:val="citação 2"/>
    <w:basedOn w:val="Normal"/>
    <w:qFormat/>
    <w:rsid w:val="009731C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szCs w:val="20"/>
      <w:lang w:eastAsia="zh-CN"/>
    </w:rPr>
  </w:style>
  <w:style w:type="paragraph" w:customStyle="1" w:styleId="ad">
    <w:name w:val="ad"/>
    <w:basedOn w:val="Normal"/>
    <w:rsid w:val="009731C9"/>
    <w:pPr>
      <w:suppressAutoHyphens/>
      <w:spacing w:line="360" w:lineRule="auto"/>
      <w:ind w:left="993" w:hanging="284"/>
      <w:jc w:val="both"/>
    </w:pPr>
    <w:rPr>
      <w:color w:val="000000"/>
      <w:lang w:eastAsia="zh-CN"/>
    </w:rPr>
  </w:style>
  <w:style w:type="paragraph" w:customStyle="1" w:styleId="a6">
    <w:name w:val="a6"/>
    <w:rsid w:val="009731C9"/>
    <w:pPr>
      <w:suppressAutoHyphens/>
      <w:spacing w:after="120"/>
      <w:ind w:left="1134"/>
      <w:jc w:val="both"/>
    </w:pPr>
    <w:rPr>
      <w:rFonts w:ascii="Times New Roman" w:eastAsia="Times New Roman" w:hAnsi="Times New Roman"/>
      <w:bCs/>
      <w:iCs/>
      <w:lang w:eastAsia="zh-CN"/>
    </w:rPr>
  </w:style>
  <w:style w:type="paragraph" w:customStyle="1" w:styleId="Textodecomentrio1">
    <w:name w:val="Texto de comentário1"/>
    <w:basedOn w:val="Normal"/>
    <w:rsid w:val="009731C9"/>
    <w:pPr>
      <w:suppressAutoHyphens/>
    </w:pPr>
    <w:rPr>
      <w:rFonts w:ascii="Ecofont_Spranq_eco_Sans" w:hAnsi="Ecofont_Spranq_eco_Sans" w:cs="Tahoma"/>
      <w:sz w:val="20"/>
      <w:szCs w:val="20"/>
      <w:lang w:eastAsia="zh-CN"/>
    </w:rPr>
  </w:style>
  <w:style w:type="paragraph" w:customStyle="1" w:styleId="Assuntodocomentrio1">
    <w:name w:val="Assunto do comentário1"/>
    <w:basedOn w:val="Textodecomentrio1"/>
    <w:next w:val="Textodecomentrio1"/>
    <w:rsid w:val="009731C9"/>
    <w:rPr>
      <w:b/>
      <w:bCs/>
    </w:rPr>
  </w:style>
  <w:style w:type="paragraph" w:customStyle="1" w:styleId="PargrafodaLista1">
    <w:name w:val="Parágrafo da Lista1"/>
    <w:basedOn w:val="Normal"/>
    <w:qFormat/>
    <w:rsid w:val="009731C9"/>
    <w:pPr>
      <w:suppressAutoHyphens/>
      <w:ind w:left="720"/>
    </w:pPr>
    <w:rPr>
      <w:rFonts w:ascii="Ecofont_Spranq_eco_Sans" w:hAnsi="Ecofont_Spranq_eco_Sans" w:cs="Tahoma"/>
      <w:lang w:eastAsia="zh-CN"/>
    </w:rPr>
  </w:style>
  <w:style w:type="paragraph" w:customStyle="1" w:styleId="Textodecomentrio2">
    <w:name w:val="Texto de comentário2"/>
    <w:basedOn w:val="Normal"/>
    <w:rsid w:val="009731C9"/>
    <w:pPr>
      <w:suppressAutoHyphens/>
    </w:pPr>
    <w:rPr>
      <w:rFonts w:ascii="Ecofont_Spranq_eco_Sans" w:hAnsi="Ecofont_Spranq_eco_Sans" w:cs="Tahoma"/>
      <w:sz w:val="20"/>
      <w:szCs w:val="20"/>
      <w:lang w:eastAsia="zh-CN"/>
    </w:rPr>
  </w:style>
  <w:style w:type="character" w:customStyle="1" w:styleId="TextodebaloChar1">
    <w:name w:val="Texto de balão Char1"/>
    <w:uiPriority w:val="99"/>
    <w:semiHidden/>
    <w:rsid w:val="009731C9"/>
    <w:rPr>
      <w:rFonts w:ascii="Segoe UI" w:hAnsi="Segoe UI" w:cs="Segoe UI"/>
      <w:sz w:val="18"/>
      <w:szCs w:val="18"/>
      <w:lang w:val="pt-BR" w:eastAsia="zh-CN"/>
    </w:rPr>
  </w:style>
  <w:style w:type="paragraph" w:customStyle="1" w:styleId="GradeMdia1-nfase21">
    <w:name w:val="Grade Média 1 - Ênfase 21"/>
    <w:basedOn w:val="Normal"/>
    <w:uiPriority w:val="34"/>
    <w:qFormat/>
    <w:rsid w:val="009731C9"/>
    <w:pPr>
      <w:widowControl w:val="0"/>
      <w:suppressAutoHyphens/>
      <w:ind w:left="720"/>
      <w:contextualSpacing/>
    </w:pPr>
    <w:rPr>
      <w:rFonts w:eastAsia="Arial Unicode MS"/>
      <w:szCs w:val="20"/>
    </w:rPr>
  </w:style>
  <w:style w:type="paragraph" w:customStyle="1" w:styleId="GradeMdia2-nfase21">
    <w:name w:val="Grade Média 2 - Ênfase 21"/>
    <w:basedOn w:val="Normal"/>
    <w:next w:val="Normal"/>
    <w:link w:val="MediumGrid2-Accent2Char"/>
    <w:qFormat/>
    <w:rsid w:val="009731C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sz w:val="20"/>
    </w:rPr>
  </w:style>
  <w:style w:type="character" w:customStyle="1" w:styleId="TextodecomentrioChar2">
    <w:name w:val="Texto de comentário Char2"/>
    <w:uiPriority w:val="99"/>
    <w:semiHidden/>
    <w:rsid w:val="009731C9"/>
    <w:rPr>
      <w:rFonts w:ascii="Ecofont_Spranq_eco_Sans" w:hAnsi="Ecofont_Spranq_eco_Sans" w:cs="Tahoma"/>
      <w:lang w:eastAsia="zh-CN"/>
    </w:rPr>
  </w:style>
  <w:style w:type="character" w:customStyle="1" w:styleId="ColorfulGrid-Accent1Char">
    <w:name w:val="Colorful Grid - Accent 1 Char"/>
    <w:uiPriority w:val="29"/>
    <w:rsid w:val="009731C9"/>
    <w:rPr>
      <w:rFonts w:ascii="Ecofont_Spranq_eco_Sans" w:eastAsia="Calibri" w:hAnsi="Ecofont_Spranq_eco_Sans" w:cs="Tahoma"/>
      <w:i/>
      <w:iCs/>
      <w:color w:val="000000"/>
      <w:szCs w:val="24"/>
      <w:shd w:val="clear" w:color="auto" w:fill="FFFFCC"/>
    </w:rPr>
  </w:style>
  <w:style w:type="character" w:customStyle="1" w:styleId="AssuntodocomentrioChar1">
    <w:name w:val="Assunto do comentário Char1"/>
    <w:uiPriority w:val="99"/>
    <w:semiHidden/>
    <w:rsid w:val="009731C9"/>
    <w:rPr>
      <w:rFonts w:ascii="Ecofont_Spranq_eco_Sans" w:hAnsi="Ecofont_Spranq_eco_Sans" w:cs="Tahoma"/>
      <w:b/>
      <w:bCs/>
      <w:lang w:eastAsia="zh-CN"/>
    </w:rPr>
  </w:style>
  <w:style w:type="character" w:customStyle="1" w:styleId="MenoPendente1">
    <w:name w:val="Menção Pendente1"/>
    <w:basedOn w:val="Fontepargpadro"/>
    <w:uiPriority w:val="99"/>
    <w:semiHidden/>
    <w:unhideWhenUsed/>
    <w:rsid w:val="009731C9"/>
    <w:rPr>
      <w:color w:val="808080"/>
      <w:shd w:val="clear" w:color="auto" w:fill="E6E6E6"/>
    </w:rPr>
  </w:style>
  <w:style w:type="paragraph" w:customStyle="1" w:styleId="Nivel1">
    <w:name w:val="Nivel1"/>
    <w:basedOn w:val="Ttulo1"/>
    <w:link w:val="Nivel1Char0"/>
    <w:qFormat/>
    <w:rsid w:val="009731C9"/>
    <w:pPr>
      <w:keepLines/>
      <w:numPr>
        <w:numId w:val="9"/>
      </w:numPr>
      <w:spacing w:before="480" w:after="0" w:line="276" w:lineRule="auto"/>
      <w:jc w:val="both"/>
    </w:pPr>
    <w:rPr>
      <w:rFonts w:ascii="Arial" w:eastAsiaTheme="majorEastAsia" w:hAnsi="Arial" w:cstheme="majorBidi"/>
      <w:bCs w:val="0"/>
      <w:color w:val="000000"/>
      <w:sz w:val="28"/>
      <w:szCs w:val="28"/>
    </w:rPr>
  </w:style>
  <w:style w:type="character" w:customStyle="1" w:styleId="Nivel1Char0">
    <w:name w:val="Nivel1 Char"/>
    <w:basedOn w:val="Ttulo1Char"/>
    <w:link w:val="Nivel1"/>
    <w:rsid w:val="009731C9"/>
    <w:rPr>
      <w:rFonts w:ascii="Arial" w:eastAsiaTheme="majorEastAsia" w:hAnsi="Arial" w:cstheme="majorBidi"/>
      <w:b/>
      <w:bCs w:val="0"/>
      <w:color w:val="000000"/>
      <w:kern w:val="32"/>
      <w:sz w:val="28"/>
      <w:szCs w:val="28"/>
    </w:rPr>
  </w:style>
  <w:style w:type="paragraph" w:customStyle="1" w:styleId="PargrafodaLista2">
    <w:name w:val="Parágrafo da Lista2"/>
    <w:basedOn w:val="Normal"/>
    <w:rsid w:val="009731C9"/>
    <w:pPr>
      <w:ind w:left="720"/>
    </w:pPr>
    <w:rPr>
      <w:rFonts w:ascii="Ecofont_Spranq_eco_Sans" w:hAnsi="Ecofont_Spranq_eco_Sans" w:cs="Tahoma"/>
    </w:rPr>
  </w:style>
  <w:style w:type="paragraph" w:customStyle="1" w:styleId="GradeColorida-nfase110">
    <w:name w:val="Grade Colorida - Ênfase 110"/>
    <w:basedOn w:val="Normal"/>
    <w:next w:val="Normal"/>
    <w:rsid w:val="009731C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color w:val="000000"/>
      <w:lang w:eastAsia="en-US"/>
    </w:rPr>
  </w:style>
  <w:style w:type="character" w:customStyle="1" w:styleId="QuoteChar">
    <w:name w:val="Quote Char"/>
    <w:link w:val="Citao1"/>
    <w:rsid w:val="009731C9"/>
    <w:rPr>
      <w:rFonts w:ascii="Ecofont_Spranq_eco_Sans" w:hAnsi="Ecofont_Spranq_eco_Sans"/>
      <w:i/>
      <w:iCs/>
      <w:color w:val="000000"/>
      <w:szCs w:val="24"/>
      <w:shd w:val="clear" w:color="auto" w:fill="FFFFCC"/>
      <w:lang w:eastAsia="zh-CN"/>
    </w:rPr>
  </w:style>
  <w:style w:type="character" w:customStyle="1" w:styleId="normaltextrun">
    <w:name w:val="normaltextrun"/>
    <w:basedOn w:val="Fontepargpadro"/>
    <w:rsid w:val="00EE4B0C"/>
  </w:style>
  <w:style w:type="paragraph" w:customStyle="1" w:styleId="paragraph">
    <w:name w:val="paragraph"/>
    <w:basedOn w:val="Normal"/>
    <w:rsid w:val="00EE4B0C"/>
    <w:pPr>
      <w:spacing w:before="100" w:beforeAutospacing="1" w:after="100" w:afterAutospacing="1"/>
    </w:pPr>
  </w:style>
  <w:style w:type="character" w:customStyle="1" w:styleId="eop">
    <w:name w:val="eop"/>
    <w:basedOn w:val="Fontepargpadro"/>
    <w:rsid w:val="00EE4B0C"/>
  </w:style>
  <w:style w:type="character" w:customStyle="1" w:styleId="spellingerror">
    <w:name w:val="spellingerror"/>
    <w:basedOn w:val="Fontepargpadro"/>
    <w:rsid w:val="00EE4B0C"/>
  </w:style>
  <w:style w:type="paragraph" w:customStyle="1" w:styleId="Nivel01">
    <w:name w:val="Nivel 01"/>
    <w:basedOn w:val="Ttulo1"/>
    <w:next w:val="Normal"/>
    <w:link w:val="Nivel01Char"/>
    <w:qFormat/>
    <w:rsid w:val="00EE4B0C"/>
    <w:pPr>
      <w:keepLines/>
      <w:tabs>
        <w:tab w:val="num" w:pos="420"/>
        <w:tab w:val="left" w:pos="567"/>
      </w:tabs>
      <w:spacing w:after="0"/>
      <w:jc w:val="both"/>
    </w:pPr>
    <w:rPr>
      <w:rFonts w:ascii="Ecofont_Spranq_eco_Sans" w:eastAsiaTheme="majorEastAsia" w:hAnsi="Ecofont_Spranq_eco_Sans" w:cstheme="majorBidi"/>
      <w:color w:val="000000"/>
      <w:sz w:val="28"/>
      <w:szCs w:val="28"/>
    </w:rPr>
  </w:style>
  <w:style w:type="paragraph" w:customStyle="1" w:styleId="xwestern">
    <w:name w:val="x_western"/>
    <w:basedOn w:val="Normal"/>
    <w:rsid w:val="00EE4B0C"/>
    <w:pPr>
      <w:spacing w:before="100" w:beforeAutospacing="1" w:after="100" w:afterAutospacing="1"/>
    </w:pPr>
  </w:style>
  <w:style w:type="character" w:customStyle="1" w:styleId="Nivel01Char">
    <w:name w:val="Nivel 01 Char"/>
    <w:basedOn w:val="Ttulo1Char"/>
    <w:link w:val="Nivel01"/>
    <w:rsid w:val="00EE4B0C"/>
    <w:rPr>
      <w:rFonts w:ascii="Ecofont_Spranq_eco_Sans" w:eastAsiaTheme="majorEastAsia" w:hAnsi="Ecofont_Spranq_eco_Sans" w:cstheme="majorBidi"/>
      <w:b/>
      <w:bCs/>
      <w:color w:val="000000"/>
      <w:kern w:val="32"/>
      <w:sz w:val="28"/>
      <w:szCs w:val="28"/>
    </w:rPr>
  </w:style>
  <w:style w:type="character" w:customStyle="1" w:styleId="MenoPendente2">
    <w:name w:val="Menção Pendente2"/>
    <w:basedOn w:val="Fontepargpadro"/>
    <w:uiPriority w:val="99"/>
    <w:semiHidden/>
    <w:unhideWhenUsed/>
    <w:rsid w:val="00B567A8"/>
    <w:rPr>
      <w:color w:val="605E5C"/>
      <w:shd w:val="clear" w:color="auto" w:fill="E1DFDD"/>
    </w:rPr>
  </w:style>
  <w:style w:type="paragraph" w:customStyle="1" w:styleId="Standard">
    <w:name w:val="Standard"/>
    <w:rsid w:val="003117AD"/>
    <w:pPr>
      <w:widowControl w:val="0"/>
      <w:suppressAutoHyphens/>
      <w:autoSpaceDN w:val="0"/>
    </w:pPr>
    <w:rPr>
      <w:rFonts w:ascii="Times New Roman" w:eastAsia="Times New Roman" w:hAnsi="Times New Roman"/>
      <w:kern w:val="3"/>
    </w:rPr>
  </w:style>
  <w:style w:type="numbering" w:customStyle="1" w:styleId="RTFNum10">
    <w:name w:val="RTF_Num 10"/>
    <w:rsid w:val="003117AD"/>
    <w:pPr>
      <w:numPr>
        <w:numId w:val="22"/>
      </w:numPr>
    </w:pPr>
  </w:style>
  <w:style w:type="paragraph" w:customStyle="1" w:styleId="Textopr-formatado">
    <w:name w:val="Texto pré-formatado"/>
    <w:basedOn w:val="Standard"/>
    <w:rsid w:val="000E05F4"/>
    <w:rPr>
      <w:rFonts w:ascii="Courier New" w:eastAsia="Courier New" w:hAnsi="Courier New" w:cs="Courier New"/>
    </w:rPr>
  </w:style>
  <w:style w:type="numbering" w:customStyle="1" w:styleId="RTFNum3">
    <w:name w:val="RTF_Num 3"/>
    <w:basedOn w:val="Semlista"/>
    <w:rsid w:val="000E05F4"/>
    <w:pPr>
      <w:numPr>
        <w:numId w:val="23"/>
      </w:numPr>
    </w:pPr>
  </w:style>
  <w:style w:type="numbering" w:customStyle="1" w:styleId="RTFNum17">
    <w:name w:val="RTF_Num 17"/>
    <w:basedOn w:val="Semlista"/>
    <w:rsid w:val="00831412"/>
    <w:pPr>
      <w:numPr>
        <w:numId w:val="24"/>
      </w:numPr>
    </w:pPr>
  </w:style>
  <w:style w:type="numbering" w:customStyle="1" w:styleId="RTFNum19">
    <w:name w:val="RTF_Num 19"/>
    <w:basedOn w:val="Semlista"/>
    <w:rsid w:val="00831412"/>
    <w:pPr>
      <w:numPr>
        <w:numId w:val="25"/>
      </w:numPr>
    </w:pPr>
  </w:style>
  <w:style w:type="character" w:customStyle="1" w:styleId="UnresolvedMention">
    <w:name w:val="Unresolved Mention"/>
    <w:basedOn w:val="Fontepargpadro"/>
    <w:uiPriority w:val="99"/>
    <w:semiHidden/>
    <w:unhideWhenUsed/>
    <w:rsid w:val="00FF7492"/>
    <w:rPr>
      <w:color w:val="605E5C"/>
      <w:shd w:val="clear" w:color="auto" w:fill="E1DFDD"/>
    </w:rPr>
  </w:style>
  <w:style w:type="paragraph" w:customStyle="1" w:styleId="ql-align-justify">
    <w:name w:val="ql-align-justify"/>
    <w:basedOn w:val="Normal"/>
    <w:rsid w:val="005679F6"/>
    <w:pPr>
      <w:spacing w:before="100" w:beforeAutospacing="1" w:after="100" w:afterAutospacing="1"/>
    </w:pPr>
  </w:style>
  <w:style w:type="paragraph" w:styleId="Recuodecorpodetexto2">
    <w:name w:val="Body Text Indent 2"/>
    <w:basedOn w:val="Normal"/>
    <w:link w:val="Recuodecorpodetexto2Char"/>
    <w:uiPriority w:val="99"/>
    <w:semiHidden/>
    <w:unhideWhenUsed/>
    <w:rsid w:val="00557300"/>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57300"/>
    <w:rPr>
      <w:rFonts w:ascii="Times New Roman" w:eastAsia="Times New Roman" w:hAnsi="Times New Roman"/>
      <w:sz w:val="24"/>
      <w:szCs w:val="24"/>
    </w:rPr>
  </w:style>
  <w:style w:type="character" w:customStyle="1" w:styleId="scxw225528099">
    <w:name w:val="scxw225528099"/>
    <w:basedOn w:val="Fontepargpadro"/>
    <w:rsid w:val="009C3E82"/>
  </w:style>
  <w:style w:type="paragraph" w:customStyle="1" w:styleId="Nivel01Titulo">
    <w:name w:val="Nivel_01_Titulo"/>
    <w:basedOn w:val="Ttulo1"/>
    <w:next w:val="Normal"/>
    <w:link w:val="Nivel01TituloChar"/>
    <w:qFormat/>
    <w:rsid w:val="0096201D"/>
    <w:pPr>
      <w:keepLines/>
      <w:tabs>
        <w:tab w:val="left" w:pos="567"/>
      </w:tabs>
      <w:spacing w:after="0"/>
      <w:ind w:left="360" w:hanging="360"/>
      <w:jc w:val="both"/>
    </w:pPr>
    <w:rPr>
      <w:rFonts w:ascii="Arial" w:eastAsiaTheme="majorEastAsia" w:hAnsi="Arial"/>
      <w:color w:val="2F5496" w:themeColor="accent1" w:themeShade="BF"/>
    </w:rPr>
  </w:style>
  <w:style w:type="character" w:customStyle="1" w:styleId="Nivel01TituloChar">
    <w:name w:val="Nivel_01_Titulo Char"/>
    <w:basedOn w:val="Ttulo1Char"/>
    <w:link w:val="Nivel01Titulo"/>
    <w:rsid w:val="0096201D"/>
    <w:rPr>
      <w:rFonts w:ascii="Arial" w:eastAsiaTheme="majorEastAsia" w:hAnsi="Arial" w:cs="Times New Roman"/>
      <w:b/>
      <w:bCs/>
      <w:color w:val="2F5496" w:themeColor="accent1" w:themeShade="BF"/>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2B"/>
    <w:rPr>
      <w:rFonts w:ascii="Times New Roman" w:eastAsia="Times New Roman" w:hAnsi="Times New Roman"/>
      <w:sz w:val="24"/>
      <w:szCs w:val="24"/>
    </w:rPr>
  </w:style>
  <w:style w:type="paragraph" w:styleId="Ttulo1">
    <w:name w:val="heading 1"/>
    <w:basedOn w:val="Normal"/>
    <w:next w:val="Normal"/>
    <w:link w:val="Ttulo1Char"/>
    <w:qFormat/>
    <w:rsid w:val="00473BE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nhideWhenUsed/>
    <w:qFormat/>
    <w:rsid w:val="00473BE3"/>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nhideWhenUsed/>
    <w:qFormat/>
    <w:rsid w:val="00473BE3"/>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uiPriority w:val="9"/>
    <w:qFormat/>
    <w:rsid w:val="003A0BD5"/>
    <w:pPr>
      <w:keepNext/>
      <w:spacing w:after="480"/>
      <w:ind w:left="1985"/>
      <w:jc w:val="both"/>
      <w:outlineLvl w:val="4"/>
    </w:pPr>
    <w:rPr>
      <w:b/>
      <w:bCs/>
    </w:rPr>
  </w:style>
  <w:style w:type="paragraph" w:styleId="Ttulo6">
    <w:name w:val="heading 6"/>
    <w:basedOn w:val="Normal"/>
    <w:next w:val="Normal"/>
    <w:link w:val="Ttulo6Char"/>
    <w:unhideWhenUsed/>
    <w:qFormat/>
    <w:rsid w:val="00E77101"/>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473BE3"/>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566E72"/>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473BE3"/>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uiPriority w:val="9"/>
    <w:rsid w:val="003A0BD5"/>
    <w:rPr>
      <w:rFonts w:ascii="Times New Roman" w:eastAsia="Times New Roman" w:hAnsi="Times New Roman" w:cs="Times New Roman"/>
      <w:b/>
      <w:bCs/>
      <w:sz w:val="24"/>
      <w:szCs w:val="24"/>
      <w:lang w:eastAsia="pt-BR"/>
    </w:rPr>
  </w:style>
  <w:style w:type="paragraph" w:styleId="Ttulo">
    <w:name w:val="Title"/>
    <w:basedOn w:val="Normal"/>
    <w:link w:val="TtuloChar"/>
    <w:uiPriority w:val="10"/>
    <w:qFormat/>
    <w:rsid w:val="003A0BD5"/>
    <w:pPr>
      <w:spacing w:after="360"/>
      <w:jc w:val="center"/>
    </w:pPr>
    <w:rPr>
      <w:b/>
      <w:bCs/>
      <w:u w:val="single"/>
      <w:shd w:val="clear" w:color="auto" w:fill="B3B3B3"/>
    </w:rPr>
  </w:style>
  <w:style w:type="character" w:customStyle="1" w:styleId="TtuloChar">
    <w:name w:val="Título Char"/>
    <w:link w:val="Ttulo"/>
    <w:uiPriority w:val="10"/>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rsid w:val="003A0BD5"/>
    <w:pPr>
      <w:tabs>
        <w:tab w:val="center" w:pos="4320"/>
        <w:tab w:val="right" w:pos="8640"/>
      </w:tabs>
    </w:pPr>
  </w:style>
  <w:style w:type="character" w:customStyle="1" w:styleId="RodapChar">
    <w:name w:val="Rodapé Char"/>
    <w:link w:val="Rodap"/>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uiPriority w:val="59"/>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eastAsia="en-US"/>
    </w:rPr>
  </w:style>
  <w:style w:type="character" w:customStyle="1" w:styleId="TextosemFormataoChar">
    <w:name w:val="Texto sem Formatação Char"/>
    <w:link w:val="TextosemFormatao"/>
    <w:uiPriority w:val="99"/>
    <w:rsid w:val="00283226"/>
    <w:rPr>
      <w:rFonts w:ascii="Consolas" w:hAnsi="Consolas"/>
      <w:sz w:val="21"/>
      <w:szCs w:val="21"/>
      <w:lang w:eastAsia="en-US"/>
    </w:rPr>
  </w:style>
  <w:style w:type="character" w:styleId="Hyperlink">
    <w:name w:val="Hyperlink"/>
    <w:unhideWhenUsed/>
    <w:rsid w:val="005814EE"/>
    <w:rPr>
      <w:color w:val="0000FF"/>
      <w:u w:val="single"/>
    </w:rPr>
  </w:style>
  <w:style w:type="character" w:customStyle="1" w:styleId="Ttulo6Char">
    <w:name w:val="Título 6 Char"/>
    <w:link w:val="Ttulo6"/>
    <w:rsid w:val="00E77101"/>
    <w:rPr>
      <w:rFonts w:ascii="Calibri" w:eastAsia="Times New Roman" w:hAnsi="Calibri" w:cs="Times New Roman"/>
      <w:b/>
      <w:bCs/>
      <w:sz w:val="22"/>
      <w:szCs w:val="22"/>
    </w:rPr>
  </w:style>
  <w:style w:type="character" w:styleId="Forte">
    <w:name w:val="Strong"/>
    <w:uiPriority w:val="22"/>
    <w:qFormat/>
    <w:rsid w:val="00E77101"/>
    <w:rPr>
      <w:b/>
      <w:bCs/>
    </w:rPr>
  </w:style>
  <w:style w:type="character" w:styleId="TtulodoLivro">
    <w:name w:val="Book Title"/>
    <w:uiPriority w:val="33"/>
    <w:qFormat/>
    <w:rsid w:val="00E77101"/>
    <w:rPr>
      <w:b/>
      <w:bCs/>
      <w:smallCaps/>
      <w:spacing w:val="5"/>
    </w:rPr>
  </w:style>
  <w:style w:type="paragraph" w:styleId="Cabealho">
    <w:name w:val="header"/>
    <w:aliases w:val="Cabeçalho superior,Heading 1a"/>
    <w:basedOn w:val="Normal"/>
    <w:link w:val="CabealhoChar"/>
    <w:unhideWhenUsed/>
    <w:rsid w:val="00D44D80"/>
    <w:pPr>
      <w:tabs>
        <w:tab w:val="center" w:pos="4252"/>
        <w:tab w:val="right" w:pos="8504"/>
      </w:tabs>
    </w:pPr>
  </w:style>
  <w:style w:type="character" w:customStyle="1" w:styleId="CabealhoChar">
    <w:name w:val="Cabeçalho Char"/>
    <w:aliases w:val="Cabeçalho superior Char,Heading 1a Char"/>
    <w:link w:val="Cabealho"/>
    <w:rsid w:val="00D44D80"/>
    <w:rPr>
      <w:rFonts w:ascii="Times New Roman" w:eastAsia="Times New Roman" w:hAnsi="Times New Roman"/>
      <w:sz w:val="24"/>
      <w:szCs w:val="24"/>
    </w:rPr>
  </w:style>
  <w:style w:type="paragraph" w:customStyle="1" w:styleId="ListaColorida-nfase11">
    <w:name w:val="Lista Colorida - Ênfase 11"/>
    <w:basedOn w:val="Normal"/>
    <w:uiPriority w:val="34"/>
    <w:qFormat/>
    <w:rsid w:val="00875564"/>
    <w:pPr>
      <w:ind w:left="720"/>
      <w:contextualSpacing/>
    </w:pPr>
    <w:rPr>
      <w:rFonts w:ascii="Ecofont_Spranq_eco_Sans" w:hAnsi="Ecofont_Spranq_eco_Sans" w:cs="Tahoma"/>
    </w:rPr>
  </w:style>
  <w:style w:type="character" w:customStyle="1" w:styleId="normalchar1">
    <w:name w:val="normal__char1"/>
    <w:rsid w:val="0087556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87556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uiPriority w:val="29"/>
    <w:rsid w:val="00875564"/>
    <w:rPr>
      <w:rFonts w:ascii="Ecofont_Spranq_eco_Sans" w:hAnsi="Ecofont_Spranq_eco_Sans" w:cs="Tahoma"/>
      <w:i/>
      <w:iCs/>
      <w:color w:val="000000"/>
      <w:szCs w:val="24"/>
      <w:shd w:val="clear" w:color="auto" w:fill="FFFFCC"/>
      <w:lang w:eastAsia="en-US"/>
    </w:rPr>
  </w:style>
  <w:style w:type="character" w:customStyle="1" w:styleId="tex3">
    <w:name w:val="tex3"/>
    <w:rsid w:val="00871221"/>
  </w:style>
  <w:style w:type="character" w:customStyle="1" w:styleId="Ttulo1Char">
    <w:name w:val="Título 1 Char"/>
    <w:link w:val="Ttulo1"/>
    <w:rsid w:val="00473BE3"/>
    <w:rPr>
      <w:rFonts w:ascii="Calibri Light" w:eastAsia="Times New Roman" w:hAnsi="Calibri Light" w:cs="Times New Roman"/>
      <w:b/>
      <w:bCs/>
      <w:kern w:val="32"/>
      <w:sz w:val="32"/>
      <w:szCs w:val="32"/>
    </w:rPr>
  </w:style>
  <w:style w:type="character" w:customStyle="1" w:styleId="Ttulo2Char">
    <w:name w:val="Título 2 Char"/>
    <w:link w:val="Ttulo2"/>
    <w:rsid w:val="00473BE3"/>
    <w:rPr>
      <w:rFonts w:ascii="Calibri Light" w:eastAsia="Times New Roman" w:hAnsi="Calibri Light" w:cs="Times New Roman"/>
      <w:b/>
      <w:bCs/>
      <w:i/>
      <w:iCs/>
      <w:sz w:val="28"/>
      <w:szCs w:val="28"/>
    </w:rPr>
  </w:style>
  <w:style w:type="character" w:customStyle="1" w:styleId="Ttulo3Char">
    <w:name w:val="Título 3 Char"/>
    <w:link w:val="Ttulo3"/>
    <w:rsid w:val="00473BE3"/>
    <w:rPr>
      <w:rFonts w:ascii="Calibri Light" w:eastAsia="Times New Roman" w:hAnsi="Calibri Light" w:cs="Times New Roman"/>
      <w:b/>
      <w:bCs/>
      <w:sz w:val="26"/>
      <w:szCs w:val="26"/>
    </w:rPr>
  </w:style>
  <w:style w:type="character" w:customStyle="1" w:styleId="Ttulo7Char">
    <w:name w:val="Título 7 Char"/>
    <w:link w:val="Ttulo7"/>
    <w:uiPriority w:val="9"/>
    <w:semiHidden/>
    <w:rsid w:val="00473BE3"/>
    <w:rPr>
      <w:rFonts w:ascii="Calibri" w:eastAsia="Times New Roman" w:hAnsi="Calibri" w:cs="Times New Roman"/>
      <w:sz w:val="24"/>
      <w:szCs w:val="24"/>
    </w:rPr>
  </w:style>
  <w:style w:type="character" w:customStyle="1" w:styleId="Ttulo9Char">
    <w:name w:val="Título 9 Char"/>
    <w:link w:val="Ttulo9"/>
    <w:uiPriority w:val="9"/>
    <w:semiHidden/>
    <w:rsid w:val="00473BE3"/>
    <w:rPr>
      <w:rFonts w:ascii="Calibri Light" w:eastAsia="Times New Roman" w:hAnsi="Calibri Light" w:cs="Times New Roman"/>
      <w:sz w:val="22"/>
      <w:szCs w:val="22"/>
    </w:rPr>
  </w:style>
  <w:style w:type="paragraph" w:styleId="Recuodecorpodetexto">
    <w:name w:val="Body Text Indent"/>
    <w:basedOn w:val="Normal"/>
    <w:link w:val="RecuodecorpodetextoChar"/>
    <w:rsid w:val="00473BE3"/>
    <w:pPr>
      <w:ind w:left="709" w:hanging="709"/>
      <w:jc w:val="both"/>
    </w:pPr>
    <w:rPr>
      <w:szCs w:val="20"/>
    </w:rPr>
  </w:style>
  <w:style w:type="character" w:customStyle="1" w:styleId="RecuodecorpodetextoChar">
    <w:name w:val="Recuo de corpo de texto Char"/>
    <w:link w:val="Recuodecorpodetexto"/>
    <w:rsid w:val="00473BE3"/>
    <w:rPr>
      <w:rFonts w:ascii="Times New Roman" w:eastAsia="Times New Roman" w:hAnsi="Times New Roman"/>
      <w:sz w:val="24"/>
    </w:rPr>
  </w:style>
  <w:style w:type="paragraph" w:styleId="Corpodetexto">
    <w:name w:val="Body Text"/>
    <w:basedOn w:val="Normal"/>
    <w:link w:val="CorpodetextoChar"/>
    <w:rsid w:val="00473BE3"/>
    <w:pPr>
      <w:jc w:val="both"/>
    </w:pPr>
    <w:rPr>
      <w:szCs w:val="20"/>
    </w:rPr>
  </w:style>
  <w:style w:type="character" w:customStyle="1" w:styleId="CorpodetextoChar">
    <w:name w:val="Corpo de texto Char"/>
    <w:link w:val="Corpodetexto"/>
    <w:rsid w:val="00473BE3"/>
    <w:rPr>
      <w:rFonts w:ascii="Times New Roman" w:eastAsia="Times New Roman" w:hAnsi="Times New Roman"/>
      <w:sz w:val="24"/>
    </w:rPr>
  </w:style>
  <w:style w:type="paragraph" w:styleId="Recuodecorpodetexto3">
    <w:name w:val="Body Text Indent 3"/>
    <w:basedOn w:val="Normal"/>
    <w:link w:val="Recuodecorpodetexto3Char"/>
    <w:rsid w:val="00473BE3"/>
    <w:pPr>
      <w:ind w:firstLine="1134"/>
      <w:jc w:val="both"/>
    </w:pPr>
    <w:rPr>
      <w:szCs w:val="20"/>
    </w:rPr>
  </w:style>
  <w:style w:type="character" w:customStyle="1" w:styleId="Recuodecorpodetexto3Char">
    <w:name w:val="Recuo de corpo de texto 3 Char"/>
    <w:link w:val="Recuodecorpodetexto3"/>
    <w:rsid w:val="00473BE3"/>
    <w:rPr>
      <w:rFonts w:ascii="Times New Roman" w:eastAsia="Times New Roman" w:hAnsi="Times New Roman"/>
      <w:sz w:val="24"/>
    </w:rPr>
  </w:style>
  <w:style w:type="paragraph" w:styleId="Corpodetexto2">
    <w:name w:val="Body Text 2"/>
    <w:basedOn w:val="Normal"/>
    <w:link w:val="Corpodetexto2Char"/>
    <w:rsid w:val="00473BE3"/>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473BE3"/>
    <w:rPr>
      <w:rFonts w:ascii="Times New Roman" w:eastAsia="Times New Roman" w:hAnsi="Times New Roman"/>
      <w:sz w:val="24"/>
    </w:rPr>
  </w:style>
  <w:style w:type="paragraph" w:styleId="SemEspaamento">
    <w:name w:val="No Spacing"/>
    <w:uiPriority w:val="1"/>
    <w:qFormat/>
    <w:rsid w:val="00BB5C0C"/>
    <w:rPr>
      <w:rFonts w:ascii="Times New Roman" w:eastAsia="Times New Roman" w:hAnsi="Times New Roman"/>
      <w:sz w:val="24"/>
      <w:szCs w:val="24"/>
    </w:rPr>
  </w:style>
  <w:style w:type="paragraph" w:styleId="Textodebalo">
    <w:name w:val="Balloon Text"/>
    <w:basedOn w:val="Normal"/>
    <w:link w:val="TextodebaloChar"/>
    <w:semiHidden/>
    <w:unhideWhenUsed/>
    <w:rsid w:val="00596F20"/>
    <w:rPr>
      <w:rFonts w:ascii="Segoe UI" w:hAnsi="Segoe UI" w:cs="Segoe UI"/>
      <w:sz w:val="18"/>
      <w:szCs w:val="18"/>
    </w:rPr>
  </w:style>
  <w:style w:type="character" w:customStyle="1" w:styleId="TextodebaloChar">
    <w:name w:val="Texto de balão Char"/>
    <w:link w:val="Textodebalo"/>
    <w:rsid w:val="00596F20"/>
    <w:rPr>
      <w:rFonts w:ascii="Segoe UI" w:eastAsia="Times New Roman" w:hAnsi="Segoe UI" w:cs="Segoe UI"/>
      <w:sz w:val="18"/>
      <w:szCs w:val="18"/>
    </w:rPr>
  </w:style>
  <w:style w:type="paragraph" w:customStyle="1" w:styleId="Saudao1">
    <w:name w:val="Saudação1"/>
    <w:basedOn w:val="Normal"/>
    <w:rsid w:val="000A248F"/>
    <w:pPr>
      <w:widowControl w:val="0"/>
      <w:suppressAutoHyphens/>
      <w:jc w:val="both"/>
    </w:pPr>
    <w:rPr>
      <w:rFonts w:ascii="Arial" w:eastAsia="Arial Unicode MS" w:hAnsi="Arial"/>
      <w:szCs w:val="20"/>
    </w:rPr>
  </w:style>
  <w:style w:type="character" w:customStyle="1" w:styleId="Ttulo8Char">
    <w:name w:val="Título 8 Char"/>
    <w:link w:val="Ttulo8"/>
    <w:uiPriority w:val="9"/>
    <w:semiHidden/>
    <w:rsid w:val="00566E72"/>
    <w:rPr>
      <w:rFonts w:eastAsia="Times New Roman"/>
      <w:i/>
      <w:iCs/>
      <w:sz w:val="24"/>
      <w:szCs w:val="24"/>
    </w:rPr>
  </w:style>
  <w:style w:type="character" w:customStyle="1" w:styleId="TextodenotaderodapChar">
    <w:name w:val="Texto de nota de rodapé Char"/>
    <w:aliases w:val="Char Char, Char Char"/>
    <w:link w:val="Textodenotaderodap"/>
    <w:locked/>
    <w:rsid w:val="00BF0860"/>
    <w:rPr>
      <w:rFonts w:ascii="Times New Roman" w:eastAsia="Times New Roman" w:hAnsi="Times New Roman"/>
    </w:rPr>
  </w:style>
  <w:style w:type="paragraph" w:styleId="Textodenotaderodap">
    <w:name w:val="footnote text"/>
    <w:aliases w:val="Char, Char"/>
    <w:basedOn w:val="Normal"/>
    <w:link w:val="TextodenotaderodapChar"/>
    <w:unhideWhenUsed/>
    <w:rsid w:val="00BF0860"/>
    <w:rPr>
      <w:sz w:val="20"/>
      <w:szCs w:val="20"/>
    </w:rPr>
  </w:style>
  <w:style w:type="character" w:customStyle="1" w:styleId="TextodenotaderodapChar1">
    <w:name w:val="Texto de nota de rodapé Char1"/>
    <w:uiPriority w:val="99"/>
    <w:semiHidden/>
    <w:rsid w:val="00BF0860"/>
    <w:rPr>
      <w:rFonts w:ascii="Times New Roman" w:eastAsia="Times New Roman" w:hAnsi="Times New Roman"/>
    </w:rPr>
  </w:style>
  <w:style w:type="paragraph" w:customStyle="1" w:styleId="Contedodatabela">
    <w:name w:val="Conteúdo da tabela"/>
    <w:basedOn w:val="Normal"/>
    <w:rsid w:val="00BF0860"/>
    <w:pPr>
      <w:widowControl w:val="0"/>
      <w:suppressLineNumbers/>
      <w:suppressAutoHyphens/>
    </w:pPr>
    <w:rPr>
      <w:rFonts w:eastAsia="Arial Unicode MS"/>
      <w:szCs w:val="20"/>
      <w:lang w:eastAsia="ar-SA"/>
    </w:rPr>
  </w:style>
  <w:style w:type="character" w:styleId="Refdenotaderodap">
    <w:name w:val="footnote reference"/>
    <w:unhideWhenUsed/>
    <w:rsid w:val="00BF0860"/>
    <w:rPr>
      <w:vertAlign w:val="superscript"/>
    </w:rPr>
  </w:style>
  <w:style w:type="paragraph" w:customStyle="1" w:styleId="Corponico">
    <w:name w:val="Corpo Único"/>
    <w:rsid w:val="00F74D43"/>
    <w:pPr>
      <w:autoSpaceDE w:val="0"/>
      <w:autoSpaceDN w:val="0"/>
      <w:adjustRightInd w:val="0"/>
    </w:pPr>
    <w:rPr>
      <w:rFonts w:ascii="Times New Roman" w:eastAsia="Times New Roman" w:hAnsi="Times New Roman"/>
      <w:color w:val="000000"/>
      <w:szCs w:val="24"/>
    </w:rPr>
  </w:style>
  <w:style w:type="character" w:customStyle="1" w:styleId="WW-CaracteresdeNotadeRodap121">
    <w:name w:val="WW-Caracteres de Nota de Rodapé121"/>
    <w:rsid w:val="007E6C45"/>
    <w:rPr>
      <w:vertAlign w:val="superscript"/>
    </w:rPr>
  </w:style>
  <w:style w:type="character" w:customStyle="1" w:styleId="CaracteresdeNotadeRodap">
    <w:name w:val="Caracteres de Nota de Rodapé"/>
    <w:rsid w:val="007E6C45"/>
  </w:style>
  <w:style w:type="paragraph" w:customStyle="1" w:styleId="WW-Textosimples">
    <w:name w:val="WW-Texto simples"/>
    <w:basedOn w:val="Normal"/>
    <w:rsid w:val="007E6C45"/>
    <w:pPr>
      <w:widowControl w:val="0"/>
      <w:suppressAutoHyphens/>
    </w:pPr>
    <w:rPr>
      <w:rFonts w:ascii="Courier New" w:eastAsia="Arial Unicode MS" w:hAnsi="Courier New"/>
      <w:sz w:val="20"/>
      <w:szCs w:val="20"/>
    </w:rPr>
  </w:style>
  <w:style w:type="paragraph" w:customStyle="1" w:styleId="WW-Corpodetexto2">
    <w:name w:val="WW-Corpo de texto 2"/>
    <w:basedOn w:val="Normal"/>
    <w:rsid w:val="007E6C45"/>
    <w:pPr>
      <w:widowControl w:val="0"/>
      <w:suppressAutoHyphens/>
      <w:jc w:val="both"/>
    </w:pPr>
    <w:rPr>
      <w:rFonts w:eastAsia="Arial Unicode MS"/>
      <w:b/>
      <w:bCs/>
      <w:szCs w:val="20"/>
    </w:rPr>
  </w:style>
  <w:style w:type="paragraph" w:customStyle="1" w:styleId="WW-Corpodetexto3">
    <w:name w:val="WW-Corpo de texto 3"/>
    <w:basedOn w:val="Normal"/>
    <w:rsid w:val="007E6C45"/>
    <w:pPr>
      <w:widowControl w:val="0"/>
      <w:tabs>
        <w:tab w:val="left" w:pos="8820"/>
      </w:tabs>
      <w:suppressAutoHyphens/>
      <w:spacing w:line="360" w:lineRule="auto"/>
      <w:ind w:right="18"/>
      <w:jc w:val="both"/>
    </w:pPr>
    <w:rPr>
      <w:rFonts w:eastAsia="Arial Unicode MS"/>
      <w:szCs w:val="20"/>
    </w:rPr>
  </w:style>
  <w:style w:type="paragraph" w:customStyle="1" w:styleId="WW-NormalWeb">
    <w:name w:val="WW-Normal (Web)"/>
    <w:basedOn w:val="Normal"/>
    <w:rsid w:val="007E6C45"/>
    <w:pPr>
      <w:widowControl w:val="0"/>
      <w:suppressAutoHyphens/>
      <w:spacing w:before="280" w:after="280"/>
    </w:pPr>
    <w:rPr>
      <w:rFonts w:ascii="Arial Unicode MS" w:eastAsia="Arial Unicode MS" w:hAnsi="Arial Unicode MS" w:cs="Arial Unicode MS"/>
      <w:szCs w:val="20"/>
    </w:rPr>
  </w:style>
  <w:style w:type="paragraph" w:styleId="Citao">
    <w:name w:val="Quote"/>
    <w:aliases w:val="Citação AGU"/>
    <w:basedOn w:val="Normal"/>
    <w:next w:val="Normal"/>
    <w:link w:val="CitaoChar"/>
    <w:uiPriority w:val="29"/>
    <w:qFormat/>
    <w:rsid w:val="007E6C4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CitaoChar">
    <w:name w:val="Citação Char"/>
    <w:aliases w:val="Citação AGU Char"/>
    <w:link w:val="Citao"/>
    <w:uiPriority w:val="29"/>
    <w:rsid w:val="007E6C45"/>
    <w:rPr>
      <w:rFonts w:ascii="Ecofont_Spranq_eco_Sans" w:hAnsi="Ecofont_Spranq_eco_Sans" w:cs="Tahoma"/>
      <w:i/>
      <w:iCs/>
      <w:color w:val="000000"/>
      <w:szCs w:val="24"/>
      <w:shd w:val="clear" w:color="auto" w:fill="FFFFCC"/>
      <w:lang w:eastAsia="en-US"/>
    </w:rPr>
  </w:style>
  <w:style w:type="character" w:customStyle="1" w:styleId="Manoel">
    <w:name w:val="Manoel"/>
    <w:qFormat/>
    <w:rsid w:val="007E6C45"/>
    <w:rPr>
      <w:rFonts w:ascii="Arial" w:hAnsi="Arial" w:cs="Arial"/>
      <w:color w:val="7030A0"/>
      <w:sz w:val="20"/>
    </w:rPr>
  </w:style>
  <w:style w:type="character" w:styleId="Refdecomentrio">
    <w:name w:val="annotation reference"/>
    <w:uiPriority w:val="99"/>
    <w:rsid w:val="007E6C45"/>
    <w:rPr>
      <w:sz w:val="18"/>
      <w:szCs w:val="18"/>
    </w:rPr>
  </w:style>
  <w:style w:type="paragraph" w:styleId="Textodecomentrio">
    <w:name w:val="annotation text"/>
    <w:basedOn w:val="Normal"/>
    <w:link w:val="TextodecomentrioChar"/>
    <w:uiPriority w:val="99"/>
    <w:rsid w:val="007E6C45"/>
    <w:pPr>
      <w:widowControl w:val="0"/>
      <w:suppressAutoHyphens/>
    </w:pPr>
    <w:rPr>
      <w:rFonts w:eastAsia="Arial Unicode MS"/>
    </w:rPr>
  </w:style>
  <w:style w:type="character" w:customStyle="1" w:styleId="TextodecomentrioChar">
    <w:name w:val="Texto de comentário Char"/>
    <w:link w:val="Textodecomentrio"/>
    <w:uiPriority w:val="99"/>
    <w:rsid w:val="007E6C45"/>
    <w:rPr>
      <w:rFonts w:ascii="Times New Roman" w:eastAsia="Arial Unicode MS" w:hAnsi="Times New Roman"/>
      <w:sz w:val="24"/>
      <w:szCs w:val="24"/>
    </w:rPr>
  </w:style>
  <w:style w:type="paragraph" w:styleId="Assuntodocomentrio">
    <w:name w:val="annotation subject"/>
    <w:basedOn w:val="Textodecomentrio"/>
    <w:next w:val="Textodecomentrio"/>
    <w:link w:val="AssuntodocomentrioChar"/>
    <w:rsid w:val="007E6C45"/>
    <w:rPr>
      <w:b/>
      <w:bCs/>
      <w:sz w:val="20"/>
      <w:szCs w:val="20"/>
    </w:rPr>
  </w:style>
  <w:style w:type="character" w:customStyle="1" w:styleId="AssuntodocomentrioChar">
    <w:name w:val="Assunto do comentário Char"/>
    <w:link w:val="Assuntodocomentrio"/>
    <w:rsid w:val="007E6C45"/>
    <w:rPr>
      <w:rFonts w:ascii="Times New Roman" w:eastAsia="Arial Unicode MS" w:hAnsi="Times New Roman"/>
      <w:b/>
      <w:bCs/>
      <w:sz w:val="24"/>
      <w:szCs w:val="24"/>
    </w:rPr>
  </w:style>
  <w:style w:type="paragraph" w:customStyle="1" w:styleId="Nivel2">
    <w:name w:val="Nivel 2"/>
    <w:link w:val="Nivel2Char"/>
    <w:qFormat/>
    <w:rsid w:val="007E6C45"/>
    <w:pPr>
      <w:numPr>
        <w:ilvl w:val="1"/>
        <w:numId w:val="2"/>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link w:val="Nivel1Char"/>
    <w:qFormat/>
    <w:rsid w:val="007E6C45"/>
    <w:pPr>
      <w:numPr>
        <w:ilvl w:val="0"/>
      </w:numPr>
    </w:pPr>
    <w:rPr>
      <w:rFonts w:cs="Arial"/>
      <w:b/>
    </w:rPr>
  </w:style>
  <w:style w:type="paragraph" w:customStyle="1" w:styleId="Nivel3">
    <w:name w:val="Nivel 3"/>
    <w:basedOn w:val="Nivel2"/>
    <w:link w:val="Nivel3Char"/>
    <w:qFormat/>
    <w:rsid w:val="007E6C45"/>
    <w:pPr>
      <w:numPr>
        <w:ilvl w:val="2"/>
      </w:numPr>
      <w:ind w:left="2064"/>
    </w:pPr>
    <w:rPr>
      <w:rFonts w:cs="Arial"/>
      <w:color w:val="000000"/>
    </w:rPr>
  </w:style>
  <w:style w:type="paragraph" w:customStyle="1" w:styleId="Nivel4">
    <w:name w:val="Nivel 4"/>
    <w:basedOn w:val="Nivel3"/>
    <w:link w:val="Nivel4Char"/>
    <w:qFormat/>
    <w:rsid w:val="007E6C45"/>
    <w:pPr>
      <w:numPr>
        <w:ilvl w:val="3"/>
      </w:numPr>
    </w:pPr>
    <w:rPr>
      <w:color w:val="auto"/>
    </w:rPr>
  </w:style>
  <w:style w:type="paragraph" w:customStyle="1" w:styleId="Nivel5">
    <w:name w:val="Nivel 5"/>
    <w:basedOn w:val="Nivel4"/>
    <w:link w:val="Nivel5Char"/>
    <w:qFormat/>
    <w:rsid w:val="007E6C45"/>
    <w:pPr>
      <w:numPr>
        <w:ilvl w:val="4"/>
      </w:numPr>
      <w:ind w:left="2232"/>
    </w:pPr>
  </w:style>
  <w:style w:type="character" w:customStyle="1" w:styleId="Nivel4Char">
    <w:name w:val="Nivel 4 Char"/>
    <w:link w:val="Nivel4"/>
    <w:rsid w:val="007E6C45"/>
    <w:rPr>
      <w:rFonts w:ascii="Ecofont_Spranq_eco_Sans" w:eastAsia="Arial Unicode MS" w:hAnsi="Ecofont_Spranq_eco_Sans" w:cs="Arial"/>
    </w:rPr>
  </w:style>
  <w:style w:type="character" w:customStyle="1" w:styleId="Nivel3Char">
    <w:name w:val="Nivel 3 Char"/>
    <w:link w:val="Nivel3"/>
    <w:rsid w:val="007E6C45"/>
    <w:rPr>
      <w:rFonts w:ascii="Ecofont_Spranq_eco_Sans" w:eastAsia="Arial Unicode MS" w:hAnsi="Ecofont_Spranq_eco_Sans" w:cs="Arial"/>
      <w:color w:val="000000"/>
    </w:rPr>
  </w:style>
  <w:style w:type="character" w:customStyle="1" w:styleId="Nivel5Char">
    <w:name w:val="Nivel 5 Char"/>
    <w:link w:val="Nivel5"/>
    <w:rsid w:val="007E6C45"/>
    <w:rPr>
      <w:rFonts w:ascii="Ecofont_Spranq_eco_Sans" w:eastAsia="Arial Unicode MS" w:hAnsi="Ecofont_Spranq_eco_Sans" w:cs="Arial"/>
    </w:rPr>
  </w:style>
  <w:style w:type="character" w:customStyle="1" w:styleId="Nivel2Char">
    <w:name w:val="Nivel 2 Char"/>
    <w:link w:val="Nivel2"/>
    <w:rsid w:val="007E6C45"/>
    <w:rPr>
      <w:rFonts w:ascii="Ecofont_Spranq_eco_Sans" w:eastAsia="Arial Unicode MS" w:hAnsi="Ecofont_Spranq_eco_Sans"/>
    </w:rPr>
  </w:style>
  <w:style w:type="character" w:customStyle="1" w:styleId="Nivel1Char">
    <w:name w:val="Nivel 1 Char"/>
    <w:link w:val="Nivel10"/>
    <w:rsid w:val="007E6C45"/>
    <w:rPr>
      <w:rFonts w:ascii="Ecofont_Spranq_eco_Sans" w:eastAsia="Arial Unicode MS" w:hAnsi="Ecofont_Spranq_eco_Sans" w:cs="Arial"/>
      <w:b/>
    </w:rPr>
  </w:style>
  <w:style w:type="paragraph" w:customStyle="1" w:styleId="PADRO">
    <w:name w:val="PADRÃO"/>
    <w:rsid w:val="007E6C4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RefernciaIntensa">
    <w:name w:val="Intense Reference"/>
    <w:uiPriority w:val="32"/>
    <w:rsid w:val="00E236C2"/>
    <w:rPr>
      <w:b/>
      <w:bCs/>
      <w:smallCaps/>
      <w:color w:val="5B9BD5"/>
      <w:spacing w:val="5"/>
    </w:rPr>
  </w:style>
  <w:style w:type="paragraph" w:customStyle="1" w:styleId="SombreamentoMdio1-nfase31">
    <w:name w:val="Sombreamento Médio 1 - Ênfase 31"/>
    <w:basedOn w:val="Normal"/>
    <w:next w:val="Normal"/>
    <w:uiPriority w:val="29"/>
    <w:qFormat/>
    <w:rsid w:val="00E236C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Citao1">
    <w:name w:val="Citação1"/>
    <w:basedOn w:val="Normal"/>
    <w:next w:val="Normal"/>
    <w:link w:val="QuoteChar"/>
    <w:qFormat/>
    <w:rsid w:val="00E236C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sz w:val="20"/>
      <w:lang w:eastAsia="zh-CN"/>
    </w:rPr>
  </w:style>
  <w:style w:type="paragraph" w:customStyle="1" w:styleId="Corpodetexto21">
    <w:name w:val="Corpo de texto 21"/>
    <w:basedOn w:val="Normal"/>
    <w:rsid w:val="00F175AD"/>
    <w:pPr>
      <w:suppressAutoHyphens/>
      <w:ind w:firstLine="2835"/>
      <w:jc w:val="both"/>
    </w:pPr>
    <w:rPr>
      <w:rFonts w:ascii="Arial" w:hAnsi="Arial"/>
      <w:szCs w:val="20"/>
      <w:lang w:eastAsia="ar-SA"/>
    </w:rPr>
  </w:style>
  <w:style w:type="character" w:customStyle="1" w:styleId="Absatz-Standardschriftart">
    <w:name w:val="Absatz-Standardschriftart"/>
    <w:rsid w:val="00076EB0"/>
  </w:style>
  <w:style w:type="character" w:customStyle="1" w:styleId="WW-Absatz-Standardschriftart">
    <w:name w:val="WW-Absatz-Standardschriftart"/>
    <w:rsid w:val="00076EB0"/>
  </w:style>
  <w:style w:type="character" w:customStyle="1" w:styleId="WW-Absatz-Standardschriftart1">
    <w:name w:val="WW-Absatz-Standardschriftart1"/>
    <w:rsid w:val="00076EB0"/>
  </w:style>
  <w:style w:type="character" w:customStyle="1" w:styleId="WW-Absatz-Standardschriftart11">
    <w:name w:val="WW-Absatz-Standardschriftart11"/>
    <w:rsid w:val="00076EB0"/>
  </w:style>
  <w:style w:type="character" w:customStyle="1" w:styleId="WW-Absatz-Standardschriftart111">
    <w:name w:val="WW-Absatz-Standardschriftart111"/>
    <w:rsid w:val="00076EB0"/>
  </w:style>
  <w:style w:type="character" w:customStyle="1" w:styleId="WW-Absatz-Standardschriftart1111">
    <w:name w:val="WW-Absatz-Standardschriftart1111"/>
    <w:rsid w:val="00076EB0"/>
  </w:style>
  <w:style w:type="character" w:customStyle="1" w:styleId="WW-Absatz-Standardschriftart11111">
    <w:name w:val="WW-Absatz-Standardschriftart11111"/>
    <w:rsid w:val="00076EB0"/>
  </w:style>
  <w:style w:type="character" w:customStyle="1" w:styleId="WW-Absatz-Standardschriftart111111">
    <w:name w:val="WW-Absatz-Standardschriftart111111"/>
    <w:rsid w:val="00076EB0"/>
  </w:style>
  <w:style w:type="character" w:customStyle="1" w:styleId="WW-Absatz-Standardschriftart1111111">
    <w:name w:val="WW-Absatz-Standardschriftart1111111"/>
    <w:rsid w:val="00076EB0"/>
  </w:style>
  <w:style w:type="character" w:customStyle="1" w:styleId="WW-Absatz-Standardschriftart11111111">
    <w:name w:val="WW-Absatz-Standardschriftart11111111"/>
    <w:rsid w:val="00076EB0"/>
  </w:style>
  <w:style w:type="character" w:customStyle="1" w:styleId="WW-Absatz-Standardschriftart111111111">
    <w:name w:val="WW-Absatz-Standardschriftart111111111"/>
    <w:rsid w:val="00076EB0"/>
  </w:style>
  <w:style w:type="character" w:customStyle="1" w:styleId="WW-Absatz-Standardschriftart1111111111">
    <w:name w:val="WW-Absatz-Standardschriftart1111111111"/>
    <w:rsid w:val="00076EB0"/>
  </w:style>
  <w:style w:type="character" w:customStyle="1" w:styleId="WW-Absatz-Standardschriftart11111111111">
    <w:name w:val="WW-Absatz-Standardschriftart11111111111"/>
    <w:rsid w:val="00076EB0"/>
  </w:style>
  <w:style w:type="character" w:customStyle="1" w:styleId="WW-Absatz-Standardschriftart111111111111">
    <w:name w:val="WW-Absatz-Standardschriftart111111111111"/>
    <w:rsid w:val="00076EB0"/>
  </w:style>
  <w:style w:type="character" w:customStyle="1" w:styleId="WW-Absatz-Standardschriftart1111111111111">
    <w:name w:val="WW-Absatz-Standardschriftart1111111111111"/>
    <w:rsid w:val="00076EB0"/>
  </w:style>
  <w:style w:type="character" w:customStyle="1" w:styleId="WW-Absatz-Standardschriftart11111111111111">
    <w:name w:val="WW-Absatz-Standardschriftart11111111111111"/>
    <w:rsid w:val="00076EB0"/>
  </w:style>
  <w:style w:type="character" w:customStyle="1" w:styleId="WW-Absatz-Standardschriftart111111111111111">
    <w:name w:val="WW-Absatz-Standardschriftart111111111111111"/>
    <w:rsid w:val="00076EB0"/>
  </w:style>
  <w:style w:type="character" w:customStyle="1" w:styleId="WW-Absatz-Standardschriftart1111111111111111">
    <w:name w:val="WW-Absatz-Standardschriftart1111111111111111"/>
    <w:rsid w:val="00076EB0"/>
  </w:style>
  <w:style w:type="character" w:customStyle="1" w:styleId="WW-Absatz-Standardschriftart11111111111111111">
    <w:name w:val="WW-Absatz-Standardschriftart11111111111111111"/>
    <w:rsid w:val="00076EB0"/>
  </w:style>
  <w:style w:type="character" w:customStyle="1" w:styleId="WW-Absatz-Standardschriftart111111111111111111">
    <w:name w:val="WW-Absatz-Standardschriftart111111111111111111"/>
    <w:rsid w:val="00076EB0"/>
  </w:style>
  <w:style w:type="character" w:customStyle="1" w:styleId="WW-Absatz-Standardschriftart1111111111111111111">
    <w:name w:val="WW-Absatz-Standardschriftart1111111111111111111"/>
    <w:rsid w:val="00076EB0"/>
  </w:style>
  <w:style w:type="character" w:customStyle="1" w:styleId="WW-Absatz-Standardschriftart11111111111111111111">
    <w:name w:val="WW-Absatz-Standardschriftart11111111111111111111"/>
    <w:rsid w:val="00076EB0"/>
  </w:style>
  <w:style w:type="character" w:customStyle="1" w:styleId="WW-Absatz-Standardschriftart111111111111111111111">
    <w:name w:val="WW-Absatz-Standardschriftart111111111111111111111"/>
    <w:rsid w:val="00076EB0"/>
  </w:style>
  <w:style w:type="character" w:customStyle="1" w:styleId="WW-Fontepargpadro">
    <w:name w:val="WW-Fonte parág. padrão"/>
    <w:rsid w:val="00076EB0"/>
  </w:style>
  <w:style w:type="character" w:customStyle="1" w:styleId="SmbolosdeNumerao">
    <w:name w:val="Símbolos de Numeração"/>
    <w:rsid w:val="00076EB0"/>
  </w:style>
  <w:style w:type="character" w:customStyle="1" w:styleId="WW-SmbolosdeNumerao">
    <w:name w:val="WW-Símbolos de Numeração"/>
    <w:rsid w:val="00076EB0"/>
  </w:style>
  <w:style w:type="character" w:customStyle="1" w:styleId="WW-SmbolosdeNumerao1">
    <w:name w:val="WW-Símbolos de Numeração1"/>
    <w:rsid w:val="00076EB0"/>
  </w:style>
  <w:style w:type="character" w:customStyle="1" w:styleId="WW-SmbolosdeNumerao11">
    <w:name w:val="WW-Símbolos de Numeração11"/>
    <w:rsid w:val="00076EB0"/>
  </w:style>
  <w:style w:type="character" w:customStyle="1" w:styleId="WW-SmbolosdeNumerao111">
    <w:name w:val="WW-Símbolos de Numeração111"/>
    <w:rsid w:val="00076EB0"/>
  </w:style>
  <w:style w:type="character" w:customStyle="1" w:styleId="WW-SmbolosdeNumerao1111">
    <w:name w:val="WW-Símbolos de Numeração1111"/>
    <w:rsid w:val="00076EB0"/>
  </w:style>
  <w:style w:type="character" w:customStyle="1" w:styleId="WW-SmbolosdeNumerao11111">
    <w:name w:val="WW-Símbolos de Numeração11111"/>
    <w:rsid w:val="00076EB0"/>
  </w:style>
  <w:style w:type="character" w:customStyle="1" w:styleId="WW-SmbolosdeNumerao111111">
    <w:name w:val="WW-Símbolos de Numeração111111"/>
    <w:rsid w:val="00076EB0"/>
  </w:style>
  <w:style w:type="character" w:customStyle="1" w:styleId="WW-SmbolosdeNumerao1111111">
    <w:name w:val="WW-Símbolos de Numeração1111111"/>
    <w:rsid w:val="00076EB0"/>
  </w:style>
  <w:style w:type="character" w:customStyle="1" w:styleId="WW-SmbolosdeNumerao11111111">
    <w:name w:val="WW-Símbolos de Numeração11111111"/>
    <w:rsid w:val="00076EB0"/>
  </w:style>
  <w:style w:type="character" w:customStyle="1" w:styleId="WW-SmbolosdeNumerao111111111">
    <w:name w:val="WW-Símbolos de Numeração111111111"/>
    <w:rsid w:val="00076EB0"/>
  </w:style>
  <w:style w:type="character" w:customStyle="1" w:styleId="WW-SmbolosdeNumerao1111111111">
    <w:name w:val="WW-Símbolos de Numeração1111111111"/>
    <w:rsid w:val="00076EB0"/>
  </w:style>
  <w:style w:type="character" w:customStyle="1" w:styleId="WW-SmbolosdeNumerao11111111111">
    <w:name w:val="WW-Símbolos de Numeração11111111111"/>
    <w:rsid w:val="00076EB0"/>
  </w:style>
  <w:style w:type="character" w:customStyle="1" w:styleId="WW-SmbolosdeNumerao111111111111">
    <w:name w:val="WW-Símbolos de Numeração111111111111"/>
    <w:rsid w:val="00076EB0"/>
  </w:style>
  <w:style w:type="character" w:customStyle="1" w:styleId="WW-SmbolosdeNumerao1111111111111">
    <w:name w:val="WW-Símbolos de Numeração1111111111111"/>
    <w:rsid w:val="00076EB0"/>
  </w:style>
  <w:style w:type="character" w:customStyle="1" w:styleId="WW-SmbolosdeNumerao11111111111111">
    <w:name w:val="WW-Símbolos de Numeração11111111111111"/>
    <w:rsid w:val="00076EB0"/>
  </w:style>
  <w:style w:type="character" w:customStyle="1" w:styleId="WW-SmbolosdeNumerao111111111111111">
    <w:name w:val="WW-Símbolos de Numeração111111111111111"/>
    <w:rsid w:val="00076EB0"/>
  </w:style>
  <w:style w:type="character" w:customStyle="1" w:styleId="WW-SmbolosdeNumerao1111111111111111">
    <w:name w:val="WW-Símbolos de Numeração1111111111111111"/>
    <w:rsid w:val="00076EB0"/>
  </w:style>
  <w:style w:type="character" w:customStyle="1" w:styleId="WW-SmbolosdeNumerao11111111111111111">
    <w:name w:val="WW-Símbolos de Numeração11111111111111111"/>
    <w:rsid w:val="00076EB0"/>
  </w:style>
  <w:style w:type="character" w:customStyle="1" w:styleId="WW-SmbolosdeNumerao111111111111111111">
    <w:name w:val="WW-Símbolos de Numeração111111111111111111"/>
    <w:rsid w:val="00076EB0"/>
  </w:style>
  <w:style w:type="paragraph" w:customStyle="1" w:styleId="Captulo">
    <w:name w:val="Capítulo"/>
    <w:basedOn w:val="Normal"/>
    <w:next w:val="Corpodetexto"/>
    <w:rsid w:val="00076EB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076EB0"/>
    <w:pPr>
      <w:suppressAutoHyphens/>
    </w:pPr>
    <w:rPr>
      <w:rFonts w:cs="Tahoma"/>
      <w:lang w:eastAsia="ar-SA"/>
    </w:rPr>
  </w:style>
  <w:style w:type="paragraph" w:customStyle="1" w:styleId="Legenda1">
    <w:name w:val="Legenda1"/>
    <w:basedOn w:val="Normal"/>
    <w:rsid w:val="00076EB0"/>
    <w:pPr>
      <w:suppressLineNumbers/>
      <w:suppressAutoHyphens/>
      <w:spacing w:before="120" w:after="120"/>
    </w:pPr>
    <w:rPr>
      <w:rFonts w:cs="Tahoma"/>
      <w:i/>
      <w:iCs/>
      <w:sz w:val="20"/>
      <w:szCs w:val="20"/>
      <w:lang w:eastAsia="ar-SA"/>
    </w:rPr>
  </w:style>
  <w:style w:type="paragraph" w:customStyle="1" w:styleId="ndice">
    <w:name w:val="Índice"/>
    <w:basedOn w:val="Normal"/>
    <w:rsid w:val="00076EB0"/>
    <w:pPr>
      <w:suppressLineNumbers/>
      <w:suppressAutoHyphens/>
    </w:pPr>
    <w:rPr>
      <w:rFonts w:cs="Tahoma"/>
      <w:lang w:eastAsia="ar-SA"/>
    </w:rPr>
  </w:style>
  <w:style w:type="paragraph" w:customStyle="1" w:styleId="TtuloPrincipal">
    <w:name w:val="Título Principal"/>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
    <w:name w:val="WW-Legenda"/>
    <w:basedOn w:val="Normal"/>
    <w:rsid w:val="00076EB0"/>
    <w:pPr>
      <w:suppressLineNumbers/>
      <w:suppressAutoHyphens/>
      <w:spacing w:before="120" w:after="120"/>
    </w:pPr>
    <w:rPr>
      <w:rFonts w:cs="Tahoma"/>
      <w:i/>
      <w:iCs/>
      <w:sz w:val="20"/>
      <w:szCs w:val="20"/>
      <w:lang w:eastAsia="ar-SA"/>
    </w:rPr>
  </w:style>
  <w:style w:type="paragraph" w:customStyle="1" w:styleId="WW-ndice">
    <w:name w:val="WW-Índice"/>
    <w:basedOn w:val="Normal"/>
    <w:rsid w:val="00076EB0"/>
    <w:pPr>
      <w:suppressLineNumbers/>
      <w:suppressAutoHyphens/>
    </w:pPr>
    <w:rPr>
      <w:rFonts w:cs="Tahoma"/>
      <w:lang w:eastAsia="ar-SA"/>
    </w:rPr>
  </w:style>
  <w:style w:type="paragraph" w:customStyle="1" w:styleId="WW-TtuloPrincipal">
    <w:name w:val="WW-Título Principal"/>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
    <w:name w:val="WW-Legenda1"/>
    <w:basedOn w:val="Normal"/>
    <w:rsid w:val="00076EB0"/>
    <w:pPr>
      <w:suppressLineNumbers/>
      <w:suppressAutoHyphens/>
      <w:spacing w:before="120" w:after="120"/>
    </w:pPr>
    <w:rPr>
      <w:rFonts w:cs="Tahoma"/>
      <w:i/>
      <w:iCs/>
      <w:sz w:val="20"/>
      <w:szCs w:val="20"/>
      <w:lang w:eastAsia="ar-SA"/>
    </w:rPr>
  </w:style>
  <w:style w:type="paragraph" w:customStyle="1" w:styleId="WW-ndice1">
    <w:name w:val="WW-Índice1"/>
    <w:basedOn w:val="Normal"/>
    <w:rsid w:val="00076EB0"/>
    <w:pPr>
      <w:suppressLineNumbers/>
      <w:suppressAutoHyphens/>
    </w:pPr>
    <w:rPr>
      <w:rFonts w:cs="Tahoma"/>
      <w:lang w:eastAsia="ar-SA"/>
    </w:rPr>
  </w:style>
  <w:style w:type="paragraph" w:customStyle="1" w:styleId="WW-TtuloPrincipal1">
    <w:name w:val="WW-Título Principal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
    <w:name w:val="WW-Legenda11"/>
    <w:basedOn w:val="Normal"/>
    <w:rsid w:val="00076EB0"/>
    <w:pPr>
      <w:suppressLineNumbers/>
      <w:suppressAutoHyphens/>
      <w:spacing w:before="120" w:after="120"/>
    </w:pPr>
    <w:rPr>
      <w:rFonts w:cs="Tahoma"/>
      <w:i/>
      <w:iCs/>
      <w:sz w:val="20"/>
      <w:szCs w:val="20"/>
      <w:lang w:eastAsia="ar-SA"/>
    </w:rPr>
  </w:style>
  <w:style w:type="paragraph" w:customStyle="1" w:styleId="WW-ndice11">
    <w:name w:val="WW-Índice11"/>
    <w:basedOn w:val="Normal"/>
    <w:rsid w:val="00076EB0"/>
    <w:pPr>
      <w:suppressLineNumbers/>
      <w:suppressAutoHyphens/>
    </w:pPr>
    <w:rPr>
      <w:rFonts w:cs="Tahoma"/>
      <w:lang w:eastAsia="ar-SA"/>
    </w:rPr>
  </w:style>
  <w:style w:type="paragraph" w:customStyle="1" w:styleId="WW-TtuloPrincipal11">
    <w:name w:val="WW-Título Principal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
    <w:name w:val="WW-Legenda111"/>
    <w:basedOn w:val="Normal"/>
    <w:rsid w:val="00076EB0"/>
    <w:pPr>
      <w:suppressLineNumbers/>
      <w:suppressAutoHyphens/>
      <w:spacing w:before="120" w:after="120"/>
    </w:pPr>
    <w:rPr>
      <w:rFonts w:cs="Tahoma"/>
      <w:i/>
      <w:iCs/>
      <w:sz w:val="20"/>
      <w:szCs w:val="20"/>
      <w:lang w:eastAsia="ar-SA"/>
    </w:rPr>
  </w:style>
  <w:style w:type="paragraph" w:customStyle="1" w:styleId="WW-ndice111">
    <w:name w:val="WW-Índice111"/>
    <w:basedOn w:val="Normal"/>
    <w:rsid w:val="00076EB0"/>
    <w:pPr>
      <w:suppressLineNumbers/>
      <w:suppressAutoHyphens/>
    </w:pPr>
    <w:rPr>
      <w:rFonts w:cs="Tahoma"/>
      <w:lang w:eastAsia="ar-SA"/>
    </w:rPr>
  </w:style>
  <w:style w:type="paragraph" w:customStyle="1" w:styleId="WW-TtuloPrincipal111">
    <w:name w:val="WW-Título Principal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
    <w:name w:val="WW-Legenda1111"/>
    <w:basedOn w:val="Normal"/>
    <w:rsid w:val="00076EB0"/>
    <w:pPr>
      <w:suppressLineNumbers/>
      <w:suppressAutoHyphens/>
      <w:spacing w:before="120" w:after="120"/>
    </w:pPr>
    <w:rPr>
      <w:rFonts w:cs="Tahoma"/>
      <w:i/>
      <w:iCs/>
      <w:sz w:val="20"/>
      <w:szCs w:val="20"/>
      <w:lang w:eastAsia="ar-SA"/>
    </w:rPr>
  </w:style>
  <w:style w:type="paragraph" w:customStyle="1" w:styleId="WW-ndice1111">
    <w:name w:val="WW-Índice1111"/>
    <w:basedOn w:val="Normal"/>
    <w:rsid w:val="00076EB0"/>
    <w:pPr>
      <w:suppressLineNumbers/>
      <w:suppressAutoHyphens/>
    </w:pPr>
    <w:rPr>
      <w:rFonts w:cs="Tahoma"/>
      <w:lang w:eastAsia="ar-SA"/>
    </w:rPr>
  </w:style>
  <w:style w:type="paragraph" w:customStyle="1" w:styleId="WW-TtuloPrincipal1111">
    <w:name w:val="WW-Título Principal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
    <w:name w:val="WW-Legenda11111"/>
    <w:basedOn w:val="Normal"/>
    <w:rsid w:val="00076EB0"/>
    <w:pPr>
      <w:suppressLineNumbers/>
      <w:suppressAutoHyphens/>
      <w:spacing w:before="120" w:after="120"/>
    </w:pPr>
    <w:rPr>
      <w:rFonts w:cs="Tahoma"/>
      <w:i/>
      <w:iCs/>
      <w:sz w:val="20"/>
      <w:szCs w:val="20"/>
      <w:lang w:eastAsia="ar-SA"/>
    </w:rPr>
  </w:style>
  <w:style w:type="paragraph" w:customStyle="1" w:styleId="WW-ndice11111">
    <w:name w:val="WW-Índice11111"/>
    <w:basedOn w:val="Normal"/>
    <w:rsid w:val="00076EB0"/>
    <w:pPr>
      <w:suppressLineNumbers/>
      <w:suppressAutoHyphens/>
    </w:pPr>
    <w:rPr>
      <w:rFonts w:cs="Tahoma"/>
      <w:lang w:eastAsia="ar-SA"/>
    </w:rPr>
  </w:style>
  <w:style w:type="paragraph" w:customStyle="1" w:styleId="WW-TtuloPrincipal11111">
    <w:name w:val="WW-Título Principal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
    <w:name w:val="WW-Legenda111111"/>
    <w:basedOn w:val="Normal"/>
    <w:rsid w:val="00076EB0"/>
    <w:pPr>
      <w:suppressLineNumbers/>
      <w:suppressAutoHyphens/>
      <w:spacing w:before="120" w:after="120"/>
    </w:pPr>
    <w:rPr>
      <w:rFonts w:cs="Tahoma"/>
      <w:i/>
      <w:iCs/>
      <w:sz w:val="20"/>
      <w:szCs w:val="20"/>
      <w:lang w:eastAsia="ar-SA"/>
    </w:rPr>
  </w:style>
  <w:style w:type="paragraph" w:customStyle="1" w:styleId="WW-ndice111111">
    <w:name w:val="WW-Índice111111"/>
    <w:basedOn w:val="Normal"/>
    <w:rsid w:val="00076EB0"/>
    <w:pPr>
      <w:suppressLineNumbers/>
      <w:suppressAutoHyphens/>
    </w:pPr>
    <w:rPr>
      <w:rFonts w:cs="Tahoma"/>
      <w:lang w:eastAsia="ar-SA"/>
    </w:rPr>
  </w:style>
  <w:style w:type="paragraph" w:customStyle="1" w:styleId="WW-TtuloPrincipal111111">
    <w:name w:val="WW-Título Principal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
    <w:name w:val="WW-Legenda1111111"/>
    <w:basedOn w:val="Normal"/>
    <w:rsid w:val="00076EB0"/>
    <w:pPr>
      <w:suppressLineNumbers/>
      <w:suppressAutoHyphens/>
      <w:spacing w:before="120" w:after="120"/>
    </w:pPr>
    <w:rPr>
      <w:rFonts w:cs="Tahoma"/>
      <w:i/>
      <w:iCs/>
      <w:sz w:val="20"/>
      <w:szCs w:val="20"/>
      <w:lang w:eastAsia="ar-SA"/>
    </w:rPr>
  </w:style>
  <w:style w:type="paragraph" w:customStyle="1" w:styleId="WW-ndice1111111">
    <w:name w:val="WW-Índice1111111"/>
    <w:basedOn w:val="Normal"/>
    <w:rsid w:val="00076EB0"/>
    <w:pPr>
      <w:suppressLineNumbers/>
      <w:suppressAutoHyphens/>
    </w:pPr>
    <w:rPr>
      <w:rFonts w:cs="Tahoma"/>
      <w:lang w:eastAsia="ar-SA"/>
    </w:rPr>
  </w:style>
  <w:style w:type="paragraph" w:customStyle="1" w:styleId="WW-TtuloPrincipal1111111">
    <w:name w:val="WW-Título Principal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
    <w:name w:val="WW-Legenda11111111"/>
    <w:basedOn w:val="Normal"/>
    <w:rsid w:val="00076EB0"/>
    <w:pPr>
      <w:suppressLineNumbers/>
      <w:suppressAutoHyphens/>
      <w:spacing w:before="120" w:after="120"/>
    </w:pPr>
    <w:rPr>
      <w:rFonts w:cs="Tahoma"/>
      <w:i/>
      <w:iCs/>
      <w:sz w:val="20"/>
      <w:szCs w:val="20"/>
      <w:lang w:eastAsia="ar-SA"/>
    </w:rPr>
  </w:style>
  <w:style w:type="paragraph" w:customStyle="1" w:styleId="WW-ndice11111111">
    <w:name w:val="WW-Índice11111111"/>
    <w:basedOn w:val="Normal"/>
    <w:rsid w:val="00076EB0"/>
    <w:pPr>
      <w:suppressLineNumbers/>
      <w:suppressAutoHyphens/>
    </w:pPr>
    <w:rPr>
      <w:rFonts w:cs="Tahoma"/>
      <w:lang w:eastAsia="ar-SA"/>
    </w:rPr>
  </w:style>
  <w:style w:type="paragraph" w:customStyle="1" w:styleId="WW-TtuloPrincipal11111111">
    <w:name w:val="WW-Título Principal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
    <w:name w:val="WW-Legenda111111111"/>
    <w:basedOn w:val="Normal"/>
    <w:rsid w:val="00076EB0"/>
    <w:pPr>
      <w:suppressLineNumbers/>
      <w:suppressAutoHyphens/>
      <w:spacing w:before="120" w:after="120"/>
    </w:pPr>
    <w:rPr>
      <w:rFonts w:cs="Tahoma"/>
      <w:i/>
      <w:iCs/>
      <w:sz w:val="20"/>
      <w:szCs w:val="20"/>
      <w:lang w:eastAsia="ar-SA"/>
    </w:rPr>
  </w:style>
  <w:style w:type="paragraph" w:customStyle="1" w:styleId="WW-ndice111111111">
    <w:name w:val="WW-Índice111111111"/>
    <w:basedOn w:val="Normal"/>
    <w:rsid w:val="00076EB0"/>
    <w:pPr>
      <w:suppressLineNumbers/>
      <w:suppressAutoHyphens/>
    </w:pPr>
    <w:rPr>
      <w:rFonts w:cs="Tahoma"/>
      <w:lang w:eastAsia="ar-SA"/>
    </w:rPr>
  </w:style>
  <w:style w:type="paragraph" w:customStyle="1" w:styleId="WW-TtuloPrincipal111111111">
    <w:name w:val="WW-Título Principal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
    <w:name w:val="WW-Legenda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
    <w:name w:val="WW-Índice1111111111"/>
    <w:basedOn w:val="Normal"/>
    <w:rsid w:val="00076EB0"/>
    <w:pPr>
      <w:suppressLineNumbers/>
      <w:suppressAutoHyphens/>
    </w:pPr>
    <w:rPr>
      <w:rFonts w:cs="Tahoma"/>
      <w:lang w:eastAsia="ar-SA"/>
    </w:rPr>
  </w:style>
  <w:style w:type="paragraph" w:customStyle="1" w:styleId="WW-TtuloPrincipal1111111111">
    <w:name w:val="WW-Título Principal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
    <w:name w:val="WW-Legenda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
    <w:name w:val="WW-Índice11111111111"/>
    <w:basedOn w:val="Normal"/>
    <w:rsid w:val="00076EB0"/>
    <w:pPr>
      <w:suppressLineNumbers/>
      <w:suppressAutoHyphens/>
    </w:pPr>
    <w:rPr>
      <w:rFonts w:cs="Tahoma"/>
      <w:lang w:eastAsia="ar-SA"/>
    </w:rPr>
  </w:style>
  <w:style w:type="paragraph" w:customStyle="1" w:styleId="WW-TtuloPrincipal11111111111">
    <w:name w:val="WW-Título Principal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
    <w:name w:val="WW-Legenda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
    <w:name w:val="WW-Índice111111111111"/>
    <w:basedOn w:val="Normal"/>
    <w:rsid w:val="00076EB0"/>
    <w:pPr>
      <w:suppressLineNumbers/>
      <w:suppressAutoHyphens/>
    </w:pPr>
    <w:rPr>
      <w:rFonts w:cs="Tahoma"/>
      <w:lang w:eastAsia="ar-SA"/>
    </w:rPr>
  </w:style>
  <w:style w:type="paragraph" w:customStyle="1" w:styleId="WW-TtuloPrincipal111111111111">
    <w:name w:val="WW-Título Principal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
    <w:name w:val="WW-Legenda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
    <w:name w:val="WW-Índice1111111111111"/>
    <w:basedOn w:val="Normal"/>
    <w:rsid w:val="00076EB0"/>
    <w:pPr>
      <w:suppressLineNumbers/>
      <w:suppressAutoHyphens/>
    </w:pPr>
    <w:rPr>
      <w:rFonts w:cs="Tahoma"/>
      <w:lang w:eastAsia="ar-SA"/>
    </w:rPr>
  </w:style>
  <w:style w:type="paragraph" w:customStyle="1" w:styleId="WW-TtuloPrincipal1111111111111">
    <w:name w:val="WW-Título Principal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
    <w:name w:val="WW-Legenda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
    <w:name w:val="WW-Índice11111111111111"/>
    <w:basedOn w:val="Normal"/>
    <w:rsid w:val="00076EB0"/>
    <w:pPr>
      <w:suppressLineNumbers/>
      <w:suppressAutoHyphens/>
    </w:pPr>
    <w:rPr>
      <w:rFonts w:cs="Tahoma"/>
      <w:lang w:eastAsia="ar-SA"/>
    </w:rPr>
  </w:style>
  <w:style w:type="paragraph" w:customStyle="1" w:styleId="WW-TtuloPrincipal11111111111111">
    <w:name w:val="WW-Título Principal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
    <w:name w:val="WW-Legenda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
    <w:name w:val="WW-Índice111111111111111"/>
    <w:basedOn w:val="Normal"/>
    <w:rsid w:val="00076EB0"/>
    <w:pPr>
      <w:suppressLineNumbers/>
      <w:suppressAutoHyphens/>
    </w:pPr>
    <w:rPr>
      <w:rFonts w:cs="Tahoma"/>
      <w:lang w:eastAsia="ar-SA"/>
    </w:rPr>
  </w:style>
  <w:style w:type="paragraph" w:customStyle="1" w:styleId="WW-TtuloPrincipal111111111111111">
    <w:name w:val="WW-Título Principal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
    <w:name w:val="WW-Legenda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
    <w:name w:val="WW-Índice1111111111111111"/>
    <w:basedOn w:val="Normal"/>
    <w:rsid w:val="00076EB0"/>
    <w:pPr>
      <w:suppressLineNumbers/>
      <w:suppressAutoHyphens/>
    </w:pPr>
    <w:rPr>
      <w:rFonts w:cs="Tahoma"/>
      <w:lang w:eastAsia="ar-SA"/>
    </w:rPr>
  </w:style>
  <w:style w:type="paragraph" w:customStyle="1" w:styleId="WW-TtuloPrincipal1111111111111111">
    <w:name w:val="WW-Título Principal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1">
    <w:name w:val="WW-Legenda1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1">
    <w:name w:val="WW-Índice11111111111111111"/>
    <w:basedOn w:val="Normal"/>
    <w:rsid w:val="00076EB0"/>
    <w:pPr>
      <w:suppressLineNumbers/>
      <w:suppressAutoHyphens/>
    </w:pPr>
    <w:rPr>
      <w:rFonts w:cs="Tahoma"/>
      <w:lang w:eastAsia="ar-SA"/>
    </w:rPr>
  </w:style>
  <w:style w:type="paragraph" w:customStyle="1" w:styleId="WW-TtuloPrincipal11111111111111111">
    <w:name w:val="WW-Título Principal1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11">
    <w:name w:val="WW-Legenda11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11">
    <w:name w:val="WW-Índice111111111111111111"/>
    <w:basedOn w:val="Normal"/>
    <w:rsid w:val="00076EB0"/>
    <w:pPr>
      <w:suppressLineNumbers/>
      <w:suppressAutoHyphens/>
    </w:pPr>
    <w:rPr>
      <w:rFonts w:cs="Tahoma"/>
      <w:lang w:eastAsia="ar-SA"/>
    </w:rPr>
  </w:style>
  <w:style w:type="paragraph" w:customStyle="1" w:styleId="WW-TtuloPrincipal111111111111111111">
    <w:name w:val="WW-Título Principal11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111">
    <w:name w:val="WW-Legenda111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111">
    <w:name w:val="WW-Índice1111111111111111111"/>
    <w:basedOn w:val="Normal"/>
    <w:rsid w:val="00076EB0"/>
    <w:pPr>
      <w:suppressLineNumbers/>
      <w:suppressAutoHyphens/>
    </w:pPr>
    <w:rPr>
      <w:rFonts w:cs="Tahoma"/>
      <w:lang w:eastAsia="ar-SA"/>
    </w:rPr>
  </w:style>
  <w:style w:type="paragraph" w:customStyle="1" w:styleId="WW-TtuloPrincipal1111111111111111111">
    <w:name w:val="WW-Título Principal111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1111">
    <w:name w:val="WW-Legenda1111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1111">
    <w:name w:val="WW-Índice11111111111111111111"/>
    <w:basedOn w:val="Normal"/>
    <w:rsid w:val="00076EB0"/>
    <w:pPr>
      <w:suppressLineNumbers/>
      <w:suppressAutoHyphens/>
    </w:pPr>
    <w:rPr>
      <w:rFonts w:cs="Tahoma"/>
      <w:lang w:eastAsia="ar-SA"/>
    </w:rPr>
  </w:style>
  <w:style w:type="paragraph" w:customStyle="1" w:styleId="WW-TtuloPrincipal11111111111111111111">
    <w:name w:val="WW-Título Principal1111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11111">
    <w:name w:val="WW-Legenda11111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11111">
    <w:name w:val="WW-Índice111111111111111111111"/>
    <w:basedOn w:val="Normal"/>
    <w:rsid w:val="00076EB0"/>
    <w:pPr>
      <w:suppressLineNumbers/>
      <w:suppressAutoHyphens/>
    </w:pPr>
    <w:rPr>
      <w:rFonts w:cs="Tahoma"/>
      <w:lang w:eastAsia="ar-SA"/>
    </w:rPr>
  </w:style>
  <w:style w:type="paragraph" w:customStyle="1" w:styleId="WW-TtuloPrincipal111111111111111111111">
    <w:name w:val="WW-Título Principal11111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Identificao">
    <w:name w:val="Identificação"/>
    <w:basedOn w:val="Normal"/>
    <w:rsid w:val="00076EB0"/>
    <w:pPr>
      <w:suppressAutoHyphens/>
    </w:pPr>
    <w:rPr>
      <w:rFonts w:ascii="Arial" w:hAnsi="Arial"/>
      <w:szCs w:val="20"/>
      <w:lang w:eastAsia="ar-SA"/>
    </w:rPr>
  </w:style>
  <w:style w:type="paragraph" w:customStyle="1" w:styleId="Pargrafo">
    <w:name w:val="Parágrafo"/>
    <w:basedOn w:val="Normal"/>
    <w:rsid w:val="00076EB0"/>
    <w:pPr>
      <w:suppressAutoHyphens/>
      <w:spacing w:before="120" w:after="120" w:line="360" w:lineRule="exact"/>
      <w:ind w:firstLine="1418"/>
      <w:jc w:val="both"/>
    </w:pPr>
    <w:rPr>
      <w:rFonts w:ascii="Arial" w:hAnsi="Arial"/>
      <w:szCs w:val="20"/>
      <w:lang w:eastAsia="ar-SA"/>
    </w:rPr>
  </w:style>
  <w:style w:type="paragraph" w:customStyle="1" w:styleId="Contedodoquadro">
    <w:name w:val="Conteúdo do quadro"/>
    <w:basedOn w:val="Corpodetexto"/>
    <w:rsid w:val="00076EB0"/>
    <w:pPr>
      <w:suppressAutoHyphens/>
    </w:pPr>
    <w:rPr>
      <w:lang w:eastAsia="ar-SA"/>
    </w:rPr>
  </w:style>
  <w:style w:type="paragraph" w:customStyle="1" w:styleId="WW-Contedodoquadro">
    <w:name w:val="WW-Conteúdo do quadro"/>
    <w:basedOn w:val="Corpodetexto"/>
    <w:rsid w:val="00076EB0"/>
    <w:pPr>
      <w:suppressAutoHyphens/>
    </w:pPr>
    <w:rPr>
      <w:lang w:eastAsia="ar-SA"/>
    </w:rPr>
  </w:style>
  <w:style w:type="paragraph" w:customStyle="1" w:styleId="WW-Contedodoquadro1">
    <w:name w:val="WW-Conteúdo do quadro1"/>
    <w:basedOn w:val="Corpodetexto"/>
    <w:rsid w:val="00076EB0"/>
    <w:pPr>
      <w:suppressAutoHyphens/>
    </w:pPr>
    <w:rPr>
      <w:lang w:eastAsia="ar-SA"/>
    </w:rPr>
  </w:style>
  <w:style w:type="paragraph" w:customStyle="1" w:styleId="WW-Contedodoquadro11">
    <w:name w:val="WW-Conteúdo do quadro11"/>
    <w:basedOn w:val="Corpodetexto"/>
    <w:rsid w:val="00076EB0"/>
    <w:pPr>
      <w:suppressAutoHyphens/>
    </w:pPr>
    <w:rPr>
      <w:lang w:eastAsia="ar-SA"/>
    </w:rPr>
  </w:style>
  <w:style w:type="paragraph" w:customStyle="1" w:styleId="WW-Contedodoquadro111">
    <w:name w:val="WW-Conteúdo do quadro111"/>
    <w:basedOn w:val="Corpodetexto"/>
    <w:rsid w:val="00076EB0"/>
    <w:pPr>
      <w:suppressAutoHyphens/>
    </w:pPr>
    <w:rPr>
      <w:lang w:eastAsia="ar-SA"/>
    </w:rPr>
  </w:style>
  <w:style w:type="paragraph" w:customStyle="1" w:styleId="WW-Contedodoquadro1111">
    <w:name w:val="WW-Conteúdo do quadro1111"/>
    <w:basedOn w:val="Corpodetexto"/>
    <w:rsid w:val="00076EB0"/>
    <w:pPr>
      <w:suppressAutoHyphens/>
    </w:pPr>
    <w:rPr>
      <w:lang w:eastAsia="ar-SA"/>
    </w:rPr>
  </w:style>
  <w:style w:type="paragraph" w:customStyle="1" w:styleId="WW-Contedodoquadro11111">
    <w:name w:val="WW-Conteúdo do quadro11111"/>
    <w:basedOn w:val="Corpodetexto"/>
    <w:rsid w:val="00076EB0"/>
    <w:pPr>
      <w:suppressAutoHyphens/>
    </w:pPr>
    <w:rPr>
      <w:lang w:eastAsia="ar-SA"/>
    </w:rPr>
  </w:style>
  <w:style w:type="paragraph" w:customStyle="1" w:styleId="WW-Contedodoquadro111111">
    <w:name w:val="WW-Conteúdo do quadro111111"/>
    <w:basedOn w:val="Corpodetexto"/>
    <w:rsid w:val="00076EB0"/>
    <w:pPr>
      <w:suppressAutoHyphens/>
    </w:pPr>
    <w:rPr>
      <w:lang w:eastAsia="ar-SA"/>
    </w:rPr>
  </w:style>
  <w:style w:type="paragraph" w:customStyle="1" w:styleId="WW-Contedodoquadro1111111">
    <w:name w:val="WW-Conteúdo do quadro1111111"/>
    <w:basedOn w:val="Corpodetexto"/>
    <w:rsid w:val="00076EB0"/>
    <w:pPr>
      <w:suppressAutoHyphens/>
    </w:pPr>
    <w:rPr>
      <w:lang w:eastAsia="ar-SA"/>
    </w:rPr>
  </w:style>
  <w:style w:type="paragraph" w:customStyle="1" w:styleId="WW-Contedodoquadro11111111">
    <w:name w:val="WW-Conteúdo do quadro11111111"/>
    <w:basedOn w:val="Corpodetexto"/>
    <w:rsid w:val="00076EB0"/>
    <w:pPr>
      <w:suppressAutoHyphens/>
    </w:pPr>
    <w:rPr>
      <w:lang w:eastAsia="ar-SA"/>
    </w:rPr>
  </w:style>
  <w:style w:type="paragraph" w:customStyle="1" w:styleId="WW-Contedodoquadro111111111">
    <w:name w:val="WW-Conteúdo do quadro111111111"/>
    <w:basedOn w:val="Corpodetexto"/>
    <w:rsid w:val="00076EB0"/>
    <w:pPr>
      <w:suppressAutoHyphens/>
    </w:pPr>
    <w:rPr>
      <w:lang w:eastAsia="ar-SA"/>
    </w:rPr>
  </w:style>
  <w:style w:type="paragraph" w:customStyle="1" w:styleId="WW-Contedodoquadro1111111111">
    <w:name w:val="WW-Conteúdo do quadro1111111111"/>
    <w:basedOn w:val="Corpodetexto"/>
    <w:rsid w:val="00076EB0"/>
    <w:pPr>
      <w:suppressAutoHyphens/>
    </w:pPr>
    <w:rPr>
      <w:lang w:eastAsia="ar-SA"/>
    </w:rPr>
  </w:style>
  <w:style w:type="paragraph" w:customStyle="1" w:styleId="WW-Contedodoquadro11111111111">
    <w:name w:val="WW-Conteúdo do quadro11111111111"/>
    <w:basedOn w:val="Corpodetexto"/>
    <w:rsid w:val="00076EB0"/>
    <w:pPr>
      <w:suppressAutoHyphens/>
    </w:pPr>
    <w:rPr>
      <w:lang w:eastAsia="ar-SA"/>
    </w:rPr>
  </w:style>
  <w:style w:type="paragraph" w:customStyle="1" w:styleId="WW-Contedodoquadro111111111111">
    <w:name w:val="WW-Conteúdo do quadro111111111111"/>
    <w:basedOn w:val="Corpodetexto"/>
    <w:rsid w:val="00076EB0"/>
    <w:pPr>
      <w:suppressAutoHyphens/>
    </w:pPr>
    <w:rPr>
      <w:lang w:eastAsia="ar-SA"/>
    </w:rPr>
  </w:style>
  <w:style w:type="paragraph" w:customStyle="1" w:styleId="WW-Contedodoquadro1111111111111">
    <w:name w:val="WW-Conteúdo do quadro1111111111111"/>
    <w:basedOn w:val="Corpodetexto"/>
    <w:rsid w:val="00076EB0"/>
    <w:pPr>
      <w:suppressAutoHyphens/>
    </w:pPr>
    <w:rPr>
      <w:lang w:eastAsia="ar-SA"/>
    </w:rPr>
  </w:style>
  <w:style w:type="paragraph" w:customStyle="1" w:styleId="WW-Contedodoquadro11111111111111">
    <w:name w:val="WW-Conteúdo do quadro11111111111111"/>
    <w:basedOn w:val="Corpodetexto"/>
    <w:rsid w:val="00076EB0"/>
    <w:pPr>
      <w:suppressAutoHyphens/>
    </w:pPr>
    <w:rPr>
      <w:lang w:eastAsia="ar-SA"/>
    </w:rPr>
  </w:style>
  <w:style w:type="paragraph" w:customStyle="1" w:styleId="WW-Contedodoquadro111111111111111">
    <w:name w:val="WW-Conteúdo do quadro111111111111111"/>
    <w:basedOn w:val="Corpodetexto"/>
    <w:rsid w:val="00076EB0"/>
    <w:pPr>
      <w:suppressAutoHyphens/>
    </w:pPr>
    <w:rPr>
      <w:lang w:eastAsia="ar-SA"/>
    </w:rPr>
  </w:style>
  <w:style w:type="paragraph" w:customStyle="1" w:styleId="WW-Contedodoquadro1111111111111111">
    <w:name w:val="WW-Conteúdo do quadro1111111111111111"/>
    <w:basedOn w:val="Corpodetexto"/>
    <w:rsid w:val="00076EB0"/>
    <w:pPr>
      <w:suppressAutoHyphens/>
    </w:pPr>
    <w:rPr>
      <w:lang w:eastAsia="ar-SA"/>
    </w:rPr>
  </w:style>
  <w:style w:type="paragraph" w:customStyle="1" w:styleId="WW-Contedodoquadro11111111111111111">
    <w:name w:val="WW-Conteúdo do quadro11111111111111111"/>
    <w:basedOn w:val="Corpodetexto"/>
    <w:rsid w:val="00076EB0"/>
    <w:pPr>
      <w:suppressAutoHyphens/>
    </w:pPr>
    <w:rPr>
      <w:lang w:eastAsia="ar-SA"/>
    </w:rPr>
  </w:style>
  <w:style w:type="paragraph" w:customStyle="1" w:styleId="WW-Contedodoquadro111111111111111111">
    <w:name w:val="WW-Conteúdo do quadro111111111111111111"/>
    <w:basedOn w:val="Corpodetexto"/>
    <w:rsid w:val="00076EB0"/>
    <w:pPr>
      <w:suppressAutoHyphens/>
    </w:pPr>
    <w:rPr>
      <w:lang w:eastAsia="ar-SA"/>
    </w:rPr>
  </w:style>
  <w:style w:type="paragraph" w:customStyle="1" w:styleId="WW-Contedodoquadro1111111111111111111">
    <w:name w:val="WW-Conteúdo do quadro1111111111111111111"/>
    <w:basedOn w:val="Corpodetexto"/>
    <w:rsid w:val="00076EB0"/>
    <w:pPr>
      <w:suppressAutoHyphens/>
    </w:pPr>
    <w:rPr>
      <w:lang w:eastAsia="ar-SA"/>
    </w:rPr>
  </w:style>
  <w:style w:type="paragraph" w:customStyle="1" w:styleId="WW-Contedodoquadro11111111111111111111">
    <w:name w:val="WW-Conteúdo do quadro11111111111111111111"/>
    <w:basedOn w:val="Corpodetexto"/>
    <w:rsid w:val="00076EB0"/>
    <w:pPr>
      <w:suppressAutoHyphens/>
    </w:pPr>
    <w:rPr>
      <w:lang w:eastAsia="ar-SA"/>
    </w:rPr>
  </w:style>
  <w:style w:type="paragraph" w:customStyle="1" w:styleId="WW-Contedodoquadro111111111111111111111">
    <w:name w:val="WW-Conteúdo do quadro111111111111111111111"/>
    <w:basedOn w:val="Corpodetexto"/>
    <w:rsid w:val="00076EB0"/>
    <w:pPr>
      <w:suppressAutoHyphens/>
    </w:pPr>
    <w:rPr>
      <w:lang w:eastAsia="ar-SA"/>
    </w:rPr>
  </w:style>
  <w:style w:type="paragraph" w:styleId="Subttulo">
    <w:name w:val="Subtitle"/>
    <w:basedOn w:val="WW-Ttulo"/>
    <w:next w:val="Corpodetexto"/>
    <w:link w:val="SubttuloChar"/>
    <w:qFormat/>
    <w:rsid w:val="00076EB0"/>
    <w:pPr>
      <w:jc w:val="center"/>
    </w:pPr>
    <w:rPr>
      <w:i/>
      <w:iCs/>
    </w:rPr>
  </w:style>
  <w:style w:type="character" w:customStyle="1" w:styleId="SubttuloChar">
    <w:name w:val="Subtítulo Char"/>
    <w:link w:val="Subttulo"/>
    <w:rsid w:val="00076EB0"/>
    <w:rPr>
      <w:rFonts w:ascii="Arial" w:eastAsia="Lucida Sans Unicode" w:hAnsi="Arial" w:cs="Tahoma"/>
      <w:i/>
      <w:iCs/>
      <w:sz w:val="28"/>
      <w:szCs w:val="28"/>
      <w:lang w:eastAsia="ar-SA"/>
    </w:rPr>
  </w:style>
  <w:style w:type="paragraph" w:customStyle="1" w:styleId="WW-Ttulo">
    <w:name w:val="WW-Título"/>
    <w:basedOn w:val="Normal"/>
    <w:next w:val="Corpodetexto"/>
    <w:rsid w:val="00076EB0"/>
    <w:pPr>
      <w:keepNext/>
      <w:suppressAutoHyphens/>
      <w:spacing w:before="240" w:after="120"/>
    </w:pPr>
    <w:rPr>
      <w:rFonts w:ascii="Arial" w:eastAsia="Lucida Sans Unicode" w:hAnsi="Arial" w:cs="Tahoma"/>
      <w:sz w:val="28"/>
      <w:szCs w:val="28"/>
      <w:lang w:eastAsia="ar-SA"/>
    </w:rPr>
  </w:style>
  <w:style w:type="paragraph" w:customStyle="1" w:styleId="ContedodaTabela0">
    <w:name w:val="Conteúdo da Tabela"/>
    <w:basedOn w:val="Corpodetexto"/>
    <w:rsid w:val="00076EB0"/>
    <w:pPr>
      <w:suppressLineNumbers/>
      <w:suppressAutoHyphens/>
    </w:pPr>
    <w:rPr>
      <w:lang w:eastAsia="ar-SA"/>
    </w:rPr>
  </w:style>
  <w:style w:type="paragraph" w:customStyle="1" w:styleId="WW-ContedodaTabela">
    <w:name w:val="WW-Conteúdo da Tabela"/>
    <w:basedOn w:val="Corpodetexto"/>
    <w:rsid w:val="00076EB0"/>
    <w:pPr>
      <w:suppressLineNumbers/>
      <w:suppressAutoHyphens/>
    </w:pPr>
    <w:rPr>
      <w:lang w:eastAsia="ar-SA"/>
    </w:rPr>
  </w:style>
  <w:style w:type="paragraph" w:customStyle="1" w:styleId="WW-ContedodaTabela1">
    <w:name w:val="WW-Conteúdo da Tabela1"/>
    <w:basedOn w:val="Corpodetexto"/>
    <w:rsid w:val="00076EB0"/>
    <w:pPr>
      <w:suppressLineNumbers/>
      <w:suppressAutoHyphens/>
    </w:pPr>
    <w:rPr>
      <w:lang w:eastAsia="ar-SA"/>
    </w:rPr>
  </w:style>
  <w:style w:type="paragraph" w:customStyle="1" w:styleId="WW-ContedodaTabela11">
    <w:name w:val="WW-Conteúdo da Tabela11"/>
    <w:basedOn w:val="Corpodetexto"/>
    <w:rsid w:val="00076EB0"/>
    <w:pPr>
      <w:suppressLineNumbers/>
      <w:suppressAutoHyphens/>
    </w:pPr>
    <w:rPr>
      <w:lang w:eastAsia="ar-SA"/>
    </w:rPr>
  </w:style>
  <w:style w:type="paragraph" w:customStyle="1" w:styleId="WW-ContedodaTabela111">
    <w:name w:val="WW-Conteúdo da Tabela111"/>
    <w:basedOn w:val="Corpodetexto"/>
    <w:rsid w:val="00076EB0"/>
    <w:pPr>
      <w:suppressLineNumbers/>
      <w:suppressAutoHyphens/>
    </w:pPr>
    <w:rPr>
      <w:lang w:eastAsia="ar-SA"/>
    </w:rPr>
  </w:style>
  <w:style w:type="paragraph" w:customStyle="1" w:styleId="WW-ContedodaTabela1111">
    <w:name w:val="WW-Conteúdo da Tabela1111"/>
    <w:basedOn w:val="Corpodetexto"/>
    <w:rsid w:val="00076EB0"/>
    <w:pPr>
      <w:suppressLineNumbers/>
      <w:suppressAutoHyphens/>
    </w:pPr>
    <w:rPr>
      <w:lang w:eastAsia="ar-SA"/>
    </w:rPr>
  </w:style>
  <w:style w:type="paragraph" w:customStyle="1" w:styleId="WW-ContedodaTabela11111">
    <w:name w:val="WW-Conteúdo da Tabela11111"/>
    <w:basedOn w:val="Corpodetexto"/>
    <w:rsid w:val="00076EB0"/>
    <w:pPr>
      <w:suppressLineNumbers/>
      <w:suppressAutoHyphens/>
    </w:pPr>
    <w:rPr>
      <w:lang w:eastAsia="ar-SA"/>
    </w:rPr>
  </w:style>
  <w:style w:type="paragraph" w:customStyle="1" w:styleId="WW-ContedodaTabela111111">
    <w:name w:val="WW-Conteúdo da Tabela111111"/>
    <w:basedOn w:val="Corpodetexto"/>
    <w:rsid w:val="00076EB0"/>
    <w:pPr>
      <w:suppressLineNumbers/>
      <w:suppressAutoHyphens/>
    </w:pPr>
    <w:rPr>
      <w:lang w:eastAsia="ar-SA"/>
    </w:rPr>
  </w:style>
  <w:style w:type="paragraph" w:customStyle="1" w:styleId="WW-ContedodaTabela1111111">
    <w:name w:val="WW-Conteúdo da Tabela1111111"/>
    <w:basedOn w:val="Corpodetexto"/>
    <w:rsid w:val="00076EB0"/>
    <w:pPr>
      <w:suppressLineNumbers/>
      <w:suppressAutoHyphens/>
    </w:pPr>
    <w:rPr>
      <w:lang w:eastAsia="ar-SA"/>
    </w:rPr>
  </w:style>
  <w:style w:type="paragraph" w:customStyle="1" w:styleId="WW-ContedodaTabela11111111">
    <w:name w:val="WW-Conteúdo da Tabela11111111"/>
    <w:basedOn w:val="Corpodetexto"/>
    <w:rsid w:val="00076EB0"/>
    <w:pPr>
      <w:suppressLineNumbers/>
      <w:suppressAutoHyphens/>
    </w:pPr>
    <w:rPr>
      <w:lang w:eastAsia="ar-SA"/>
    </w:rPr>
  </w:style>
  <w:style w:type="paragraph" w:customStyle="1" w:styleId="WW-ContedodaTabela111111111">
    <w:name w:val="WW-Conteúdo da Tabela111111111"/>
    <w:basedOn w:val="Corpodetexto"/>
    <w:rsid w:val="00076EB0"/>
    <w:pPr>
      <w:suppressLineNumbers/>
      <w:suppressAutoHyphens/>
    </w:pPr>
    <w:rPr>
      <w:lang w:eastAsia="ar-SA"/>
    </w:rPr>
  </w:style>
  <w:style w:type="paragraph" w:customStyle="1" w:styleId="WW-ContedodaTabela1111111111">
    <w:name w:val="WW-Conteúdo da Tabela1111111111"/>
    <w:basedOn w:val="Corpodetexto"/>
    <w:rsid w:val="00076EB0"/>
    <w:pPr>
      <w:suppressLineNumbers/>
      <w:suppressAutoHyphens/>
    </w:pPr>
    <w:rPr>
      <w:lang w:eastAsia="ar-SA"/>
    </w:rPr>
  </w:style>
  <w:style w:type="paragraph" w:customStyle="1" w:styleId="WW-ContedodaTabela11111111111">
    <w:name w:val="WW-Conteúdo da Tabela11111111111"/>
    <w:basedOn w:val="Corpodetexto"/>
    <w:rsid w:val="00076EB0"/>
    <w:pPr>
      <w:suppressLineNumbers/>
      <w:suppressAutoHyphens/>
    </w:pPr>
    <w:rPr>
      <w:lang w:eastAsia="ar-SA"/>
    </w:rPr>
  </w:style>
  <w:style w:type="paragraph" w:customStyle="1" w:styleId="WW-ContedodaTabela111111111111">
    <w:name w:val="WW-Conteúdo da Tabela111111111111"/>
    <w:basedOn w:val="Corpodetexto"/>
    <w:rsid w:val="00076EB0"/>
    <w:pPr>
      <w:suppressLineNumbers/>
      <w:suppressAutoHyphens/>
    </w:pPr>
    <w:rPr>
      <w:lang w:eastAsia="ar-SA"/>
    </w:rPr>
  </w:style>
  <w:style w:type="paragraph" w:customStyle="1" w:styleId="WW-ContedodaTabela1111111111111">
    <w:name w:val="WW-Conteúdo da Tabela1111111111111"/>
    <w:basedOn w:val="Corpodetexto"/>
    <w:rsid w:val="00076EB0"/>
    <w:pPr>
      <w:suppressLineNumbers/>
      <w:suppressAutoHyphens/>
    </w:pPr>
    <w:rPr>
      <w:lang w:eastAsia="ar-SA"/>
    </w:rPr>
  </w:style>
  <w:style w:type="paragraph" w:customStyle="1" w:styleId="WW-ContedodaTabela11111111111111">
    <w:name w:val="WW-Conteúdo da Tabela11111111111111"/>
    <w:basedOn w:val="Corpodetexto"/>
    <w:rsid w:val="00076EB0"/>
    <w:pPr>
      <w:suppressLineNumbers/>
      <w:suppressAutoHyphens/>
    </w:pPr>
    <w:rPr>
      <w:lang w:eastAsia="ar-SA"/>
    </w:rPr>
  </w:style>
  <w:style w:type="paragraph" w:customStyle="1" w:styleId="WW-ContedodaTabela111111111111111">
    <w:name w:val="WW-Conteúdo da Tabela111111111111111"/>
    <w:basedOn w:val="Corpodetexto"/>
    <w:rsid w:val="00076EB0"/>
    <w:pPr>
      <w:suppressLineNumbers/>
      <w:suppressAutoHyphens/>
    </w:pPr>
    <w:rPr>
      <w:lang w:eastAsia="ar-SA"/>
    </w:rPr>
  </w:style>
  <w:style w:type="paragraph" w:customStyle="1" w:styleId="WW-ContedodaTabela1111111111111111">
    <w:name w:val="WW-Conteúdo da Tabela1111111111111111"/>
    <w:basedOn w:val="Corpodetexto"/>
    <w:rsid w:val="00076EB0"/>
    <w:pPr>
      <w:suppressLineNumbers/>
      <w:suppressAutoHyphens/>
    </w:pPr>
    <w:rPr>
      <w:lang w:eastAsia="ar-SA"/>
    </w:rPr>
  </w:style>
  <w:style w:type="paragraph" w:customStyle="1" w:styleId="WW-ContedodaTabela11111111111111111">
    <w:name w:val="WW-Conteúdo da Tabela11111111111111111"/>
    <w:basedOn w:val="Corpodetexto"/>
    <w:rsid w:val="00076EB0"/>
    <w:pPr>
      <w:suppressLineNumbers/>
      <w:suppressAutoHyphens/>
    </w:pPr>
    <w:rPr>
      <w:lang w:eastAsia="ar-SA"/>
    </w:rPr>
  </w:style>
  <w:style w:type="paragraph" w:customStyle="1" w:styleId="TtulodaTabela">
    <w:name w:val="Título da Tabela"/>
    <w:basedOn w:val="ContedodaTabela0"/>
    <w:rsid w:val="00076EB0"/>
    <w:pPr>
      <w:jc w:val="center"/>
    </w:pPr>
    <w:rPr>
      <w:b/>
      <w:bCs/>
      <w:i/>
      <w:iCs/>
    </w:rPr>
  </w:style>
  <w:style w:type="paragraph" w:customStyle="1" w:styleId="WW-TtulodaTabela">
    <w:name w:val="WW-Título da Tabela"/>
    <w:basedOn w:val="WW-ContedodaTabela"/>
    <w:rsid w:val="00076EB0"/>
    <w:pPr>
      <w:jc w:val="center"/>
    </w:pPr>
    <w:rPr>
      <w:b/>
      <w:bCs/>
      <w:i/>
      <w:iCs/>
    </w:rPr>
  </w:style>
  <w:style w:type="paragraph" w:customStyle="1" w:styleId="WW-TtulodaTabela1">
    <w:name w:val="WW-Título da Tabela1"/>
    <w:basedOn w:val="WW-ContedodaTabela1"/>
    <w:rsid w:val="00076EB0"/>
    <w:pPr>
      <w:jc w:val="center"/>
    </w:pPr>
    <w:rPr>
      <w:b/>
      <w:bCs/>
      <w:i/>
      <w:iCs/>
    </w:rPr>
  </w:style>
  <w:style w:type="paragraph" w:customStyle="1" w:styleId="WW-TtulodaTabela11">
    <w:name w:val="WW-Título da Tabela11"/>
    <w:basedOn w:val="WW-ContedodaTabela11"/>
    <w:rsid w:val="00076EB0"/>
    <w:pPr>
      <w:jc w:val="center"/>
    </w:pPr>
    <w:rPr>
      <w:b/>
      <w:bCs/>
      <w:i/>
      <w:iCs/>
    </w:rPr>
  </w:style>
  <w:style w:type="paragraph" w:customStyle="1" w:styleId="WW-TtulodaTabela111">
    <w:name w:val="WW-Título da Tabela111"/>
    <w:basedOn w:val="WW-ContedodaTabela111"/>
    <w:rsid w:val="00076EB0"/>
    <w:pPr>
      <w:jc w:val="center"/>
    </w:pPr>
    <w:rPr>
      <w:b/>
      <w:bCs/>
      <w:i/>
      <w:iCs/>
    </w:rPr>
  </w:style>
  <w:style w:type="paragraph" w:customStyle="1" w:styleId="WW-TtulodaTabela1111">
    <w:name w:val="WW-Título da Tabela1111"/>
    <w:basedOn w:val="WW-ContedodaTabela1111"/>
    <w:rsid w:val="00076EB0"/>
    <w:pPr>
      <w:jc w:val="center"/>
    </w:pPr>
    <w:rPr>
      <w:b/>
      <w:bCs/>
      <w:i/>
      <w:iCs/>
    </w:rPr>
  </w:style>
  <w:style w:type="paragraph" w:customStyle="1" w:styleId="WW-TtulodaTabela11111">
    <w:name w:val="WW-Título da Tabela11111"/>
    <w:basedOn w:val="WW-ContedodaTabela11111"/>
    <w:rsid w:val="00076EB0"/>
    <w:pPr>
      <w:jc w:val="center"/>
    </w:pPr>
    <w:rPr>
      <w:b/>
      <w:bCs/>
      <w:i/>
      <w:iCs/>
    </w:rPr>
  </w:style>
  <w:style w:type="paragraph" w:customStyle="1" w:styleId="WW-TtulodaTabela111111">
    <w:name w:val="WW-Título da Tabela111111"/>
    <w:basedOn w:val="WW-ContedodaTabela111111"/>
    <w:rsid w:val="00076EB0"/>
    <w:pPr>
      <w:jc w:val="center"/>
    </w:pPr>
    <w:rPr>
      <w:b/>
      <w:bCs/>
      <w:i/>
      <w:iCs/>
    </w:rPr>
  </w:style>
  <w:style w:type="paragraph" w:customStyle="1" w:styleId="WW-TtulodaTabela1111111">
    <w:name w:val="WW-Título da Tabela1111111"/>
    <w:basedOn w:val="WW-ContedodaTabela1111111"/>
    <w:rsid w:val="00076EB0"/>
    <w:pPr>
      <w:jc w:val="center"/>
    </w:pPr>
    <w:rPr>
      <w:b/>
      <w:bCs/>
      <w:i/>
      <w:iCs/>
    </w:rPr>
  </w:style>
  <w:style w:type="paragraph" w:customStyle="1" w:styleId="WW-TtulodaTabela11111111">
    <w:name w:val="WW-Título da Tabela11111111"/>
    <w:basedOn w:val="WW-ContedodaTabela11111111"/>
    <w:rsid w:val="00076EB0"/>
    <w:pPr>
      <w:jc w:val="center"/>
    </w:pPr>
    <w:rPr>
      <w:b/>
      <w:bCs/>
      <w:i/>
      <w:iCs/>
    </w:rPr>
  </w:style>
  <w:style w:type="paragraph" w:customStyle="1" w:styleId="WW-TtulodaTabela111111111">
    <w:name w:val="WW-Título da Tabela111111111"/>
    <w:basedOn w:val="WW-ContedodaTabela111111111"/>
    <w:rsid w:val="00076EB0"/>
    <w:pPr>
      <w:jc w:val="center"/>
    </w:pPr>
    <w:rPr>
      <w:b/>
      <w:bCs/>
      <w:i/>
      <w:iCs/>
    </w:rPr>
  </w:style>
  <w:style w:type="paragraph" w:customStyle="1" w:styleId="WW-TtulodaTabela1111111111">
    <w:name w:val="WW-Título da Tabela1111111111"/>
    <w:basedOn w:val="WW-ContedodaTabela1111111111"/>
    <w:rsid w:val="00076EB0"/>
    <w:pPr>
      <w:jc w:val="center"/>
    </w:pPr>
    <w:rPr>
      <w:b/>
      <w:bCs/>
      <w:i/>
      <w:iCs/>
    </w:rPr>
  </w:style>
  <w:style w:type="paragraph" w:customStyle="1" w:styleId="WW-TtulodaTabela11111111111">
    <w:name w:val="WW-Título da Tabela11111111111"/>
    <w:basedOn w:val="WW-ContedodaTabela11111111111"/>
    <w:rsid w:val="00076EB0"/>
    <w:pPr>
      <w:jc w:val="center"/>
    </w:pPr>
    <w:rPr>
      <w:b/>
      <w:bCs/>
      <w:i/>
      <w:iCs/>
    </w:rPr>
  </w:style>
  <w:style w:type="paragraph" w:customStyle="1" w:styleId="WW-TtulodaTabela111111111111">
    <w:name w:val="WW-Título da Tabela111111111111"/>
    <w:basedOn w:val="WW-ContedodaTabela111111111111"/>
    <w:rsid w:val="00076EB0"/>
    <w:pPr>
      <w:jc w:val="center"/>
    </w:pPr>
    <w:rPr>
      <w:b/>
      <w:bCs/>
      <w:i/>
      <w:iCs/>
    </w:rPr>
  </w:style>
  <w:style w:type="paragraph" w:customStyle="1" w:styleId="WW-TtulodaTabela1111111111111">
    <w:name w:val="WW-Título da Tabela1111111111111"/>
    <w:basedOn w:val="WW-ContedodaTabela1111111111111"/>
    <w:rsid w:val="00076EB0"/>
    <w:pPr>
      <w:jc w:val="center"/>
    </w:pPr>
    <w:rPr>
      <w:b/>
      <w:bCs/>
      <w:i/>
      <w:iCs/>
    </w:rPr>
  </w:style>
  <w:style w:type="paragraph" w:customStyle="1" w:styleId="WW-TtulodaTabela11111111111111">
    <w:name w:val="WW-Título da Tabela11111111111111"/>
    <w:basedOn w:val="WW-ContedodaTabela11111111111111"/>
    <w:rsid w:val="00076EB0"/>
    <w:pPr>
      <w:jc w:val="center"/>
    </w:pPr>
    <w:rPr>
      <w:b/>
      <w:bCs/>
      <w:i/>
      <w:iCs/>
    </w:rPr>
  </w:style>
  <w:style w:type="paragraph" w:customStyle="1" w:styleId="WW-TtulodaTabela111111111111111">
    <w:name w:val="WW-Título da Tabela111111111111111"/>
    <w:basedOn w:val="WW-ContedodaTabela111111111111111"/>
    <w:rsid w:val="00076EB0"/>
    <w:pPr>
      <w:jc w:val="center"/>
    </w:pPr>
    <w:rPr>
      <w:b/>
      <w:bCs/>
      <w:i/>
      <w:iCs/>
    </w:rPr>
  </w:style>
  <w:style w:type="paragraph" w:customStyle="1" w:styleId="WW-TtulodaTabela1111111111111111">
    <w:name w:val="WW-Título da Tabela1111111111111111"/>
    <w:basedOn w:val="WW-ContedodaTabela1111111111111111"/>
    <w:rsid w:val="00076EB0"/>
    <w:pPr>
      <w:jc w:val="center"/>
    </w:pPr>
    <w:rPr>
      <w:b/>
      <w:bCs/>
      <w:i/>
      <w:iCs/>
    </w:rPr>
  </w:style>
  <w:style w:type="paragraph" w:customStyle="1" w:styleId="WW-TtulodaTabela11111111111111111">
    <w:name w:val="WW-Título da Tabela11111111111111111"/>
    <w:basedOn w:val="WW-ContedodaTabela11111111111111111"/>
    <w:rsid w:val="00076EB0"/>
    <w:pPr>
      <w:jc w:val="center"/>
    </w:pPr>
    <w:rPr>
      <w:b/>
      <w:bCs/>
    </w:rPr>
  </w:style>
  <w:style w:type="paragraph" w:customStyle="1" w:styleId="WW-Pr-formataoHTML">
    <w:name w:val="WW-Pré-formatação HTML"/>
    <w:basedOn w:val="Normal"/>
    <w:rsid w:val="0007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olor w:val="000066"/>
      <w:lang w:eastAsia="ar-SA"/>
    </w:rPr>
  </w:style>
  <w:style w:type="paragraph" w:customStyle="1" w:styleId="WW-ndice11111111111111111111111111111111">
    <w:name w:val="WW-Índice11111111111111111111111111111111"/>
    <w:basedOn w:val="Normal"/>
    <w:rsid w:val="00076EB0"/>
    <w:pPr>
      <w:widowControl w:val="0"/>
      <w:suppressLineNumbers/>
      <w:suppressAutoHyphens/>
    </w:pPr>
    <w:rPr>
      <w:rFonts w:eastAsia="Arial Unicode MS" w:cs="Tahoma"/>
      <w:szCs w:val="20"/>
    </w:rPr>
  </w:style>
  <w:style w:type="character" w:customStyle="1" w:styleId="WW-Refdenotaderodap">
    <w:name w:val="WW-Ref. de nota de rodapé"/>
    <w:rsid w:val="00076EB0"/>
    <w:rPr>
      <w:vertAlign w:val="superscript"/>
    </w:rPr>
  </w:style>
  <w:style w:type="character" w:customStyle="1" w:styleId="WW-Refdenotaderodap12">
    <w:name w:val="WW-Ref. de nota de rodapé12"/>
    <w:rsid w:val="00076EB0"/>
    <w:rPr>
      <w:vertAlign w:val="superscript"/>
    </w:rPr>
  </w:style>
  <w:style w:type="paragraph" w:customStyle="1" w:styleId="tex3b">
    <w:name w:val="tex3b"/>
    <w:basedOn w:val="Normal"/>
    <w:rsid w:val="00076EB0"/>
    <w:pPr>
      <w:spacing w:before="100" w:beforeAutospacing="1" w:after="100" w:afterAutospacing="1"/>
    </w:pPr>
  </w:style>
  <w:style w:type="paragraph" w:customStyle="1" w:styleId="Texto">
    <w:name w:val="Texto"/>
    <w:basedOn w:val="Normal"/>
    <w:autoRedefine/>
    <w:rsid w:val="00076EB0"/>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240"/>
      <w:ind w:left="1418"/>
      <w:jc w:val="both"/>
    </w:pPr>
    <w:rPr>
      <w:rFonts w:ascii="Arial" w:hAnsi="Arial"/>
      <w:color w:val="000080"/>
      <w:sz w:val="20"/>
      <w:szCs w:val="20"/>
    </w:rPr>
  </w:style>
  <w:style w:type="paragraph" w:customStyle="1" w:styleId="CM6">
    <w:name w:val="CM6"/>
    <w:basedOn w:val="Normal"/>
    <w:next w:val="Normal"/>
    <w:uiPriority w:val="99"/>
    <w:rsid w:val="00076EB0"/>
    <w:pPr>
      <w:autoSpaceDE w:val="0"/>
      <w:autoSpaceDN w:val="0"/>
      <w:adjustRightInd w:val="0"/>
      <w:spacing w:line="286" w:lineRule="atLeast"/>
    </w:pPr>
    <w:rPr>
      <w:rFonts w:ascii="Arial" w:eastAsia="Calibri" w:hAnsi="Arial" w:cs="Arial"/>
      <w:lang w:eastAsia="en-US"/>
    </w:rPr>
  </w:style>
  <w:style w:type="paragraph" w:customStyle="1" w:styleId="Pargrafo0">
    <w:name w:val="#Parágrafo"/>
    <w:basedOn w:val="Normal"/>
    <w:rsid w:val="00076EB0"/>
    <w:pPr>
      <w:widowControl w:val="0"/>
      <w:suppressAutoHyphens/>
    </w:pPr>
    <w:rPr>
      <w:szCs w:val="20"/>
    </w:rPr>
  </w:style>
  <w:style w:type="paragraph" w:customStyle="1" w:styleId="Corpodetexto24">
    <w:name w:val="Corpo de texto 24"/>
    <w:basedOn w:val="Normal"/>
    <w:uiPriority w:val="99"/>
    <w:rsid w:val="00076EB0"/>
    <w:pPr>
      <w:widowControl w:val="0"/>
      <w:suppressAutoHyphens/>
      <w:ind w:firstLine="2835"/>
    </w:pPr>
    <w:rPr>
      <w:rFonts w:ascii="Arial" w:eastAsia="Arial Unicode MS" w:hAnsi="Arial"/>
      <w:szCs w:val="20"/>
      <w:lang w:eastAsia="ar-SA"/>
    </w:rPr>
  </w:style>
  <w:style w:type="paragraph" w:customStyle="1" w:styleId="alineas">
    <w:name w:val="alineas"/>
    <w:basedOn w:val="Normal"/>
    <w:rsid w:val="00076EB0"/>
    <w:pPr>
      <w:spacing w:before="100" w:beforeAutospacing="1" w:after="100" w:afterAutospacing="1"/>
      <w:ind w:left="750"/>
      <w:jc w:val="both"/>
    </w:pPr>
    <w:rPr>
      <w:rFonts w:ascii="Arial" w:hAnsi="Arial" w:cs="Arial"/>
      <w:color w:val="000000"/>
      <w:sz w:val="20"/>
      <w:szCs w:val="20"/>
    </w:rPr>
  </w:style>
  <w:style w:type="character" w:styleId="HiperlinkVisitado">
    <w:name w:val="FollowedHyperlink"/>
    <w:uiPriority w:val="99"/>
    <w:semiHidden/>
    <w:unhideWhenUsed/>
    <w:rsid w:val="00076EB0"/>
    <w:rPr>
      <w:color w:val="800080"/>
      <w:u w:val="single"/>
    </w:rPr>
  </w:style>
  <w:style w:type="paragraph" w:customStyle="1" w:styleId="ementa">
    <w:name w:val="ementa"/>
    <w:basedOn w:val="Normal"/>
    <w:rsid w:val="00076EB0"/>
    <w:pPr>
      <w:spacing w:before="100" w:beforeAutospacing="1" w:after="450"/>
      <w:ind w:left="5850"/>
      <w:jc w:val="both"/>
    </w:pPr>
    <w:rPr>
      <w:rFonts w:ascii="Arial" w:hAnsi="Arial" w:cs="Arial"/>
      <w:b/>
      <w:bCs/>
      <w:i/>
      <w:iCs/>
      <w:color w:val="000000"/>
      <w:sz w:val="20"/>
      <w:szCs w:val="20"/>
    </w:rPr>
  </w:style>
  <w:style w:type="paragraph" w:customStyle="1" w:styleId="Parecer-Cabealho">
    <w:name w:val="Parecer - Cabeçalho"/>
    <w:basedOn w:val="Normal"/>
    <w:link w:val="Parecer-CabealhoChar"/>
    <w:qFormat/>
    <w:rsid w:val="00076EB0"/>
    <w:pPr>
      <w:suppressAutoHyphens/>
    </w:pPr>
    <w:rPr>
      <w:lang w:eastAsia="ar-SA"/>
    </w:rPr>
  </w:style>
  <w:style w:type="character" w:customStyle="1" w:styleId="Parecer-CabealhoChar">
    <w:name w:val="Parecer - Cabeçalho Char"/>
    <w:link w:val="Parecer-Cabealho"/>
    <w:rsid w:val="00076EB0"/>
    <w:rPr>
      <w:rFonts w:ascii="Times New Roman" w:eastAsia="Times New Roman" w:hAnsi="Times New Roman"/>
      <w:sz w:val="24"/>
      <w:szCs w:val="24"/>
      <w:lang w:eastAsia="ar-SA"/>
    </w:rPr>
  </w:style>
  <w:style w:type="paragraph" w:customStyle="1" w:styleId="txtprincipal">
    <w:name w:val="txtprincipal"/>
    <w:basedOn w:val="Normal"/>
    <w:uiPriority w:val="99"/>
    <w:semiHidden/>
    <w:rsid w:val="00076EB0"/>
    <w:pPr>
      <w:spacing w:before="100" w:beforeAutospacing="1" w:after="100" w:afterAutospacing="1"/>
    </w:pPr>
    <w:rPr>
      <w:rFonts w:eastAsia="Calibri"/>
    </w:rPr>
  </w:style>
  <w:style w:type="numbering" w:customStyle="1" w:styleId="Estilo4">
    <w:name w:val="Estilo4"/>
    <w:uiPriority w:val="99"/>
    <w:rsid w:val="00076EB0"/>
    <w:pPr>
      <w:numPr>
        <w:numId w:val="5"/>
      </w:numPr>
    </w:pPr>
  </w:style>
  <w:style w:type="paragraph" w:customStyle="1" w:styleId="western">
    <w:name w:val="western"/>
    <w:basedOn w:val="Normal"/>
    <w:rsid w:val="00076EB0"/>
    <w:pPr>
      <w:spacing w:before="100" w:after="119"/>
    </w:pPr>
    <w:rPr>
      <w:rFonts w:ascii="Arial Unicode MS" w:eastAsia="Arial Unicode MS" w:hAnsi="Arial Unicode MS" w:cs="Arial Unicode MS"/>
      <w:lang w:eastAsia="ar-SA"/>
    </w:rPr>
  </w:style>
  <w:style w:type="character" w:styleId="nfase">
    <w:name w:val="Emphasis"/>
    <w:uiPriority w:val="20"/>
    <w:qFormat/>
    <w:rsid w:val="00076EB0"/>
    <w:rPr>
      <w:i/>
      <w:iCs/>
    </w:rPr>
  </w:style>
  <w:style w:type="paragraph" w:customStyle="1" w:styleId="tj">
    <w:name w:val="tj"/>
    <w:basedOn w:val="Normal"/>
    <w:rsid w:val="00076EB0"/>
    <w:pPr>
      <w:spacing w:before="100" w:beforeAutospacing="1" w:after="100" w:afterAutospacing="1"/>
    </w:pPr>
  </w:style>
  <w:style w:type="character" w:customStyle="1" w:styleId="CitaoChar1">
    <w:name w:val="Citação Char1"/>
    <w:uiPriority w:val="29"/>
    <w:rsid w:val="00076EB0"/>
    <w:rPr>
      <w:i/>
      <w:iCs/>
      <w:color w:val="000000"/>
      <w:sz w:val="24"/>
      <w:szCs w:val="24"/>
      <w:lang w:eastAsia="ar-SA"/>
    </w:rPr>
  </w:style>
  <w:style w:type="paragraph" w:customStyle="1" w:styleId="estilo">
    <w:name w:val="estilo"/>
    <w:basedOn w:val="Normal"/>
    <w:rsid w:val="00076EB0"/>
    <w:pPr>
      <w:spacing w:before="100" w:beforeAutospacing="1" w:after="100" w:afterAutospacing="1"/>
    </w:pPr>
  </w:style>
  <w:style w:type="paragraph" w:customStyle="1" w:styleId="cm24">
    <w:name w:val="cm24"/>
    <w:basedOn w:val="Normal"/>
    <w:rsid w:val="00076EB0"/>
    <w:pPr>
      <w:spacing w:before="100" w:beforeAutospacing="1" w:after="100" w:afterAutospacing="1"/>
    </w:pPr>
  </w:style>
  <w:style w:type="paragraph" w:customStyle="1" w:styleId="Default">
    <w:name w:val="Default"/>
    <w:rsid w:val="00076EB0"/>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rsid w:val="00076EB0"/>
  </w:style>
  <w:style w:type="paragraph" w:styleId="Textodenotadefim">
    <w:name w:val="endnote text"/>
    <w:basedOn w:val="Normal"/>
    <w:link w:val="TextodenotadefimChar"/>
    <w:uiPriority w:val="99"/>
    <w:semiHidden/>
    <w:unhideWhenUsed/>
    <w:rsid w:val="00076EB0"/>
    <w:pPr>
      <w:suppressAutoHyphens/>
    </w:pPr>
    <w:rPr>
      <w:sz w:val="20"/>
      <w:szCs w:val="20"/>
      <w:lang w:eastAsia="ar-SA"/>
    </w:rPr>
  </w:style>
  <w:style w:type="character" w:customStyle="1" w:styleId="TextodenotadefimChar">
    <w:name w:val="Texto de nota de fim Char"/>
    <w:link w:val="Textodenotadefim"/>
    <w:uiPriority w:val="99"/>
    <w:semiHidden/>
    <w:rsid w:val="00076EB0"/>
    <w:rPr>
      <w:rFonts w:ascii="Times New Roman" w:eastAsia="Times New Roman" w:hAnsi="Times New Roman"/>
      <w:lang w:eastAsia="ar-SA"/>
    </w:rPr>
  </w:style>
  <w:style w:type="character" w:styleId="Refdenotadefim">
    <w:name w:val="endnote reference"/>
    <w:uiPriority w:val="99"/>
    <w:semiHidden/>
    <w:unhideWhenUsed/>
    <w:rsid w:val="00076EB0"/>
    <w:rPr>
      <w:vertAlign w:val="superscript"/>
    </w:rPr>
  </w:style>
  <w:style w:type="paragraph" w:customStyle="1" w:styleId="tpident">
    <w:name w:val="tpident"/>
    <w:basedOn w:val="Normal"/>
    <w:rsid w:val="00076EB0"/>
    <w:pPr>
      <w:spacing w:before="100" w:beforeAutospacing="1" w:after="100" w:afterAutospacing="1"/>
    </w:pPr>
  </w:style>
  <w:style w:type="paragraph" w:styleId="Corpodetexto3">
    <w:name w:val="Body Text 3"/>
    <w:basedOn w:val="Normal"/>
    <w:link w:val="Corpodetexto3Char"/>
    <w:uiPriority w:val="99"/>
    <w:semiHidden/>
    <w:unhideWhenUsed/>
    <w:rsid w:val="003617B9"/>
    <w:pPr>
      <w:spacing w:after="120"/>
    </w:pPr>
    <w:rPr>
      <w:sz w:val="16"/>
      <w:szCs w:val="16"/>
    </w:rPr>
  </w:style>
  <w:style w:type="character" w:customStyle="1" w:styleId="Corpodetexto3Char">
    <w:name w:val="Corpo de texto 3 Char"/>
    <w:link w:val="Corpodetexto3"/>
    <w:uiPriority w:val="99"/>
    <w:semiHidden/>
    <w:rsid w:val="003617B9"/>
    <w:rPr>
      <w:rFonts w:ascii="Times New Roman" w:eastAsia="Times New Roman" w:hAnsi="Times New Roman"/>
      <w:sz w:val="16"/>
      <w:szCs w:val="16"/>
    </w:rPr>
  </w:style>
  <w:style w:type="character" w:customStyle="1" w:styleId="WW8Num3z0">
    <w:name w:val="WW8Num3z0"/>
    <w:rsid w:val="009731C9"/>
    <w:rPr>
      <w:sz w:val="20"/>
      <w:szCs w:val="20"/>
    </w:rPr>
  </w:style>
  <w:style w:type="character" w:customStyle="1" w:styleId="WW8Num3z1">
    <w:name w:val="WW8Num3z1"/>
    <w:rsid w:val="009731C9"/>
    <w:rPr>
      <w:color w:val="auto"/>
    </w:rPr>
  </w:style>
  <w:style w:type="character" w:customStyle="1" w:styleId="WW8Num4z0">
    <w:name w:val="WW8Num4z0"/>
    <w:rsid w:val="009731C9"/>
    <w:rPr>
      <w:sz w:val="20"/>
      <w:szCs w:val="20"/>
    </w:rPr>
  </w:style>
  <w:style w:type="character" w:customStyle="1" w:styleId="WW8Num4z1">
    <w:name w:val="WW8Num4z1"/>
    <w:rsid w:val="009731C9"/>
    <w:rPr>
      <w:color w:val="auto"/>
    </w:rPr>
  </w:style>
  <w:style w:type="character" w:customStyle="1" w:styleId="WW8Num6z1">
    <w:name w:val="WW8Num6z1"/>
    <w:rsid w:val="009731C9"/>
    <w:rPr>
      <w:i w:val="0"/>
    </w:rPr>
  </w:style>
  <w:style w:type="character" w:customStyle="1" w:styleId="WW8Num7z0">
    <w:name w:val="WW8Num7z0"/>
    <w:rsid w:val="009731C9"/>
    <w:rPr>
      <w:rFonts w:eastAsia="Arial Unicode MS"/>
    </w:rPr>
  </w:style>
  <w:style w:type="character" w:customStyle="1" w:styleId="WW8Num7z1">
    <w:name w:val="WW8Num7z1"/>
    <w:rsid w:val="009731C9"/>
    <w:rPr>
      <w:rFonts w:cs="Times New Roman"/>
      <w:b w:val="0"/>
      <w:i/>
      <w:color w:val="FF0000"/>
    </w:rPr>
  </w:style>
  <w:style w:type="character" w:customStyle="1" w:styleId="Fontepargpadro2">
    <w:name w:val="Fonte parág. padrão2"/>
    <w:rsid w:val="009731C9"/>
  </w:style>
  <w:style w:type="character" w:customStyle="1" w:styleId="WW8Num2z1">
    <w:name w:val="WW8Num2z1"/>
    <w:rsid w:val="009731C9"/>
    <w:rPr>
      <w:i w:val="0"/>
    </w:rPr>
  </w:style>
  <w:style w:type="character" w:customStyle="1" w:styleId="WW8Num5z1">
    <w:name w:val="WW8Num5z1"/>
    <w:rsid w:val="009731C9"/>
    <w:rPr>
      <w:i w:val="0"/>
    </w:rPr>
  </w:style>
  <w:style w:type="character" w:customStyle="1" w:styleId="WW8Num1z0">
    <w:name w:val="WW8Num1z0"/>
    <w:rsid w:val="009731C9"/>
    <w:rPr>
      <w:rFonts w:ascii="Symbol" w:hAnsi="Symbol" w:cs="Symbol"/>
    </w:rPr>
  </w:style>
  <w:style w:type="character" w:customStyle="1" w:styleId="WW8Num1z2">
    <w:name w:val="WW8Num1z2"/>
    <w:rsid w:val="009731C9"/>
    <w:rPr>
      <w:rFonts w:ascii="Courier New" w:hAnsi="Courier New" w:cs="Courier New"/>
    </w:rPr>
  </w:style>
  <w:style w:type="character" w:customStyle="1" w:styleId="WW8Num1z3">
    <w:name w:val="WW8Num1z3"/>
    <w:rsid w:val="009731C9"/>
    <w:rPr>
      <w:rFonts w:ascii="Wingdings" w:hAnsi="Wingdings" w:cs="Wingdings"/>
    </w:rPr>
  </w:style>
  <w:style w:type="character" w:customStyle="1" w:styleId="WW8Num5z0">
    <w:name w:val="WW8Num5z0"/>
    <w:rsid w:val="009731C9"/>
    <w:rPr>
      <w:b/>
      <w:i w:val="0"/>
    </w:rPr>
  </w:style>
  <w:style w:type="character" w:customStyle="1" w:styleId="WW8Num8z1">
    <w:name w:val="WW8Num8z1"/>
    <w:rsid w:val="009731C9"/>
    <w:rPr>
      <w:i w:val="0"/>
    </w:rPr>
  </w:style>
  <w:style w:type="character" w:customStyle="1" w:styleId="WW8Num11z0">
    <w:name w:val="WW8Num11z0"/>
    <w:rsid w:val="009731C9"/>
    <w:rPr>
      <w:rFonts w:cs="Tahoma"/>
    </w:rPr>
  </w:style>
  <w:style w:type="character" w:customStyle="1" w:styleId="WW8Num12z1">
    <w:name w:val="WW8Num12z1"/>
    <w:rsid w:val="009731C9"/>
    <w:rPr>
      <w:color w:val="auto"/>
    </w:rPr>
  </w:style>
  <w:style w:type="character" w:customStyle="1" w:styleId="WW8Num13z0">
    <w:name w:val="WW8Num13z0"/>
    <w:rsid w:val="009731C9"/>
    <w:rPr>
      <w:b/>
      <w:i w:val="0"/>
    </w:rPr>
  </w:style>
  <w:style w:type="character" w:customStyle="1" w:styleId="WW8Num13z1">
    <w:name w:val="WW8Num13z1"/>
    <w:rsid w:val="009731C9"/>
    <w:rPr>
      <w:b/>
      <w:i w:val="0"/>
      <w:color w:val="auto"/>
    </w:rPr>
  </w:style>
  <w:style w:type="character" w:customStyle="1" w:styleId="WW8Num15z0">
    <w:name w:val="WW8Num15z0"/>
    <w:rsid w:val="009731C9"/>
    <w:rPr>
      <w:color w:val="0000FF"/>
    </w:rPr>
  </w:style>
  <w:style w:type="character" w:customStyle="1" w:styleId="WW8Num16z0">
    <w:name w:val="WW8Num16z0"/>
    <w:rsid w:val="009731C9"/>
    <w:rPr>
      <w:b w:val="0"/>
    </w:rPr>
  </w:style>
  <w:style w:type="character" w:customStyle="1" w:styleId="WW8Num18z0">
    <w:name w:val="WW8Num18z0"/>
    <w:rsid w:val="009731C9"/>
    <w:rPr>
      <w:rFonts w:ascii="Ecofont_Spranq_eco_Sans" w:hAnsi="Ecofont_Spranq_eco_Sans" w:cs="Arial"/>
      <w:i/>
      <w:color w:val="FF0000"/>
    </w:rPr>
  </w:style>
  <w:style w:type="character" w:customStyle="1" w:styleId="WW8Num20z0">
    <w:name w:val="WW8Num20z0"/>
    <w:rsid w:val="009731C9"/>
    <w:rPr>
      <w:rFonts w:cs="Tahoma"/>
    </w:rPr>
  </w:style>
  <w:style w:type="character" w:customStyle="1" w:styleId="WW8Num21z0">
    <w:name w:val="WW8Num21z0"/>
    <w:rsid w:val="009731C9"/>
    <w:rPr>
      <w:b w:val="0"/>
    </w:rPr>
  </w:style>
  <w:style w:type="character" w:customStyle="1" w:styleId="WW8Num24z0">
    <w:name w:val="WW8Num24z0"/>
    <w:rsid w:val="009731C9"/>
    <w:rPr>
      <w:b/>
      <w:i w:val="0"/>
    </w:rPr>
  </w:style>
  <w:style w:type="character" w:customStyle="1" w:styleId="WW8Num24z1">
    <w:name w:val="WW8Num24z1"/>
    <w:rsid w:val="009731C9"/>
    <w:rPr>
      <w:b/>
      <w:i w:val="0"/>
      <w:color w:val="auto"/>
    </w:rPr>
  </w:style>
  <w:style w:type="character" w:customStyle="1" w:styleId="Fontepargpadro1">
    <w:name w:val="Fonte parág. padrão1"/>
    <w:rsid w:val="009731C9"/>
  </w:style>
  <w:style w:type="character" w:customStyle="1" w:styleId="apple-style-span">
    <w:name w:val="apple-style-span"/>
    <w:basedOn w:val="Fontepargpadro1"/>
    <w:rsid w:val="009731C9"/>
  </w:style>
  <w:style w:type="character" w:customStyle="1" w:styleId="citao2Char">
    <w:name w:val="citação 2 Char"/>
    <w:rsid w:val="009731C9"/>
    <w:rPr>
      <w:rFonts w:ascii="Ecofont_Spranq_eco_Sans" w:eastAsia="Calibri" w:hAnsi="Ecofont_Spranq_eco_Sans" w:cs="Tahoma"/>
      <w:i/>
      <w:iCs/>
      <w:color w:val="000000"/>
      <w:lang w:val="pt-BR" w:bidi="ar-SA"/>
    </w:rPr>
  </w:style>
  <w:style w:type="character" w:customStyle="1" w:styleId="FootnoteCharacters">
    <w:name w:val="Footnote Characters"/>
    <w:rsid w:val="009731C9"/>
    <w:rPr>
      <w:color w:val="FF0000"/>
      <w:vertAlign w:val="superscript"/>
    </w:rPr>
  </w:style>
  <w:style w:type="character" w:customStyle="1" w:styleId="SombreamentoMdio1-nfase3Char">
    <w:name w:val="Sombreamento Médio 1 - Ênfase 3 Char"/>
    <w:uiPriority w:val="29"/>
    <w:rsid w:val="009731C9"/>
    <w:rPr>
      <w:rFonts w:ascii="Ecofont_Spranq_eco_Sans" w:eastAsia="Calibri" w:hAnsi="Ecofont_Spranq_eco_Sans" w:cs="Tahoma"/>
      <w:i/>
      <w:iCs/>
      <w:color w:val="000000"/>
      <w:szCs w:val="24"/>
      <w:lang w:val="pt-BR" w:bidi="ar-SA"/>
    </w:rPr>
  </w:style>
  <w:style w:type="character" w:customStyle="1" w:styleId="MediumGrid2-Accent2Char">
    <w:name w:val="Medium Grid 2 - Accent 2 Char"/>
    <w:link w:val="GradeMdia2-nfase21"/>
    <w:rsid w:val="009731C9"/>
    <w:rPr>
      <w:rFonts w:ascii="Ecofont_Spranq_eco_Sans" w:hAnsi="Ecofont_Spranq_eco_Sans" w:cs="Ecofont_Spranq_eco_Sans"/>
      <w:i/>
      <w:iCs/>
      <w:color w:val="000000"/>
      <w:szCs w:val="24"/>
      <w:shd w:val="clear" w:color="auto" w:fill="FFFFCC"/>
    </w:rPr>
  </w:style>
  <w:style w:type="character" w:customStyle="1" w:styleId="Refdecomentrio1">
    <w:name w:val="Ref. de comentário1"/>
    <w:rsid w:val="009731C9"/>
    <w:rPr>
      <w:sz w:val="16"/>
      <w:szCs w:val="16"/>
    </w:rPr>
  </w:style>
  <w:style w:type="character" w:customStyle="1" w:styleId="Bullets">
    <w:name w:val="Bullets"/>
    <w:rsid w:val="009731C9"/>
    <w:rPr>
      <w:rFonts w:ascii="OpenSymbol" w:eastAsia="OpenSymbol" w:hAnsi="OpenSymbol" w:cs="OpenSymbol"/>
    </w:rPr>
  </w:style>
  <w:style w:type="character" w:customStyle="1" w:styleId="Refdecomentrio2">
    <w:name w:val="Ref. de comentário2"/>
    <w:rsid w:val="009731C9"/>
    <w:rPr>
      <w:sz w:val="16"/>
      <w:szCs w:val="16"/>
    </w:rPr>
  </w:style>
  <w:style w:type="character" w:customStyle="1" w:styleId="TextodecomentrioChar1">
    <w:name w:val="Texto de comentário Char1"/>
    <w:rsid w:val="009731C9"/>
    <w:rPr>
      <w:rFonts w:ascii="Ecofont_Spranq_eco_Sans" w:hAnsi="Ecofont_Spranq_eco_Sans" w:cs="Tahoma"/>
      <w:lang w:eastAsia="zh-CN"/>
    </w:rPr>
  </w:style>
  <w:style w:type="paragraph" w:customStyle="1" w:styleId="Heading">
    <w:name w:val="Heading"/>
    <w:basedOn w:val="Normal"/>
    <w:next w:val="Corpodetexto"/>
    <w:rsid w:val="009731C9"/>
    <w:pPr>
      <w:keepNext/>
      <w:suppressAutoHyphens/>
      <w:spacing w:before="240" w:after="120"/>
    </w:pPr>
    <w:rPr>
      <w:rFonts w:ascii="Liberation Sans" w:eastAsia="WenQuanYi Micro Hei" w:hAnsi="Liberation Sans" w:cs="Lohit Hindi"/>
      <w:sz w:val="28"/>
      <w:szCs w:val="28"/>
      <w:lang w:eastAsia="zh-CN"/>
    </w:rPr>
  </w:style>
  <w:style w:type="paragraph" w:styleId="Legenda">
    <w:name w:val="caption"/>
    <w:basedOn w:val="Normal"/>
    <w:qFormat/>
    <w:rsid w:val="009731C9"/>
    <w:pPr>
      <w:suppressLineNumbers/>
      <w:suppressAutoHyphens/>
      <w:spacing w:before="120" w:after="120"/>
    </w:pPr>
    <w:rPr>
      <w:rFonts w:ascii="Ecofont_Spranq_eco_Sans" w:hAnsi="Ecofont_Spranq_eco_Sans" w:cs="Lohit Hindi"/>
      <w:i/>
      <w:iCs/>
      <w:lang w:eastAsia="zh-CN"/>
    </w:rPr>
  </w:style>
  <w:style w:type="paragraph" w:customStyle="1" w:styleId="Index">
    <w:name w:val="Index"/>
    <w:basedOn w:val="Normal"/>
    <w:rsid w:val="009731C9"/>
    <w:pPr>
      <w:suppressLineNumbers/>
      <w:suppressAutoHyphens/>
    </w:pPr>
    <w:rPr>
      <w:rFonts w:ascii="Ecofont_Spranq_eco_Sans" w:hAnsi="Ecofont_Spranq_eco_Sans" w:cs="Lohit Hindi"/>
      <w:lang w:eastAsia="zh-CN"/>
    </w:rPr>
  </w:style>
  <w:style w:type="paragraph" w:customStyle="1" w:styleId="GradeClara-nfase31">
    <w:name w:val="Grade Clara - Ênfase 31"/>
    <w:basedOn w:val="Normal"/>
    <w:rsid w:val="009731C9"/>
    <w:pPr>
      <w:suppressAutoHyphens/>
      <w:ind w:left="720"/>
    </w:pPr>
    <w:rPr>
      <w:rFonts w:ascii="Ecofont_Spranq_eco_Sans" w:hAnsi="Ecofont_Spranq_eco_Sans" w:cs="Tahoma"/>
      <w:lang w:eastAsia="zh-CN"/>
    </w:rPr>
  </w:style>
  <w:style w:type="paragraph" w:customStyle="1" w:styleId="Textodebalo1">
    <w:name w:val="Texto de balão1"/>
    <w:basedOn w:val="Normal"/>
    <w:rsid w:val="009731C9"/>
    <w:pPr>
      <w:suppressAutoHyphens/>
    </w:pPr>
    <w:rPr>
      <w:rFonts w:ascii="Tahoma" w:hAnsi="Tahoma" w:cs="Tahoma"/>
      <w:sz w:val="16"/>
      <w:szCs w:val="16"/>
      <w:lang w:eastAsia="zh-CN"/>
    </w:rPr>
  </w:style>
  <w:style w:type="paragraph" w:customStyle="1" w:styleId="Nvel2">
    <w:name w:val="Nível 2"/>
    <w:basedOn w:val="Normal"/>
    <w:next w:val="Normal"/>
    <w:rsid w:val="009731C9"/>
    <w:pPr>
      <w:suppressAutoHyphens/>
      <w:spacing w:after="120"/>
      <w:jc w:val="both"/>
    </w:pPr>
    <w:rPr>
      <w:rFonts w:ascii="Arial" w:hAnsi="Arial"/>
      <w:b/>
      <w:szCs w:val="20"/>
      <w:lang w:eastAsia="zh-CN"/>
    </w:rPr>
  </w:style>
  <w:style w:type="paragraph" w:customStyle="1" w:styleId="citao2">
    <w:name w:val="citação 2"/>
    <w:basedOn w:val="Normal"/>
    <w:qFormat/>
    <w:rsid w:val="009731C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szCs w:val="20"/>
      <w:lang w:eastAsia="zh-CN"/>
    </w:rPr>
  </w:style>
  <w:style w:type="paragraph" w:customStyle="1" w:styleId="ad">
    <w:name w:val="ad"/>
    <w:basedOn w:val="Normal"/>
    <w:rsid w:val="009731C9"/>
    <w:pPr>
      <w:suppressAutoHyphens/>
      <w:spacing w:line="360" w:lineRule="auto"/>
      <w:ind w:left="993" w:hanging="284"/>
      <w:jc w:val="both"/>
    </w:pPr>
    <w:rPr>
      <w:color w:val="000000"/>
      <w:lang w:eastAsia="zh-CN"/>
    </w:rPr>
  </w:style>
  <w:style w:type="paragraph" w:customStyle="1" w:styleId="a6">
    <w:name w:val="a6"/>
    <w:rsid w:val="009731C9"/>
    <w:pPr>
      <w:suppressAutoHyphens/>
      <w:spacing w:after="120"/>
      <w:ind w:left="1134"/>
      <w:jc w:val="both"/>
    </w:pPr>
    <w:rPr>
      <w:rFonts w:ascii="Times New Roman" w:eastAsia="Times New Roman" w:hAnsi="Times New Roman"/>
      <w:bCs/>
      <w:iCs/>
      <w:lang w:eastAsia="zh-CN"/>
    </w:rPr>
  </w:style>
  <w:style w:type="paragraph" w:customStyle="1" w:styleId="Textodecomentrio1">
    <w:name w:val="Texto de comentário1"/>
    <w:basedOn w:val="Normal"/>
    <w:rsid w:val="009731C9"/>
    <w:pPr>
      <w:suppressAutoHyphens/>
    </w:pPr>
    <w:rPr>
      <w:rFonts w:ascii="Ecofont_Spranq_eco_Sans" w:hAnsi="Ecofont_Spranq_eco_Sans" w:cs="Tahoma"/>
      <w:sz w:val="20"/>
      <w:szCs w:val="20"/>
      <w:lang w:eastAsia="zh-CN"/>
    </w:rPr>
  </w:style>
  <w:style w:type="paragraph" w:customStyle="1" w:styleId="Assuntodocomentrio1">
    <w:name w:val="Assunto do comentário1"/>
    <w:basedOn w:val="Textodecomentrio1"/>
    <w:next w:val="Textodecomentrio1"/>
    <w:rsid w:val="009731C9"/>
    <w:rPr>
      <w:b/>
      <w:bCs/>
    </w:rPr>
  </w:style>
  <w:style w:type="paragraph" w:customStyle="1" w:styleId="PargrafodaLista1">
    <w:name w:val="Parágrafo da Lista1"/>
    <w:basedOn w:val="Normal"/>
    <w:qFormat/>
    <w:rsid w:val="009731C9"/>
    <w:pPr>
      <w:suppressAutoHyphens/>
      <w:ind w:left="720"/>
    </w:pPr>
    <w:rPr>
      <w:rFonts w:ascii="Ecofont_Spranq_eco_Sans" w:hAnsi="Ecofont_Spranq_eco_Sans" w:cs="Tahoma"/>
      <w:lang w:eastAsia="zh-CN"/>
    </w:rPr>
  </w:style>
  <w:style w:type="paragraph" w:customStyle="1" w:styleId="Textodecomentrio2">
    <w:name w:val="Texto de comentário2"/>
    <w:basedOn w:val="Normal"/>
    <w:rsid w:val="009731C9"/>
    <w:pPr>
      <w:suppressAutoHyphens/>
    </w:pPr>
    <w:rPr>
      <w:rFonts w:ascii="Ecofont_Spranq_eco_Sans" w:hAnsi="Ecofont_Spranq_eco_Sans" w:cs="Tahoma"/>
      <w:sz w:val="20"/>
      <w:szCs w:val="20"/>
      <w:lang w:eastAsia="zh-CN"/>
    </w:rPr>
  </w:style>
  <w:style w:type="character" w:customStyle="1" w:styleId="TextodebaloChar1">
    <w:name w:val="Texto de balão Char1"/>
    <w:uiPriority w:val="99"/>
    <w:semiHidden/>
    <w:rsid w:val="009731C9"/>
    <w:rPr>
      <w:rFonts w:ascii="Segoe UI" w:hAnsi="Segoe UI" w:cs="Segoe UI"/>
      <w:sz w:val="18"/>
      <w:szCs w:val="18"/>
      <w:lang w:val="pt-BR" w:eastAsia="zh-CN"/>
    </w:rPr>
  </w:style>
  <w:style w:type="paragraph" w:customStyle="1" w:styleId="GradeMdia1-nfase21">
    <w:name w:val="Grade Média 1 - Ênfase 21"/>
    <w:basedOn w:val="Normal"/>
    <w:uiPriority w:val="34"/>
    <w:qFormat/>
    <w:rsid w:val="009731C9"/>
    <w:pPr>
      <w:widowControl w:val="0"/>
      <w:suppressAutoHyphens/>
      <w:ind w:left="720"/>
      <w:contextualSpacing/>
    </w:pPr>
    <w:rPr>
      <w:rFonts w:eastAsia="Arial Unicode MS"/>
      <w:szCs w:val="20"/>
    </w:rPr>
  </w:style>
  <w:style w:type="paragraph" w:customStyle="1" w:styleId="GradeMdia2-nfase21">
    <w:name w:val="Grade Média 2 - Ênfase 21"/>
    <w:basedOn w:val="Normal"/>
    <w:next w:val="Normal"/>
    <w:link w:val="MediumGrid2-Accent2Char"/>
    <w:qFormat/>
    <w:rsid w:val="009731C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sz w:val="20"/>
    </w:rPr>
  </w:style>
  <w:style w:type="character" w:customStyle="1" w:styleId="TextodecomentrioChar2">
    <w:name w:val="Texto de comentário Char2"/>
    <w:uiPriority w:val="99"/>
    <w:semiHidden/>
    <w:rsid w:val="009731C9"/>
    <w:rPr>
      <w:rFonts w:ascii="Ecofont_Spranq_eco_Sans" w:hAnsi="Ecofont_Spranq_eco_Sans" w:cs="Tahoma"/>
      <w:lang w:eastAsia="zh-CN"/>
    </w:rPr>
  </w:style>
  <w:style w:type="character" w:customStyle="1" w:styleId="ColorfulGrid-Accent1Char">
    <w:name w:val="Colorful Grid - Accent 1 Char"/>
    <w:uiPriority w:val="29"/>
    <w:rsid w:val="009731C9"/>
    <w:rPr>
      <w:rFonts w:ascii="Ecofont_Spranq_eco_Sans" w:eastAsia="Calibri" w:hAnsi="Ecofont_Spranq_eco_Sans" w:cs="Tahoma"/>
      <w:i/>
      <w:iCs/>
      <w:color w:val="000000"/>
      <w:szCs w:val="24"/>
      <w:shd w:val="clear" w:color="auto" w:fill="FFFFCC"/>
    </w:rPr>
  </w:style>
  <w:style w:type="character" w:customStyle="1" w:styleId="AssuntodocomentrioChar1">
    <w:name w:val="Assunto do comentário Char1"/>
    <w:uiPriority w:val="99"/>
    <w:semiHidden/>
    <w:rsid w:val="009731C9"/>
    <w:rPr>
      <w:rFonts w:ascii="Ecofont_Spranq_eco_Sans" w:hAnsi="Ecofont_Spranq_eco_Sans" w:cs="Tahoma"/>
      <w:b/>
      <w:bCs/>
      <w:lang w:eastAsia="zh-CN"/>
    </w:rPr>
  </w:style>
  <w:style w:type="character" w:customStyle="1" w:styleId="MenoPendente1">
    <w:name w:val="Menção Pendente1"/>
    <w:basedOn w:val="Fontepargpadro"/>
    <w:uiPriority w:val="99"/>
    <w:semiHidden/>
    <w:unhideWhenUsed/>
    <w:rsid w:val="009731C9"/>
    <w:rPr>
      <w:color w:val="808080"/>
      <w:shd w:val="clear" w:color="auto" w:fill="E6E6E6"/>
    </w:rPr>
  </w:style>
  <w:style w:type="paragraph" w:customStyle="1" w:styleId="Nivel1">
    <w:name w:val="Nivel1"/>
    <w:basedOn w:val="Ttulo1"/>
    <w:link w:val="Nivel1Char0"/>
    <w:qFormat/>
    <w:rsid w:val="009731C9"/>
    <w:pPr>
      <w:keepLines/>
      <w:numPr>
        <w:numId w:val="9"/>
      </w:numPr>
      <w:spacing w:before="480" w:after="0" w:line="276" w:lineRule="auto"/>
      <w:jc w:val="both"/>
    </w:pPr>
    <w:rPr>
      <w:rFonts w:ascii="Arial" w:eastAsiaTheme="majorEastAsia" w:hAnsi="Arial" w:cstheme="majorBidi"/>
      <w:bCs w:val="0"/>
      <w:color w:val="000000"/>
      <w:sz w:val="28"/>
      <w:szCs w:val="28"/>
    </w:rPr>
  </w:style>
  <w:style w:type="character" w:customStyle="1" w:styleId="Nivel1Char0">
    <w:name w:val="Nivel1 Char"/>
    <w:basedOn w:val="Ttulo1Char"/>
    <w:link w:val="Nivel1"/>
    <w:rsid w:val="009731C9"/>
    <w:rPr>
      <w:rFonts w:ascii="Arial" w:eastAsiaTheme="majorEastAsia" w:hAnsi="Arial" w:cstheme="majorBidi"/>
      <w:b/>
      <w:bCs w:val="0"/>
      <w:color w:val="000000"/>
      <w:kern w:val="32"/>
      <w:sz w:val="28"/>
      <w:szCs w:val="28"/>
    </w:rPr>
  </w:style>
  <w:style w:type="paragraph" w:customStyle="1" w:styleId="PargrafodaLista2">
    <w:name w:val="Parágrafo da Lista2"/>
    <w:basedOn w:val="Normal"/>
    <w:rsid w:val="009731C9"/>
    <w:pPr>
      <w:ind w:left="720"/>
    </w:pPr>
    <w:rPr>
      <w:rFonts w:ascii="Ecofont_Spranq_eco_Sans" w:hAnsi="Ecofont_Spranq_eco_Sans" w:cs="Tahoma"/>
    </w:rPr>
  </w:style>
  <w:style w:type="paragraph" w:customStyle="1" w:styleId="GradeColorida-nfase110">
    <w:name w:val="Grade Colorida - Ênfase 110"/>
    <w:basedOn w:val="Normal"/>
    <w:next w:val="Normal"/>
    <w:rsid w:val="009731C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color w:val="000000"/>
      <w:lang w:eastAsia="en-US"/>
    </w:rPr>
  </w:style>
  <w:style w:type="character" w:customStyle="1" w:styleId="QuoteChar">
    <w:name w:val="Quote Char"/>
    <w:link w:val="Citao1"/>
    <w:rsid w:val="009731C9"/>
    <w:rPr>
      <w:rFonts w:ascii="Ecofont_Spranq_eco_Sans" w:hAnsi="Ecofont_Spranq_eco_Sans"/>
      <w:i/>
      <w:iCs/>
      <w:color w:val="000000"/>
      <w:szCs w:val="24"/>
      <w:shd w:val="clear" w:color="auto" w:fill="FFFFCC"/>
      <w:lang w:eastAsia="zh-CN"/>
    </w:rPr>
  </w:style>
  <w:style w:type="character" w:customStyle="1" w:styleId="normaltextrun">
    <w:name w:val="normaltextrun"/>
    <w:basedOn w:val="Fontepargpadro"/>
    <w:rsid w:val="00EE4B0C"/>
  </w:style>
  <w:style w:type="paragraph" w:customStyle="1" w:styleId="paragraph">
    <w:name w:val="paragraph"/>
    <w:basedOn w:val="Normal"/>
    <w:rsid w:val="00EE4B0C"/>
    <w:pPr>
      <w:spacing w:before="100" w:beforeAutospacing="1" w:after="100" w:afterAutospacing="1"/>
    </w:pPr>
  </w:style>
  <w:style w:type="character" w:customStyle="1" w:styleId="eop">
    <w:name w:val="eop"/>
    <w:basedOn w:val="Fontepargpadro"/>
    <w:rsid w:val="00EE4B0C"/>
  </w:style>
  <w:style w:type="character" w:customStyle="1" w:styleId="spellingerror">
    <w:name w:val="spellingerror"/>
    <w:basedOn w:val="Fontepargpadro"/>
    <w:rsid w:val="00EE4B0C"/>
  </w:style>
  <w:style w:type="paragraph" w:customStyle="1" w:styleId="Nivel01">
    <w:name w:val="Nivel 01"/>
    <w:basedOn w:val="Ttulo1"/>
    <w:next w:val="Normal"/>
    <w:link w:val="Nivel01Char"/>
    <w:qFormat/>
    <w:rsid w:val="00EE4B0C"/>
    <w:pPr>
      <w:keepLines/>
      <w:tabs>
        <w:tab w:val="num" w:pos="420"/>
        <w:tab w:val="left" w:pos="567"/>
      </w:tabs>
      <w:spacing w:after="0"/>
      <w:jc w:val="both"/>
    </w:pPr>
    <w:rPr>
      <w:rFonts w:ascii="Ecofont_Spranq_eco_Sans" w:eastAsiaTheme="majorEastAsia" w:hAnsi="Ecofont_Spranq_eco_Sans" w:cstheme="majorBidi"/>
      <w:color w:val="000000"/>
      <w:sz w:val="28"/>
      <w:szCs w:val="28"/>
    </w:rPr>
  </w:style>
  <w:style w:type="paragraph" w:customStyle="1" w:styleId="xwestern">
    <w:name w:val="x_western"/>
    <w:basedOn w:val="Normal"/>
    <w:rsid w:val="00EE4B0C"/>
    <w:pPr>
      <w:spacing w:before="100" w:beforeAutospacing="1" w:after="100" w:afterAutospacing="1"/>
    </w:pPr>
  </w:style>
  <w:style w:type="character" w:customStyle="1" w:styleId="Nivel01Char">
    <w:name w:val="Nivel 01 Char"/>
    <w:basedOn w:val="Ttulo1Char"/>
    <w:link w:val="Nivel01"/>
    <w:rsid w:val="00EE4B0C"/>
    <w:rPr>
      <w:rFonts w:ascii="Ecofont_Spranq_eco_Sans" w:eastAsiaTheme="majorEastAsia" w:hAnsi="Ecofont_Spranq_eco_Sans" w:cstheme="majorBidi"/>
      <w:b/>
      <w:bCs/>
      <w:color w:val="000000"/>
      <w:kern w:val="32"/>
      <w:sz w:val="28"/>
      <w:szCs w:val="28"/>
    </w:rPr>
  </w:style>
  <w:style w:type="character" w:customStyle="1" w:styleId="MenoPendente2">
    <w:name w:val="Menção Pendente2"/>
    <w:basedOn w:val="Fontepargpadro"/>
    <w:uiPriority w:val="99"/>
    <w:semiHidden/>
    <w:unhideWhenUsed/>
    <w:rsid w:val="00B567A8"/>
    <w:rPr>
      <w:color w:val="605E5C"/>
      <w:shd w:val="clear" w:color="auto" w:fill="E1DFDD"/>
    </w:rPr>
  </w:style>
  <w:style w:type="paragraph" w:customStyle="1" w:styleId="Standard">
    <w:name w:val="Standard"/>
    <w:rsid w:val="003117AD"/>
    <w:pPr>
      <w:widowControl w:val="0"/>
      <w:suppressAutoHyphens/>
      <w:autoSpaceDN w:val="0"/>
    </w:pPr>
    <w:rPr>
      <w:rFonts w:ascii="Times New Roman" w:eastAsia="Times New Roman" w:hAnsi="Times New Roman"/>
      <w:kern w:val="3"/>
    </w:rPr>
  </w:style>
  <w:style w:type="numbering" w:customStyle="1" w:styleId="RTFNum10">
    <w:name w:val="RTF_Num 10"/>
    <w:rsid w:val="003117AD"/>
    <w:pPr>
      <w:numPr>
        <w:numId w:val="22"/>
      </w:numPr>
    </w:pPr>
  </w:style>
  <w:style w:type="paragraph" w:customStyle="1" w:styleId="Textopr-formatado">
    <w:name w:val="Texto pré-formatado"/>
    <w:basedOn w:val="Standard"/>
    <w:rsid w:val="000E05F4"/>
    <w:rPr>
      <w:rFonts w:ascii="Courier New" w:eastAsia="Courier New" w:hAnsi="Courier New" w:cs="Courier New"/>
    </w:rPr>
  </w:style>
  <w:style w:type="numbering" w:customStyle="1" w:styleId="RTFNum3">
    <w:name w:val="RTF_Num 3"/>
    <w:basedOn w:val="Semlista"/>
    <w:rsid w:val="000E05F4"/>
    <w:pPr>
      <w:numPr>
        <w:numId w:val="23"/>
      </w:numPr>
    </w:pPr>
  </w:style>
  <w:style w:type="numbering" w:customStyle="1" w:styleId="RTFNum17">
    <w:name w:val="RTF_Num 17"/>
    <w:basedOn w:val="Semlista"/>
    <w:rsid w:val="00831412"/>
    <w:pPr>
      <w:numPr>
        <w:numId w:val="24"/>
      </w:numPr>
    </w:pPr>
  </w:style>
  <w:style w:type="numbering" w:customStyle="1" w:styleId="RTFNum19">
    <w:name w:val="RTF_Num 19"/>
    <w:basedOn w:val="Semlista"/>
    <w:rsid w:val="00831412"/>
    <w:pPr>
      <w:numPr>
        <w:numId w:val="25"/>
      </w:numPr>
    </w:pPr>
  </w:style>
  <w:style w:type="character" w:customStyle="1" w:styleId="UnresolvedMention">
    <w:name w:val="Unresolved Mention"/>
    <w:basedOn w:val="Fontepargpadro"/>
    <w:uiPriority w:val="99"/>
    <w:semiHidden/>
    <w:unhideWhenUsed/>
    <w:rsid w:val="00FF7492"/>
    <w:rPr>
      <w:color w:val="605E5C"/>
      <w:shd w:val="clear" w:color="auto" w:fill="E1DFDD"/>
    </w:rPr>
  </w:style>
  <w:style w:type="paragraph" w:customStyle="1" w:styleId="ql-align-justify">
    <w:name w:val="ql-align-justify"/>
    <w:basedOn w:val="Normal"/>
    <w:rsid w:val="005679F6"/>
    <w:pPr>
      <w:spacing w:before="100" w:beforeAutospacing="1" w:after="100" w:afterAutospacing="1"/>
    </w:pPr>
  </w:style>
  <w:style w:type="paragraph" w:styleId="Recuodecorpodetexto2">
    <w:name w:val="Body Text Indent 2"/>
    <w:basedOn w:val="Normal"/>
    <w:link w:val="Recuodecorpodetexto2Char"/>
    <w:uiPriority w:val="99"/>
    <w:semiHidden/>
    <w:unhideWhenUsed/>
    <w:rsid w:val="00557300"/>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57300"/>
    <w:rPr>
      <w:rFonts w:ascii="Times New Roman" w:eastAsia="Times New Roman" w:hAnsi="Times New Roman"/>
      <w:sz w:val="24"/>
      <w:szCs w:val="24"/>
    </w:rPr>
  </w:style>
  <w:style w:type="character" w:customStyle="1" w:styleId="scxw225528099">
    <w:name w:val="scxw225528099"/>
    <w:basedOn w:val="Fontepargpadro"/>
    <w:rsid w:val="009C3E82"/>
  </w:style>
  <w:style w:type="paragraph" w:customStyle="1" w:styleId="Nivel01Titulo">
    <w:name w:val="Nivel_01_Titulo"/>
    <w:basedOn w:val="Ttulo1"/>
    <w:next w:val="Normal"/>
    <w:link w:val="Nivel01TituloChar"/>
    <w:qFormat/>
    <w:rsid w:val="0096201D"/>
    <w:pPr>
      <w:keepLines/>
      <w:tabs>
        <w:tab w:val="left" w:pos="567"/>
      </w:tabs>
      <w:spacing w:after="0"/>
      <w:ind w:left="360" w:hanging="360"/>
      <w:jc w:val="both"/>
    </w:pPr>
    <w:rPr>
      <w:rFonts w:ascii="Arial" w:eastAsiaTheme="majorEastAsia" w:hAnsi="Arial"/>
      <w:color w:val="2F5496" w:themeColor="accent1" w:themeShade="BF"/>
    </w:rPr>
  </w:style>
  <w:style w:type="character" w:customStyle="1" w:styleId="Nivel01TituloChar">
    <w:name w:val="Nivel_01_Titulo Char"/>
    <w:basedOn w:val="Ttulo1Char"/>
    <w:link w:val="Nivel01Titulo"/>
    <w:rsid w:val="0096201D"/>
    <w:rPr>
      <w:rFonts w:ascii="Arial" w:eastAsiaTheme="majorEastAsia" w:hAnsi="Arial" w:cs="Times New Roman"/>
      <w:b/>
      <w:bCs/>
      <w:color w:val="2F5496" w:themeColor="accent1" w:themeShade="BF"/>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81580">
      <w:bodyDiv w:val="1"/>
      <w:marLeft w:val="0"/>
      <w:marRight w:val="0"/>
      <w:marTop w:val="0"/>
      <w:marBottom w:val="0"/>
      <w:divBdr>
        <w:top w:val="none" w:sz="0" w:space="0" w:color="auto"/>
        <w:left w:val="none" w:sz="0" w:space="0" w:color="auto"/>
        <w:bottom w:val="none" w:sz="0" w:space="0" w:color="auto"/>
        <w:right w:val="none" w:sz="0" w:space="0" w:color="auto"/>
      </w:divBdr>
      <w:divsChild>
        <w:div w:id="480197293">
          <w:marLeft w:val="0"/>
          <w:marRight w:val="0"/>
          <w:marTop w:val="0"/>
          <w:marBottom w:val="0"/>
          <w:divBdr>
            <w:top w:val="none" w:sz="0" w:space="0" w:color="auto"/>
            <w:left w:val="none" w:sz="0" w:space="0" w:color="auto"/>
            <w:bottom w:val="none" w:sz="0" w:space="0" w:color="auto"/>
            <w:right w:val="none" w:sz="0" w:space="0" w:color="auto"/>
          </w:divBdr>
        </w:div>
        <w:div w:id="598871109">
          <w:marLeft w:val="0"/>
          <w:marRight w:val="0"/>
          <w:marTop w:val="0"/>
          <w:marBottom w:val="0"/>
          <w:divBdr>
            <w:top w:val="none" w:sz="0" w:space="0" w:color="auto"/>
            <w:left w:val="none" w:sz="0" w:space="0" w:color="auto"/>
            <w:bottom w:val="none" w:sz="0" w:space="0" w:color="auto"/>
            <w:right w:val="none" w:sz="0" w:space="0" w:color="auto"/>
          </w:divBdr>
        </w:div>
        <w:div w:id="960963253">
          <w:marLeft w:val="0"/>
          <w:marRight w:val="0"/>
          <w:marTop w:val="0"/>
          <w:marBottom w:val="0"/>
          <w:divBdr>
            <w:top w:val="none" w:sz="0" w:space="0" w:color="auto"/>
            <w:left w:val="none" w:sz="0" w:space="0" w:color="auto"/>
            <w:bottom w:val="none" w:sz="0" w:space="0" w:color="auto"/>
            <w:right w:val="none" w:sz="0" w:space="0" w:color="auto"/>
          </w:divBdr>
        </w:div>
        <w:div w:id="1859270193">
          <w:marLeft w:val="0"/>
          <w:marRight w:val="0"/>
          <w:marTop w:val="0"/>
          <w:marBottom w:val="0"/>
          <w:divBdr>
            <w:top w:val="none" w:sz="0" w:space="0" w:color="auto"/>
            <w:left w:val="none" w:sz="0" w:space="0" w:color="auto"/>
            <w:bottom w:val="none" w:sz="0" w:space="0" w:color="auto"/>
            <w:right w:val="none" w:sz="0" w:space="0" w:color="auto"/>
          </w:divBdr>
        </w:div>
      </w:divsChild>
    </w:div>
    <w:div w:id="272711706">
      <w:bodyDiv w:val="1"/>
      <w:marLeft w:val="0"/>
      <w:marRight w:val="0"/>
      <w:marTop w:val="0"/>
      <w:marBottom w:val="0"/>
      <w:divBdr>
        <w:top w:val="none" w:sz="0" w:space="0" w:color="auto"/>
        <w:left w:val="none" w:sz="0" w:space="0" w:color="auto"/>
        <w:bottom w:val="none" w:sz="0" w:space="0" w:color="auto"/>
        <w:right w:val="none" w:sz="0" w:space="0" w:color="auto"/>
      </w:divBdr>
    </w:div>
    <w:div w:id="924729193">
      <w:bodyDiv w:val="1"/>
      <w:marLeft w:val="0"/>
      <w:marRight w:val="0"/>
      <w:marTop w:val="0"/>
      <w:marBottom w:val="0"/>
      <w:divBdr>
        <w:top w:val="none" w:sz="0" w:space="0" w:color="auto"/>
        <w:left w:val="none" w:sz="0" w:space="0" w:color="auto"/>
        <w:bottom w:val="none" w:sz="0" w:space="0" w:color="auto"/>
        <w:right w:val="none" w:sz="0" w:space="0" w:color="auto"/>
      </w:divBdr>
    </w:div>
    <w:div w:id="935019996">
      <w:bodyDiv w:val="1"/>
      <w:marLeft w:val="0"/>
      <w:marRight w:val="0"/>
      <w:marTop w:val="0"/>
      <w:marBottom w:val="0"/>
      <w:divBdr>
        <w:top w:val="none" w:sz="0" w:space="0" w:color="auto"/>
        <w:left w:val="none" w:sz="0" w:space="0" w:color="auto"/>
        <w:bottom w:val="none" w:sz="0" w:space="0" w:color="auto"/>
        <w:right w:val="none" w:sz="0" w:space="0" w:color="auto"/>
      </w:divBdr>
    </w:div>
    <w:div w:id="1087847856">
      <w:bodyDiv w:val="1"/>
      <w:marLeft w:val="0"/>
      <w:marRight w:val="0"/>
      <w:marTop w:val="0"/>
      <w:marBottom w:val="0"/>
      <w:divBdr>
        <w:top w:val="none" w:sz="0" w:space="0" w:color="auto"/>
        <w:left w:val="none" w:sz="0" w:space="0" w:color="auto"/>
        <w:bottom w:val="none" w:sz="0" w:space="0" w:color="auto"/>
        <w:right w:val="none" w:sz="0" w:space="0" w:color="auto"/>
      </w:divBdr>
    </w:div>
    <w:div w:id="1407722288">
      <w:bodyDiv w:val="1"/>
      <w:marLeft w:val="0"/>
      <w:marRight w:val="0"/>
      <w:marTop w:val="0"/>
      <w:marBottom w:val="0"/>
      <w:divBdr>
        <w:top w:val="none" w:sz="0" w:space="0" w:color="auto"/>
        <w:left w:val="none" w:sz="0" w:space="0" w:color="auto"/>
        <w:bottom w:val="none" w:sz="0" w:space="0" w:color="auto"/>
        <w:right w:val="none" w:sz="0" w:space="0" w:color="auto"/>
      </w:divBdr>
      <w:divsChild>
        <w:div w:id="239681197">
          <w:marLeft w:val="0"/>
          <w:marRight w:val="0"/>
          <w:marTop w:val="0"/>
          <w:marBottom w:val="0"/>
          <w:divBdr>
            <w:top w:val="none" w:sz="0" w:space="0" w:color="auto"/>
            <w:left w:val="none" w:sz="0" w:space="0" w:color="auto"/>
            <w:bottom w:val="none" w:sz="0" w:space="0" w:color="auto"/>
            <w:right w:val="none" w:sz="0" w:space="0" w:color="auto"/>
          </w:divBdr>
        </w:div>
        <w:div w:id="418990189">
          <w:marLeft w:val="0"/>
          <w:marRight w:val="0"/>
          <w:marTop w:val="0"/>
          <w:marBottom w:val="0"/>
          <w:divBdr>
            <w:top w:val="none" w:sz="0" w:space="0" w:color="auto"/>
            <w:left w:val="none" w:sz="0" w:space="0" w:color="auto"/>
            <w:bottom w:val="none" w:sz="0" w:space="0" w:color="auto"/>
            <w:right w:val="none" w:sz="0" w:space="0" w:color="auto"/>
          </w:divBdr>
        </w:div>
        <w:div w:id="429353880">
          <w:marLeft w:val="0"/>
          <w:marRight w:val="0"/>
          <w:marTop w:val="0"/>
          <w:marBottom w:val="0"/>
          <w:divBdr>
            <w:top w:val="none" w:sz="0" w:space="0" w:color="auto"/>
            <w:left w:val="none" w:sz="0" w:space="0" w:color="auto"/>
            <w:bottom w:val="none" w:sz="0" w:space="0" w:color="auto"/>
            <w:right w:val="none" w:sz="0" w:space="0" w:color="auto"/>
          </w:divBdr>
        </w:div>
        <w:div w:id="524632305">
          <w:marLeft w:val="0"/>
          <w:marRight w:val="0"/>
          <w:marTop w:val="0"/>
          <w:marBottom w:val="0"/>
          <w:divBdr>
            <w:top w:val="none" w:sz="0" w:space="0" w:color="auto"/>
            <w:left w:val="none" w:sz="0" w:space="0" w:color="auto"/>
            <w:bottom w:val="none" w:sz="0" w:space="0" w:color="auto"/>
            <w:right w:val="none" w:sz="0" w:space="0" w:color="auto"/>
          </w:divBdr>
        </w:div>
        <w:div w:id="751007833">
          <w:marLeft w:val="0"/>
          <w:marRight w:val="0"/>
          <w:marTop w:val="0"/>
          <w:marBottom w:val="0"/>
          <w:divBdr>
            <w:top w:val="none" w:sz="0" w:space="0" w:color="auto"/>
            <w:left w:val="none" w:sz="0" w:space="0" w:color="auto"/>
            <w:bottom w:val="none" w:sz="0" w:space="0" w:color="auto"/>
            <w:right w:val="none" w:sz="0" w:space="0" w:color="auto"/>
          </w:divBdr>
        </w:div>
        <w:div w:id="798954284">
          <w:marLeft w:val="0"/>
          <w:marRight w:val="0"/>
          <w:marTop w:val="0"/>
          <w:marBottom w:val="0"/>
          <w:divBdr>
            <w:top w:val="none" w:sz="0" w:space="0" w:color="auto"/>
            <w:left w:val="none" w:sz="0" w:space="0" w:color="auto"/>
            <w:bottom w:val="none" w:sz="0" w:space="0" w:color="auto"/>
            <w:right w:val="none" w:sz="0" w:space="0" w:color="auto"/>
          </w:divBdr>
        </w:div>
        <w:div w:id="1180702564">
          <w:marLeft w:val="0"/>
          <w:marRight w:val="0"/>
          <w:marTop w:val="0"/>
          <w:marBottom w:val="0"/>
          <w:divBdr>
            <w:top w:val="none" w:sz="0" w:space="0" w:color="auto"/>
            <w:left w:val="none" w:sz="0" w:space="0" w:color="auto"/>
            <w:bottom w:val="none" w:sz="0" w:space="0" w:color="auto"/>
            <w:right w:val="none" w:sz="0" w:space="0" w:color="auto"/>
          </w:divBdr>
        </w:div>
        <w:div w:id="1289357539">
          <w:marLeft w:val="0"/>
          <w:marRight w:val="0"/>
          <w:marTop w:val="0"/>
          <w:marBottom w:val="0"/>
          <w:divBdr>
            <w:top w:val="none" w:sz="0" w:space="0" w:color="auto"/>
            <w:left w:val="none" w:sz="0" w:space="0" w:color="auto"/>
            <w:bottom w:val="none" w:sz="0" w:space="0" w:color="auto"/>
            <w:right w:val="none" w:sz="0" w:space="0" w:color="auto"/>
          </w:divBdr>
        </w:div>
        <w:div w:id="1654675647">
          <w:marLeft w:val="0"/>
          <w:marRight w:val="0"/>
          <w:marTop w:val="0"/>
          <w:marBottom w:val="0"/>
          <w:divBdr>
            <w:top w:val="none" w:sz="0" w:space="0" w:color="auto"/>
            <w:left w:val="none" w:sz="0" w:space="0" w:color="auto"/>
            <w:bottom w:val="none" w:sz="0" w:space="0" w:color="auto"/>
            <w:right w:val="none" w:sz="0" w:space="0" w:color="auto"/>
          </w:divBdr>
        </w:div>
        <w:div w:id="1915776065">
          <w:marLeft w:val="0"/>
          <w:marRight w:val="0"/>
          <w:marTop w:val="0"/>
          <w:marBottom w:val="0"/>
          <w:divBdr>
            <w:top w:val="none" w:sz="0" w:space="0" w:color="auto"/>
            <w:left w:val="none" w:sz="0" w:space="0" w:color="auto"/>
            <w:bottom w:val="none" w:sz="0" w:space="0" w:color="auto"/>
            <w:right w:val="none" w:sz="0" w:space="0" w:color="auto"/>
          </w:divBdr>
        </w:div>
        <w:div w:id="2019579615">
          <w:marLeft w:val="0"/>
          <w:marRight w:val="0"/>
          <w:marTop w:val="0"/>
          <w:marBottom w:val="0"/>
          <w:divBdr>
            <w:top w:val="none" w:sz="0" w:space="0" w:color="auto"/>
            <w:left w:val="none" w:sz="0" w:space="0" w:color="auto"/>
            <w:bottom w:val="none" w:sz="0" w:space="0" w:color="auto"/>
            <w:right w:val="none" w:sz="0" w:space="0" w:color="auto"/>
          </w:divBdr>
        </w:div>
        <w:div w:id="2035418295">
          <w:marLeft w:val="0"/>
          <w:marRight w:val="0"/>
          <w:marTop w:val="0"/>
          <w:marBottom w:val="0"/>
          <w:divBdr>
            <w:top w:val="none" w:sz="0" w:space="0" w:color="auto"/>
            <w:left w:val="none" w:sz="0" w:space="0" w:color="auto"/>
            <w:bottom w:val="none" w:sz="0" w:space="0" w:color="auto"/>
            <w:right w:val="none" w:sz="0" w:space="0" w:color="auto"/>
          </w:divBdr>
        </w:div>
      </w:divsChild>
    </w:div>
    <w:div w:id="1620144787">
      <w:bodyDiv w:val="1"/>
      <w:marLeft w:val="0"/>
      <w:marRight w:val="0"/>
      <w:marTop w:val="0"/>
      <w:marBottom w:val="0"/>
      <w:divBdr>
        <w:top w:val="none" w:sz="0" w:space="0" w:color="auto"/>
        <w:left w:val="none" w:sz="0" w:space="0" w:color="auto"/>
        <w:bottom w:val="none" w:sz="0" w:space="0" w:color="auto"/>
        <w:right w:val="none" w:sz="0" w:space="0" w:color="auto"/>
      </w:divBdr>
    </w:div>
    <w:div w:id="1838957453">
      <w:bodyDiv w:val="1"/>
      <w:marLeft w:val="0"/>
      <w:marRight w:val="0"/>
      <w:marTop w:val="0"/>
      <w:marBottom w:val="0"/>
      <w:divBdr>
        <w:top w:val="none" w:sz="0" w:space="0" w:color="auto"/>
        <w:left w:val="none" w:sz="0" w:space="0" w:color="auto"/>
        <w:bottom w:val="none" w:sz="0" w:space="0" w:color="auto"/>
        <w:right w:val="none" w:sz="0" w:space="0" w:color="auto"/>
      </w:divBdr>
    </w:div>
    <w:div w:id="195960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ritaibitipoca.mg.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feiturasantaritaibitipoca@hot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ertidoesapf.apps.tcu.gov.br/" TargetMode="External"/><Relationship Id="rId5" Type="http://schemas.openxmlformats.org/officeDocument/2006/relationships/settings" Target="settings.xml"/><Relationship Id="rId15" Type="http://schemas.openxmlformats.org/officeDocument/2006/relationships/hyperlink" Target="https://drive.google.com/file/d/1aIRXhMAnMip65aZyjxXFecOE55WMlgKi/view?usp=drive_web" TargetMode="External"/><Relationship Id="rId10" Type="http://schemas.openxmlformats.org/officeDocument/2006/relationships/hyperlink" Target="http://www.cnj.jus.br/improbidade_adm/consultar_requerido.ph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hyperlink" Target="http://www.inmetro.gov.br/consumidor/tabelas.asp"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2.png"/><Relationship Id="rId5" Type="http://schemas.openxmlformats.org/officeDocument/2006/relationships/image" Target="media/image3.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5263F-186B-43C3-81DD-C07210D2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25606</Words>
  <Characters>138277</Characters>
  <Application>Microsoft Office Word</Application>
  <DocSecurity>0</DocSecurity>
  <Lines>1152</Lines>
  <Paragraphs>327</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163556</CharactersWithSpaces>
  <SharedDoc>false</SharedDoc>
  <HLinks>
    <vt:vector size="90" baseType="variant">
      <vt:variant>
        <vt:i4>6225993</vt:i4>
      </vt:variant>
      <vt:variant>
        <vt:i4>13</vt:i4>
      </vt:variant>
      <vt:variant>
        <vt:i4>0</vt:i4>
      </vt:variant>
      <vt:variant>
        <vt:i4>5</vt:i4>
      </vt:variant>
      <vt:variant>
        <vt:lpwstr>http://www.ibraop.org.br/</vt:lpwstr>
      </vt:variant>
      <vt:variant>
        <vt:lpwstr/>
      </vt:variant>
      <vt:variant>
        <vt:i4>2752560</vt:i4>
      </vt:variant>
      <vt:variant>
        <vt:i4>10</vt:i4>
      </vt:variant>
      <vt:variant>
        <vt:i4>0</vt:i4>
      </vt:variant>
      <vt:variant>
        <vt:i4>5</vt:i4>
      </vt:variant>
      <vt:variant>
        <vt:lpwstr>http://www.santaritadeibitipoca.mg.gov.br/</vt:lpwstr>
      </vt:variant>
      <vt:variant>
        <vt:lpwstr/>
      </vt:variant>
      <vt:variant>
        <vt:i4>1114176</vt:i4>
      </vt:variant>
      <vt:variant>
        <vt:i4>7</vt:i4>
      </vt:variant>
      <vt:variant>
        <vt:i4>0</vt:i4>
      </vt:variant>
      <vt:variant>
        <vt:i4>5</vt:i4>
      </vt:variant>
      <vt:variant>
        <vt:lpwstr>http://www.cnj.jus.br/improbidade_adm/consultar_requerido.php</vt:lpwstr>
      </vt:variant>
      <vt:variant>
        <vt:lpwstr/>
      </vt:variant>
      <vt:variant>
        <vt:i4>393288</vt:i4>
      </vt:variant>
      <vt:variant>
        <vt:i4>4</vt:i4>
      </vt:variant>
      <vt:variant>
        <vt:i4>0</vt:i4>
      </vt:variant>
      <vt:variant>
        <vt:i4>5</vt:i4>
      </vt:variant>
      <vt:variant>
        <vt:lpwstr>http://www.portaldatransparencia.gov.br/ceis</vt:lpwstr>
      </vt:variant>
      <vt:variant>
        <vt:lpwstr/>
      </vt:variant>
      <vt:variant>
        <vt:i4>7864405</vt:i4>
      </vt:variant>
      <vt:variant>
        <vt:i4>6</vt:i4>
      </vt:variant>
      <vt:variant>
        <vt:i4>0</vt:i4>
      </vt:variant>
      <vt:variant>
        <vt:i4>5</vt:i4>
      </vt:variant>
      <vt:variant>
        <vt:lpwstr>http://www.planalto.gov.br/ccivil_03/leis/L8883.htm</vt:lpwstr>
      </vt:variant>
      <vt:variant>
        <vt:lpwstr>art12vi</vt:lpwstr>
      </vt:variant>
      <vt:variant>
        <vt:i4>917607</vt:i4>
      </vt:variant>
      <vt:variant>
        <vt:i4>3</vt:i4>
      </vt:variant>
      <vt:variant>
        <vt:i4>0</vt:i4>
      </vt:variant>
      <vt:variant>
        <vt:i4>5</vt:i4>
      </vt:variant>
      <vt:variant>
        <vt:lpwstr>http://www.planalto.gov.br/ccivil_03/leis/L8883.htm</vt:lpwstr>
      </vt:variant>
      <vt:variant>
        <vt:lpwstr>art12</vt:lpwstr>
      </vt:variant>
      <vt:variant>
        <vt:i4>15466523</vt:i4>
      </vt:variant>
      <vt:variant>
        <vt:i4>0</vt:i4>
      </vt:variant>
      <vt:variant>
        <vt:i4>0</vt:i4>
      </vt:variant>
      <vt:variant>
        <vt:i4>5</vt:i4>
      </vt:variant>
      <vt:variant>
        <vt:lpwstr>http://www.planalto.gov.br/ccivil_03/Constituicao/Constituiçao.htm</vt:lpwstr>
      </vt:variant>
      <vt:variant>
        <vt:lpwstr>art165</vt:lpwstr>
      </vt:variant>
      <vt:variant>
        <vt:i4>983077</vt:i4>
      </vt:variant>
      <vt:variant>
        <vt:i4>21</vt:i4>
      </vt:variant>
      <vt:variant>
        <vt:i4>0</vt:i4>
      </vt:variant>
      <vt:variant>
        <vt:i4>5</vt:i4>
      </vt:variant>
      <vt:variant>
        <vt:lpwstr>mailto:prefeiturasantaritaibitipoca@hotmail.com</vt:lpwstr>
      </vt:variant>
      <vt:variant>
        <vt:lpwstr/>
      </vt:variant>
      <vt:variant>
        <vt:i4>983077</vt:i4>
      </vt:variant>
      <vt:variant>
        <vt:i4>18</vt:i4>
      </vt:variant>
      <vt:variant>
        <vt:i4>0</vt:i4>
      </vt:variant>
      <vt:variant>
        <vt:i4>5</vt:i4>
      </vt:variant>
      <vt:variant>
        <vt:lpwstr>mailto:prefeiturasantaritaibitipoca@hotmail.com</vt:lpwstr>
      </vt:variant>
      <vt:variant>
        <vt:lpwstr/>
      </vt:variant>
      <vt:variant>
        <vt:i4>983077</vt:i4>
      </vt:variant>
      <vt:variant>
        <vt:i4>15</vt:i4>
      </vt:variant>
      <vt:variant>
        <vt:i4>0</vt:i4>
      </vt:variant>
      <vt:variant>
        <vt:i4>5</vt:i4>
      </vt:variant>
      <vt:variant>
        <vt:lpwstr>mailto:prefeiturasantaritaibitipoca@hotmail.com</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983077</vt:i4>
      </vt:variant>
      <vt:variant>
        <vt:i4>9</vt:i4>
      </vt:variant>
      <vt:variant>
        <vt:i4>0</vt:i4>
      </vt:variant>
      <vt:variant>
        <vt:i4>5</vt:i4>
      </vt:variant>
      <vt:variant>
        <vt:lpwstr>mailto:prefeiturasantaritaibitipoca@hotmail.com</vt:lpwstr>
      </vt:variant>
      <vt:variant>
        <vt:lpwstr/>
      </vt:variant>
      <vt:variant>
        <vt:i4>983077</vt:i4>
      </vt:variant>
      <vt:variant>
        <vt:i4>6</vt:i4>
      </vt:variant>
      <vt:variant>
        <vt:i4>0</vt:i4>
      </vt:variant>
      <vt:variant>
        <vt:i4>5</vt:i4>
      </vt:variant>
      <vt:variant>
        <vt:lpwstr>mailto:prefeiturasantaritaibitipoca@hotmail.com</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ariant>
        <vt:i4>983077</vt:i4>
      </vt:variant>
      <vt:variant>
        <vt:i4>0</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4</cp:revision>
  <cp:lastPrinted>2022-09-28T12:30:00Z</cp:lastPrinted>
  <dcterms:created xsi:type="dcterms:W3CDTF">2022-09-28T20:18:00Z</dcterms:created>
  <dcterms:modified xsi:type="dcterms:W3CDTF">2022-09-28T20:37:00Z</dcterms:modified>
</cp:coreProperties>
</file>