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585E7AE4"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237BBB">
        <w:rPr>
          <w:rFonts w:ascii="Cambria" w:hAnsi="Cambria"/>
          <w:b/>
          <w:bCs/>
          <w:sz w:val="22"/>
          <w:szCs w:val="20"/>
        </w:rPr>
        <w:t>051/2022</w:t>
      </w:r>
    </w:p>
    <w:p w14:paraId="294097B3" w14:textId="77AAC1BB"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237BBB">
        <w:rPr>
          <w:rFonts w:ascii="Cambria" w:hAnsi="Cambria"/>
          <w:b/>
          <w:bCs/>
          <w:sz w:val="22"/>
          <w:szCs w:val="20"/>
          <w:u w:val="single"/>
        </w:rPr>
        <w:t>027/2022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25EFB6A8"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A76FD6">
        <w:rPr>
          <w:rFonts w:ascii="Cambria" w:hAnsi="Cambria"/>
        </w:rPr>
        <w:t>03</w:t>
      </w:r>
      <w:r w:rsidR="008977B0">
        <w:rPr>
          <w:rFonts w:ascii="Cambria" w:hAnsi="Cambria"/>
        </w:rPr>
        <w:t xml:space="preserve"> </w:t>
      </w:r>
      <w:r w:rsidRPr="00DE11A0">
        <w:rPr>
          <w:rFonts w:ascii="Cambria" w:hAnsi="Cambria"/>
        </w:rPr>
        <w:t xml:space="preserve">de </w:t>
      </w:r>
      <w:r w:rsidR="00432095">
        <w:rPr>
          <w:rFonts w:ascii="Cambria" w:hAnsi="Cambria"/>
        </w:rPr>
        <w:t>agost</w:t>
      </w:r>
      <w:r w:rsidR="00DB2E0D">
        <w:rPr>
          <w:rFonts w:ascii="Cambria" w:hAnsi="Cambria"/>
        </w:rPr>
        <w: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0DEF3413"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432095">
        <w:rPr>
          <w:rFonts w:ascii="Cambria" w:hAnsi="Cambria"/>
        </w:rPr>
        <w:t>09</w:t>
      </w:r>
      <w:r w:rsidR="00DB2E0D">
        <w:rPr>
          <w:rFonts w:ascii="Cambria" w:hAnsi="Cambria"/>
        </w:rPr>
        <w:t>H02</w:t>
      </w:r>
      <w:r w:rsidRPr="00DE11A0">
        <w:rPr>
          <w:rFonts w:ascii="Cambria" w:hAnsi="Cambria"/>
        </w:rPr>
        <w:t xml:space="preserve"> (</w:t>
      </w:r>
      <w:r w:rsidR="00432095">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Ibitipoca(MG)</w:t>
      </w:r>
    </w:p>
    <w:p w14:paraId="09B90A55" w14:textId="7E893A92"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432095">
        <w:rPr>
          <w:rFonts w:ascii="Cambria" w:hAnsi="Cambria"/>
        </w:rPr>
        <w:t>08</w:t>
      </w:r>
      <w:r w:rsidRPr="00DE11A0">
        <w:rPr>
          <w:rFonts w:ascii="Cambria" w:hAnsi="Cambria"/>
        </w:rPr>
        <w:t xml:space="preserve"> horas às </w:t>
      </w:r>
      <w:r w:rsidR="00432095">
        <w:rPr>
          <w:rFonts w:ascii="Cambria" w:hAnsi="Cambria"/>
        </w:rPr>
        <w:t>09</w:t>
      </w:r>
      <w:r w:rsidR="00196281" w:rsidRPr="00DE11A0">
        <w:rPr>
          <w:rFonts w:ascii="Cambria" w:hAnsi="Cambria"/>
        </w:rPr>
        <w:t>h</w:t>
      </w:r>
    </w:p>
    <w:p w14:paraId="635A9644" w14:textId="6B27FB5D"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432095">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2247E8A9"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432095">
        <w:rPr>
          <w:rFonts w:ascii="Cambria" w:hAnsi="Cambria"/>
          <w:bCs/>
          <w:sz w:val="22"/>
          <w:szCs w:val="20"/>
        </w:rPr>
        <w:t>veículos de passeio, ambulância furgão simples remoção, tipo A, trator agrícola 4 x 4</w:t>
      </w:r>
      <w:r w:rsidR="00C26078">
        <w:rPr>
          <w:rFonts w:ascii="Cambria" w:hAnsi="Cambria"/>
          <w:bCs/>
          <w:sz w:val="22"/>
          <w:szCs w:val="20"/>
        </w:rPr>
        <w:t>, novo</w:t>
      </w:r>
      <w:r w:rsidR="00432095">
        <w:rPr>
          <w:rFonts w:ascii="Cambria" w:hAnsi="Cambria"/>
          <w:bCs/>
          <w:sz w:val="22"/>
          <w:szCs w:val="20"/>
        </w:rPr>
        <w:t>s</w:t>
      </w:r>
      <w:r w:rsidR="00C26078">
        <w:rPr>
          <w:rFonts w:ascii="Cambria" w:hAnsi="Cambria"/>
          <w:bCs/>
          <w:sz w:val="22"/>
          <w:szCs w:val="20"/>
        </w:rPr>
        <w:t>, 0 km</w:t>
      </w:r>
      <w:r w:rsidR="00432095">
        <w:rPr>
          <w:rFonts w:ascii="Cambria" w:hAnsi="Cambria"/>
          <w:bCs/>
          <w:sz w:val="22"/>
          <w:szCs w:val="20"/>
        </w:rPr>
        <w:t>/hora</w:t>
      </w:r>
      <w:r w:rsidR="00A972ED">
        <w:rPr>
          <w:rFonts w:ascii="Cambria" w:hAnsi="Cambria"/>
          <w:bCs/>
          <w:sz w:val="22"/>
          <w:szCs w:val="20"/>
        </w:rPr>
        <w:t xml:space="preserve">, </w:t>
      </w:r>
      <w:r w:rsidR="00C26078">
        <w:rPr>
          <w:rFonts w:ascii="Cambria" w:hAnsi="Cambria"/>
          <w:sz w:val="22"/>
          <w:szCs w:val="22"/>
        </w:rPr>
        <w:t xml:space="preserve">em atendimento à proposta nº </w:t>
      </w:r>
      <w:r w:rsidR="00432095">
        <w:rPr>
          <w:rFonts w:ascii="Cambria" w:hAnsi="Cambria"/>
          <w:sz w:val="22"/>
          <w:szCs w:val="22"/>
        </w:rPr>
        <w:t>11405.804000/1220-01 do Ministério da Saúde, Resolução nº 8.182/2022 da Secretaria de Estado de Saúde – SES e Convênio nº 1231001399/2022 da Secretaria Estadual de Agricultura, Pecuária e Abastecimento - SEAPA</w:t>
      </w:r>
      <w:r w:rsidR="00432095">
        <w:rPr>
          <w:rFonts w:ascii="Cambria" w:hAnsi="Cambria" w:cs="Calibri"/>
          <w:sz w:val="22"/>
          <w:szCs w:val="20"/>
        </w:rPr>
        <w:t xml:space="preserve"> </w:t>
      </w:r>
      <w:r w:rsidR="00C26078">
        <w:rPr>
          <w:rFonts w:ascii="Cambria" w:hAnsi="Cambria"/>
          <w:sz w:val="22"/>
          <w:szCs w:val="20"/>
        </w:rPr>
        <w:t>e</w:t>
      </w:r>
      <w:r w:rsidRPr="00D035BA">
        <w:rPr>
          <w:rFonts w:ascii="Cambria" w:hAnsi="Cambria"/>
          <w:sz w:val="22"/>
          <w:szCs w:val="20"/>
        </w:rPr>
        <w:t xml:space="preserve"> </w:t>
      </w:r>
      <w:r w:rsidR="00026304" w:rsidRPr="00026304">
        <w:rPr>
          <w:rFonts w:ascii="Cambria" w:hAnsi="Cambria"/>
          <w:bCs/>
          <w:sz w:val="22"/>
          <w:szCs w:val="20"/>
        </w:rPr>
        <w:t>Secretaria</w:t>
      </w:r>
      <w:r w:rsidR="00432095">
        <w:rPr>
          <w:rFonts w:ascii="Cambria" w:hAnsi="Cambria"/>
          <w:bCs/>
          <w:sz w:val="22"/>
          <w:szCs w:val="20"/>
        </w:rPr>
        <w:t>s</w:t>
      </w:r>
      <w:r w:rsidR="00026304" w:rsidRPr="00026304">
        <w:rPr>
          <w:rFonts w:ascii="Cambria" w:hAnsi="Cambria"/>
          <w:bCs/>
          <w:sz w:val="22"/>
          <w:szCs w:val="20"/>
        </w:rPr>
        <w:t xml:space="preserve"> Municipa</w:t>
      </w:r>
      <w:r w:rsidR="00432095">
        <w:rPr>
          <w:rFonts w:ascii="Cambria" w:hAnsi="Cambria"/>
          <w:bCs/>
          <w:sz w:val="22"/>
          <w:szCs w:val="20"/>
        </w:rPr>
        <w:t>is</w:t>
      </w:r>
      <w:r w:rsidR="00026304" w:rsidRPr="00026304">
        <w:rPr>
          <w:rFonts w:ascii="Cambria" w:hAnsi="Cambria"/>
          <w:bCs/>
          <w:sz w:val="22"/>
          <w:szCs w:val="20"/>
        </w:rPr>
        <w:t xml:space="preserve"> de Saúde</w:t>
      </w:r>
      <w:r w:rsidR="00432095">
        <w:rPr>
          <w:rFonts w:ascii="Cambria" w:hAnsi="Cambria"/>
          <w:bCs/>
          <w:sz w:val="22"/>
          <w:szCs w:val="20"/>
        </w:rPr>
        <w:t xml:space="preserve"> e de Agricultura e Meio Ambiente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3BB55949" w:rsidR="00151394"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372F20B5" w14:textId="77777777" w:rsidR="00432095" w:rsidRPr="00D035BA" w:rsidRDefault="00432095" w:rsidP="00432095">
      <w:pPr>
        <w:spacing w:after="120"/>
        <w:jc w:val="both"/>
        <w:rPr>
          <w:rFonts w:ascii="Cambria" w:hAnsi="Cambria"/>
          <w:sz w:val="22"/>
          <w:szCs w:val="20"/>
        </w:rPr>
      </w:pP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lastRenderedPageBreak/>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instrumento de procuração público, ou particular com firma reconhecida, deve ostentar os necessários poderes para formulação de propostas e para a prática de todos os </w:t>
      </w:r>
      <w:r w:rsidRPr="00D035BA">
        <w:rPr>
          <w:rFonts w:ascii="Cambria" w:hAnsi="Cambria"/>
          <w:sz w:val="22"/>
          <w:szCs w:val="20"/>
        </w:rPr>
        <w:lastRenderedPageBreak/>
        <w:t>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14B6841A"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237BBB">
        <w:rPr>
          <w:rFonts w:ascii="Cambria" w:hAnsi="Cambria"/>
          <w:b/>
          <w:sz w:val="22"/>
          <w:szCs w:val="20"/>
        </w:rPr>
        <w:t>027/2022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67B6B251"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237BBB">
        <w:rPr>
          <w:rFonts w:ascii="Cambria" w:hAnsi="Cambria"/>
          <w:b/>
          <w:sz w:val="22"/>
          <w:szCs w:val="20"/>
        </w:rPr>
        <w:t>027/2022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476F238C"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237BBB">
        <w:rPr>
          <w:rFonts w:ascii="Cambria" w:hAnsi="Cambria"/>
          <w:b/>
          <w:sz w:val="22"/>
          <w:szCs w:val="20"/>
        </w:rPr>
        <w:t>027/2022</w:t>
      </w:r>
    </w:p>
    <w:p w14:paraId="4ADB1F21" w14:textId="08C750C3"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A76FD6">
        <w:rPr>
          <w:rFonts w:ascii="Cambria" w:hAnsi="Cambria"/>
          <w:b/>
          <w:sz w:val="22"/>
          <w:szCs w:val="20"/>
        </w:rPr>
        <w:t>03</w:t>
      </w:r>
      <w:r w:rsidRPr="00D035BA">
        <w:rPr>
          <w:rFonts w:ascii="Cambria" w:hAnsi="Cambria"/>
          <w:b/>
          <w:sz w:val="22"/>
          <w:szCs w:val="20"/>
        </w:rPr>
        <w:t>/</w:t>
      </w:r>
      <w:r w:rsidR="004B5907">
        <w:rPr>
          <w:rFonts w:ascii="Cambria" w:hAnsi="Cambria"/>
          <w:b/>
          <w:sz w:val="22"/>
          <w:szCs w:val="20"/>
        </w:rPr>
        <w:t>0</w:t>
      </w:r>
      <w:r w:rsidR="00BB1B29">
        <w:rPr>
          <w:rFonts w:ascii="Cambria" w:hAnsi="Cambria"/>
          <w:b/>
          <w:sz w:val="22"/>
          <w:szCs w:val="20"/>
        </w:rPr>
        <w:t>8</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BB1B29">
        <w:rPr>
          <w:rFonts w:ascii="Cambria" w:hAnsi="Cambria"/>
          <w:b/>
          <w:sz w:val="22"/>
          <w:szCs w:val="20"/>
        </w:rPr>
        <w:t>09</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lastRenderedPageBreak/>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lastRenderedPageBreak/>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lastRenderedPageBreak/>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678CCC1E" w:rsidR="00411BE3" w:rsidRPr="00D608C3" w:rsidRDefault="00411BE3" w:rsidP="00FD265C">
      <w:pPr>
        <w:numPr>
          <w:ilvl w:val="1"/>
          <w:numId w:val="1"/>
        </w:numPr>
        <w:spacing w:after="120"/>
        <w:jc w:val="both"/>
        <w:rPr>
          <w:rFonts w:ascii="Cambria" w:hAnsi="Cambria"/>
          <w:b/>
          <w:bCs/>
          <w:i/>
          <w:iCs/>
          <w:color w:val="000000"/>
          <w:sz w:val="22"/>
          <w:szCs w:val="20"/>
        </w:rPr>
      </w:pPr>
      <w:r w:rsidRPr="00D608C3">
        <w:rPr>
          <w:rFonts w:ascii="Cambria" w:hAnsi="Cambria"/>
          <w:b/>
          <w:bCs/>
          <w:i/>
          <w:iCs/>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w:t>
      </w:r>
      <w:r w:rsidR="00A76FD6">
        <w:rPr>
          <w:rFonts w:ascii="Cambria" w:hAnsi="Cambria"/>
          <w:b/>
          <w:bCs/>
          <w:i/>
          <w:iCs/>
          <w:color w:val="000000"/>
          <w:sz w:val="22"/>
          <w:szCs w:val="20"/>
        </w:rPr>
        <w:t>te</w:t>
      </w:r>
      <w:r w:rsidRPr="00D608C3">
        <w:rPr>
          <w:rFonts w:ascii="Cambria" w:hAnsi="Cambria"/>
          <w:b/>
          <w:bCs/>
          <w:i/>
          <w:iCs/>
          <w:color w:val="000000"/>
          <w:sz w:val="22"/>
          <w:szCs w:val="20"/>
        </w:rPr>
        <w:t xml:space="preserve"> do produto no Cadastro Técnico Federal de Atividades Potencialmente Po</w:t>
      </w:r>
      <w:r w:rsidR="00A008AB" w:rsidRPr="00D608C3">
        <w:rPr>
          <w:rFonts w:ascii="Cambria" w:hAnsi="Cambria"/>
          <w:b/>
          <w:bCs/>
          <w:i/>
          <w:iCs/>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lastRenderedPageBreak/>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58B90F4A" w:rsidR="00862580" w:rsidRPr="001727EE"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lastRenderedPageBreak/>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w:t>
      </w:r>
      <w:r w:rsidRPr="00DE11A0">
        <w:rPr>
          <w:rFonts w:ascii="Cambria" w:hAnsi="Cambria"/>
          <w:sz w:val="22"/>
          <w:szCs w:val="20"/>
        </w:rPr>
        <w:lastRenderedPageBreak/>
        <w:t xml:space="preserve">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w:t>
      </w:r>
      <w:r w:rsidRPr="00337EE2">
        <w:rPr>
          <w:rFonts w:ascii="Cambria" w:hAnsi="Cambria"/>
          <w:sz w:val="22"/>
          <w:szCs w:val="20"/>
        </w:rPr>
        <w:lastRenderedPageBreak/>
        <w:t>intimados para, querendo, apresentarem contra razões em igual prazo, que começará a contar 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1B8FB425"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3EA21878" w14:textId="5CFEAD18" w:rsidR="00F771A7" w:rsidRPr="00877344" w:rsidRDefault="00A2608E" w:rsidP="00F771A7">
      <w:pPr>
        <w:suppressAutoHyphens/>
        <w:spacing w:line="276" w:lineRule="auto"/>
        <w:ind w:left="426"/>
        <w:jc w:val="both"/>
        <w:rPr>
          <w:rFonts w:ascii="Cambria" w:hAnsi="Cambria"/>
          <w:sz w:val="22"/>
          <w:szCs w:val="20"/>
        </w:rPr>
      </w:pPr>
      <w:r>
        <w:rPr>
          <w:rFonts w:ascii="Cambria" w:hAnsi="Cambria" w:cs="Calibri"/>
          <w:sz w:val="22"/>
        </w:rPr>
        <w:t xml:space="preserve">                               </w:t>
      </w:r>
      <w:r w:rsidR="00F771A7">
        <w:rPr>
          <w:rFonts w:ascii="Cambria" w:hAnsi="Cambria" w:cs="Calibri"/>
          <w:sz w:val="22"/>
        </w:rPr>
        <w:t xml:space="preserve">  </w:t>
      </w:r>
      <w:r>
        <w:rPr>
          <w:rFonts w:ascii="Cambria" w:hAnsi="Cambria" w:cs="Calibri"/>
          <w:sz w:val="22"/>
        </w:rPr>
        <w:t xml:space="preserve">   </w:t>
      </w:r>
      <w:r w:rsidR="00F771A7" w:rsidRPr="00877344">
        <w:rPr>
          <w:rFonts w:ascii="Cambria" w:hAnsi="Cambria"/>
          <w:sz w:val="22"/>
          <w:szCs w:val="20"/>
        </w:rPr>
        <w:t xml:space="preserve">02.04.06.10.301.009.1.0004 – Aquisição de Materiais Permanentes </w:t>
      </w:r>
    </w:p>
    <w:p w14:paraId="6B918F87" w14:textId="77777777" w:rsidR="00F771A7" w:rsidRPr="00877344" w:rsidRDefault="00F771A7" w:rsidP="00F771A7">
      <w:pPr>
        <w:suppressAutoHyphens/>
        <w:spacing w:line="276" w:lineRule="auto"/>
        <w:ind w:left="426"/>
        <w:jc w:val="both"/>
        <w:rPr>
          <w:rFonts w:ascii="Cambria" w:hAnsi="Cambria"/>
          <w:sz w:val="22"/>
          <w:szCs w:val="20"/>
        </w:rPr>
      </w:pPr>
      <w:r w:rsidRPr="00877344">
        <w:rPr>
          <w:rFonts w:ascii="Cambria" w:hAnsi="Cambria"/>
          <w:sz w:val="22"/>
          <w:szCs w:val="20"/>
        </w:rPr>
        <w:t xml:space="preserve">                                    02.08.00.20.608.014.1.0012 – </w:t>
      </w:r>
      <w:r>
        <w:rPr>
          <w:rFonts w:ascii="Cambria" w:hAnsi="Cambria"/>
          <w:sz w:val="22"/>
          <w:szCs w:val="20"/>
        </w:rPr>
        <w:t xml:space="preserve">Aquisição de Equip. Impl. Agrícolas Ativ. Rural </w:t>
      </w:r>
      <w:r w:rsidRPr="00877344">
        <w:rPr>
          <w:rFonts w:ascii="Cambria" w:hAnsi="Cambria"/>
          <w:sz w:val="22"/>
          <w:szCs w:val="20"/>
        </w:rPr>
        <w:t xml:space="preserve">                            </w:t>
      </w:r>
    </w:p>
    <w:p w14:paraId="4A3C2960" w14:textId="77777777" w:rsidR="00F771A7" w:rsidRPr="00877344" w:rsidRDefault="00F771A7" w:rsidP="00F771A7">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p w14:paraId="16962A3F" w14:textId="010C211E" w:rsidR="003A0BD5" w:rsidRPr="00337EE2" w:rsidRDefault="003A0BD5" w:rsidP="00F771A7">
      <w:pPr>
        <w:suppressAutoHyphens/>
        <w:spacing w:line="276" w:lineRule="auto"/>
        <w:ind w:left="284"/>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Centro, na cidade de Santa Rita de Ibitipoca(MG)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Comarca de Barbacena(MG)</w:t>
      </w:r>
      <w:r w:rsidRPr="00337EE2">
        <w:rPr>
          <w:rFonts w:ascii="Cambria" w:hAnsi="Cambria"/>
          <w:sz w:val="22"/>
          <w:szCs w:val="20"/>
        </w:rPr>
        <w:t>, com exclusão de qualquer outro.</w:t>
      </w:r>
    </w:p>
    <w:p w14:paraId="6F156E1D" w14:textId="4CD0F8F1"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Ibitipoca(MG), </w:t>
      </w:r>
      <w:r w:rsidR="00EB3E8D">
        <w:rPr>
          <w:rFonts w:ascii="Cambria" w:hAnsi="Cambria"/>
          <w:sz w:val="22"/>
          <w:szCs w:val="20"/>
        </w:rPr>
        <w:t>19</w:t>
      </w:r>
      <w:r w:rsidR="000E686B">
        <w:rPr>
          <w:rFonts w:ascii="Cambria" w:hAnsi="Cambria"/>
          <w:sz w:val="22"/>
          <w:szCs w:val="20"/>
        </w:rPr>
        <w:t xml:space="preserve"> de </w:t>
      </w:r>
      <w:r w:rsidR="00BB1B29">
        <w:rPr>
          <w:rFonts w:ascii="Cambria" w:hAnsi="Cambria"/>
          <w:sz w:val="22"/>
          <w:szCs w:val="20"/>
        </w:rPr>
        <w:t>julh</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7B06CE28" w14:textId="77777777" w:rsidR="007605EF" w:rsidRPr="00BE49DD" w:rsidRDefault="007605EF" w:rsidP="007605EF">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4F1FD45C" w14:textId="77777777" w:rsidR="007605EF" w:rsidRPr="00BE49DD" w:rsidRDefault="007605EF" w:rsidP="007605EF">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027/2022</w:t>
      </w:r>
    </w:p>
    <w:p w14:paraId="1322A2C5" w14:textId="77777777" w:rsidR="007605EF" w:rsidRPr="00BE49DD" w:rsidRDefault="007605EF" w:rsidP="007605EF">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051/2022</w:t>
      </w:r>
      <w:r w:rsidRPr="00BE49DD">
        <w:rPr>
          <w:rFonts w:ascii="Cambria" w:hAnsi="Cambria" w:cs="Calibri"/>
          <w:b/>
          <w:sz w:val="22"/>
          <w:szCs w:val="20"/>
        </w:rPr>
        <w:t>)</w:t>
      </w:r>
    </w:p>
    <w:p w14:paraId="32CB0EC6" w14:textId="77777777" w:rsidR="007605EF" w:rsidRPr="00E16E3A" w:rsidRDefault="007605EF" w:rsidP="007605EF">
      <w:pPr>
        <w:spacing w:line="276" w:lineRule="auto"/>
        <w:jc w:val="center"/>
        <w:rPr>
          <w:rFonts w:ascii="Calibri" w:hAnsi="Calibri" w:cs="Calibri"/>
          <w:sz w:val="14"/>
          <w:szCs w:val="20"/>
        </w:rPr>
      </w:pPr>
    </w:p>
    <w:p w14:paraId="3302860A" w14:textId="77777777" w:rsidR="007605EF" w:rsidRPr="009272DE" w:rsidRDefault="007605EF" w:rsidP="007605EF">
      <w:pPr>
        <w:numPr>
          <w:ilvl w:val="0"/>
          <w:numId w:val="11"/>
        </w:numPr>
        <w:spacing w:after="60" w:line="276" w:lineRule="auto"/>
        <w:ind w:right="-15"/>
        <w:jc w:val="both"/>
        <w:rPr>
          <w:rFonts w:ascii="Cambria" w:hAnsi="Cambria" w:cs="Calibri"/>
          <w:b/>
          <w:sz w:val="22"/>
          <w:szCs w:val="20"/>
        </w:rPr>
      </w:pPr>
      <w:r w:rsidRPr="009272DE">
        <w:rPr>
          <w:rFonts w:ascii="Cambria" w:hAnsi="Cambria" w:cs="Calibri"/>
          <w:b/>
          <w:sz w:val="22"/>
          <w:szCs w:val="20"/>
        </w:rPr>
        <w:t>DO OBJETO</w:t>
      </w:r>
    </w:p>
    <w:p w14:paraId="02DD0BBF" w14:textId="77777777" w:rsidR="007605EF" w:rsidRDefault="007605EF" w:rsidP="007605EF">
      <w:pPr>
        <w:numPr>
          <w:ilvl w:val="1"/>
          <w:numId w:val="9"/>
        </w:numPr>
        <w:tabs>
          <w:tab w:val="left" w:pos="709"/>
        </w:tabs>
        <w:autoSpaceDE w:val="0"/>
        <w:spacing w:after="60" w:line="276" w:lineRule="auto"/>
        <w:ind w:left="284" w:firstLine="0"/>
        <w:jc w:val="both"/>
        <w:rPr>
          <w:rFonts w:ascii="Cambria" w:hAnsi="Cambria" w:cs="Calibri"/>
          <w:sz w:val="22"/>
          <w:szCs w:val="20"/>
        </w:rPr>
      </w:pPr>
      <w:proofErr w:type="gramStart"/>
      <w:r w:rsidRPr="009272DE">
        <w:rPr>
          <w:rFonts w:ascii="Cambria" w:hAnsi="Cambria" w:cs="Calibri"/>
          <w:sz w:val="22"/>
          <w:szCs w:val="20"/>
        </w:rPr>
        <w:t xml:space="preserve">O objeto do presente certame é a aquisição de </w:t>
      </w:r>
      <w:r>
        <w:rPr>
          <w:rFonts w:ascii="Cambria" w:hAnsi="Cambria"/>
          <w:sz w:val="22"/>
          <w:szCs w:val="22"/>
        </w:rPr>
        <w:t>veículos, tipo automóvel, 05 (cinco) passageiros)</w:t>
      </w:r>
      <w:proofErr w:type="gramEnd"/>
      <w:r>
        <w:rPr>
          <w:rFonts w:ascii="Cambria" w:hAnsi="Cambria"/>
          <w:sz w:val="22"/>
          <w:szCs w:val="22"/>
        </w:rPr>
        <w:t xml:space="preserve">, ambulância furgão simples remoção tipo A e trator agrícola, </w:t>
      </w:r>
      <w:r>
        <w:rPr>
          <w:rFonts w:ascii="Cambria" w:hAnsi="Cambria" w:cs="Calibri"/>
          <w:sz w:val="22"/>
          <w:szCs w:val="20"/>
        </w:rPr>
        <w:t xml:space="preserve">novos, 0 km/hora, para atendimento </w:t>
      </w:r>
      <w:r>
        <w:rPr>
          <w:rFonts w:ascii="Cambria" w:hAnsi="Cambria"/>
          <w:sz w:val="22"/>
          <w:szCs w:val="22"/>
        </w:rPr>
        <w:t>à proposta nº 11405.804000/1220-01 do Ministério da Saúde, Resolução nº 8.182/2022 da Secretaria de Estado de Saúde – SES e Convênio nº 1231001399/2022 da Secretaria Estadual de Agricultura, Pecuária e Abastecimento - SEAPA</w:t>
      </w:r>
      <w:r>
        <w:rPr>
          <w:rFonts w:ascii="Cambria" w:hAnsi="Cambria" w:cs="Calibri"/>
          <w:sz w:val="22"/>
          <w:szCs w:val="20"/>
        </w:rPr>
        <w:t xml:space="preserve"> e Secretarias Municipais de Saúde e de Agricultura e Meio Ambiente,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75185741" w14:textId="77777777" w:rsidR="007605EF" w:rsidRDefault="007605EF" w:rsidP="007605EF">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os itens abaixo relacionados,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41D853A6" w14:textId="77777777" w:rsidR="007605EF" w:rsidRDefault="007605EF" w:rsidP="007605EF">
      <w:pPr>
        <w:pStyle w:val="Ttulo2"/>
        <w:shd w:val="clear" w:color="auto" w:fill="FFFFFF"/>
        <w:spacing w:before="0" w:after="120"/>
        <w:jc w:val="both"/>
        <w:textAlignment w:val="baseline"/>
        <w:rPr>
          <w:rFonts w:ascii="Cambria" w:hAnsi="Cambria" w:cs="Calibri"/>
          <w:b w:val="0"/>
          <w:bCs w:val="0"/>
          <w:i w:val="0"/>
          <w:iCs w:val="0"/>
          <w:color w:val="000000"/>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p w14:paraId="230DDB9A" w14:textId="77777777" w:rsidR="007605EF" w:rsidRDefault="007605EF" w:rsidP="007605EF">
      <w:pPr>
        <w:numPr>
          <w:ilvl w:val="1"/>
          <w:numId w:val="9"/>
        </w:numPr>
        <w:tabs>
          <w:tab w:val="left" w:pos="709"/>
        </w:tabs>
        <w:autoSpaceDE w:val="0"/>
        <w:spacing w:after="120" w:line="276" w:lineRule="auto"/>
        <w:ind w:left="284" w:firstLine="0"/>
        <w:jc w:val="both"/>
        <w:rPr>
          <w:rFonts w:ascii="Cambria" w:hAnsi="Cambria" w:cs="Calibri"/>
          <w:b/>
          <w:bCs/>
          <w:sz w:val="22"/>
          <w:szCs w:val="20"/>
        </w:rPr>
      </w:pPr>
      <w:proofErr w:type="gramEnd"/>
      <w:r w:rsidRPr="00493827">
        <w:rPr>
          <w:rFonts w:ascii="Cambria" w:hAnsi="Cambria" w:cs="Calibri"/>
          <w:b/>
          <w:bCs/>
          <w:sz w:val="22"/>
          <w:szCs w:val="20"/>
        </w:rPr>
        <w:t>Secretaria Municipal de Saúde</w:t>
      </w:r>
    </w:p>
    <w:tbl>
      <w:tblPr>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34"/>
        <w:gridCol w:w="992"/>
        <w:gridCol w:w="1418"/>
        <w:gridCol w:w="8"/>
      </w:tblGrid>
      <w:tr w:rsidR="007605EF" w:rsidRPr="00514C83" w14:paraId="03E6E291" w14:textId="77777777" w:rsidTr="00CC0B65">
        <w:trPr>
          <w:gridAfter w:val="1"/>
          <w:wAfter w:w="8" w:type="dxa"/>
          <w:trHeight w:val="322"/>
        </w:trPr>
        <w:tc>
          <w:tcPr>
            <w:tcW w:w="709" w:type="dxa"/>
            <w:vMerge w:val="restart"/>
            <w:vAlign w:val="center"/>
          </w:tcPr>
          <w:p w14:paraId="65AE63AE" w14:textId="77777777" w:rsidR="007605EF" w:rsidRPr="000A6660" w:rsidRDefault="007605EF" w:rsidP="00CC0B65">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5103" w:type="dxa"/>
            <w:vMerge w:val="restart"/>
            <w:vAlign w:val="center"/>
          </w:tcPr>
          <w:p w14:paraId="6E330803" w14:textId="77777777" w:rsidR="007605EF" w:rsidRPr="000A6660" w:rsidRDefault="007605EF" w:rsidP="00CC0B65">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6C75A52" w14:textId="77777777" w:rsidR="007605EF" w:rsidRPr="004D1BA9" w:rsidRDefault="007605EF" w:rsidP="00CC0B65">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18E0BFC0"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0128F8ED" w14:textId="77777777" w:rsidR="007605EF" w:rsidRPr="004D1BA9" w:rsidRDefault="007605EF" w:rsidP="00CC0B65">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1BE25D36"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561EB489"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7300E1E4"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7605EF" w:rsidRPr="00514C83" w14:paraId="0DEFEB91" w14:textId="77777777" w:rsidTr="00CC0B65">
        <w:trPr>
          <w:gridAfter w:val="1"/>
          <w:wAfter w:w="8" w:type="dxa"/>
          <w:trHeight w:val="429"/>
        </w:trPr>
        <w:tc>
          <w:tcPr>
            <w:tcW w:w="709" w:type="dxa"/>
            <w:vMerge/>
            <w:vAlign w:val="center"/>
          </w:tcPr>
          <w:p w14:paraId="4B8E762B"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vMerge/>
          </w:tcPr>
          <w:p w14:paraId="335830E1"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134" w:type="dxa"/>
            <w:vMerge/>
          </w:tcPr>
          <w:p w14:paraId="5957F8BC"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vMerge/>
          </w:tcPr>
          <w:p w14:paraId="1EEE2BB3"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vMerge/>
          </w:tcPr>
          <w:p w14:paraId="320F3EFB"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514C83" w14:paraId="2A5C039B" w14:textId="77777777" w:rsidTr="00CC0B65">
        <w:trPr>
          <w:gridAfter w:val="1"/>
          <w:wAfter w:w="8" w:type="dxa"/>
          <w:trHeight w:val="429"/>
        </w:trPr>
        <w:tc>
          <w:tcPr>
            <w:tcW w:w="709" w:type="dxa"/>
            <w:vAlign w:val="center"/>
          </w:tcPr>
          <w:p w14:paraId="482CDEFC" w14:textId="77777777" w:rsidR="007605EF" w:rsidRPr="00514C83" w:rsidRDefault="007605EF" w:rsidP="00CC0B65">
            <w:pPr>
              <w:widowControl w:val="0"/>
              <w:suppressAutoHyphens/>
              <w:spacing w:after="120" w:line="276" w:lineRule="auto"/>
              <w:jc w:val="center"/>
              <w:rPr>
                <w:rFonts w:ascii="Calibri" w:hAnsi="Calibri" w:cs="Calibri"/>
                <w:sz w:val="22"/>
                <w:szCs w:val="20"/>
              </w:rPr>
            </w:pPr>
            <w:proofErr w:type="gramStart"/>
            <w:r>
              <w:rPr>
                <w:rFonts w:ascii="Calibri" w:hAnsi="Calibri" w:cs="Calibri"/>
                <w:sz w:val="22"/>
                <w:szCs w:val="20"/>
              </w:rPr>
              <w:t>1</w:t>
            </w:r>
            <w:proofErr w:type="gramEnd"/>
          </w:p>
        </w:tc>
        <w:tc>
          <w:tcPr>
            <w:tcW w:w="5103" w:type="dxa"/>
          </w:tcPr>
          <w:p w14:paraId="7C73440F" w14:textId="77777777" w:rsidR="007605EF" w:rsidRPr="00514C83" w:rsidRDefault="007605EF" w:rsidP="00CC0B65">
            <w:pPr>
              <w:widowControl w:val="0"/>
              <w:suppressAutoHyphens/>
              <w:spacing w:line="276" w:lineRule="auto"/>
              <w:jc w:val="both"/>
              <w:rPr>
                <w:rFonts w:ascii="Calibri" w:hAnsi="Calibri" w:cs="Calibri"/>
                <w:sz w:val="22"/>
                <w:szCs w:val="20"/>
              </w:rPr>
            </w:pPr>
            <w:r w:rsidRPr="00672C19">
              <w:rPr>
                <w:rFonts w:ascii="Cambria" w:hAnsi="Cambria"/>
                <w:b/>
                <w:bCs/>
                <w:sz w:val="20"/>
                <w:szCs w:val="20"/>
              </w:rPr>
              <w:t xml:space="preserve">Veículo furgão original de fábrica, 0 km, </w:t>
            </w:r>
            <w:r>
              <w:rPr>
                <w:rFonts w:ascii="Cambria" w:hAnsi="Cambria"/>
                <w:b/>
                <w:bCs/>
                <w:sz w:val="20"/>
                <w:szCs w:val="20"/>
              </w:rPr>
              <w:t xml:space="preserve">ano/modelo 2022/2022, </w:t>
            </w:r>
            <w:r w:rsidRPr="00672C19">
              <w:rPr>
                <w:rFonts w:ascii="Cambria" w:hAnsi="Cambria"/>
                <w:b/>
                <w:bCs/>
                <w:sz w:val="20"/>
                <w:szCs w:val="20"/>
              </w:rPr>
              <w:t>adaptado p/AMB SIMPLES REMOÇÃO</w:t>
            </w:r>
            <w:r w:rsidRPr="00672C19">
              <w:rPr>
                <w:rFonts w:ascii="Cambria" w:hAnsi="Cambria"/>
                <w:sz w:val="20"/>
                <w:szCs w:val="20"/>
              </w:rPr>
              <w:t xml:space="preserve">, com capacidade volumétrica não inferior a 7 metros cúbicos no total. Comprimento total mínimo 4.740 mm; Comprimento mínimo do salão de atendimento 2.500 mm; Altura Interna mínima do salão de atendimento 1.540 mm; Diesel; equipado c/ todos os equipamentos de série não especificados e exigidos pelo CONTRAN; A estrutura da cabine e da carroceria será original, construída em aço. O painel elétrico interno, deverá possuir </w:t>
            </w:r>
            <w:proofErr w:type="gramStart"/>
            <w:r w:rsidRPr="00672C19">
              <w:rPr>
                <w:rFonts w:ascii="Cambria" w:hAnsi="Cambria"/>
                <w:sz w:val="20"/>
                <w:szCs w:val="20"/>
              </w:rPr>
              <w:t>2</w:t>
            </w:r>
            <w:proofErr w:type="gramEnd"/>
            <w:r w:rsidRPr="00672C19">
              <w:rPr>
                <w:rFonts w:ascii="Cambria" w:hAnsi="Cambria"/>
                <w:sz w:val="20"/>
                <w:szCs w:val="20"/>
              </w:rPr>
              <w:t xml:space="preserve"> tomadas p/12V (DC). As tomadas elétricas deverão manter uma distribuição mínima de 31 cm de qualquer tomada de Oxigênio. A iluminação do compartimento de atendimento deve ser de </w:t>
            </w:r>
            <w:proofErr w:type="gramStart"/>
            <w:r w:rsidRPr="00672C19">
              <w:rPr>
                <w:rFonts w:ascii="Cambria" w:hAnsi="Cambria"/>
                <w:sz w:val="20"/>
                <w:szCs w:val="20"/>
              </w:rPr>
              <w:t>2</w:t>
            </w:r>
            <w:proofErr w:type="gramEnd"/>
            <w:r w:rsidRPr="00672C19">
              <w:rPr>
                <w:rFonts w:ascii="Cambria" w:hAnsi="Cambria"/>
                <w:sz w:val="20"/>
                <w:szCs w:val="20"/>
              </w:rPr>
              <w:t xml:space="preserve"> tipos: Natural e Artificial, deverá ser feita por no mínimo 4 luminárias, instaladas no teto, c/diâmetro mínimo de 150 mm, em base estampada em alumino ou injetada em plástico em modelo LED. A iluminação externa deverá contar c/holofote tipo farol </w:t>
            </w:r>
            <w:proofErr w:type="gramStart"/>
            <w:r w:rsidRPr="00672C19">
              <w:rPr>
                <w:rFonts w:ascii="Cambria" w:hAnsi="Cambria"/>
                <w:sz w:val="20"/>
                <w:szCs w:val="20"/>
              </w:rPr>
              <w:t>articulado</w:t>
            </w:r>
            <w:proofErr w:type="gramEnd"/>
            <w:r w:rsidRPr="00672C19">
              <w:rPr>
                <w:rFonts w:ascii="Cambria" w:hAnsi="Cambria"/>
                <w:sz w:val="20"/>
                <w:szCs w:val="20"/>
              </w:rPr>
              <w:t xml:space="preserve"> regulável manualmente na parte traseira da carroceria, c/acionamento independente e foco direcional</w:t>
            </w:r>
          </w:p>
        </w:tc>
        <w:tc>
          <w:tcPr>
            <w:tcW w:w="1134" w:type="dxa"/>
          </w:tcPr>
          <w:p w14:paraId="6D06DD78"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tcPr>
          <w:p w14:paraId="3B6B45B2"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tcPr>
          <w:p w14:paraId="1D5D964F"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514C83" w14:paraId="7A84A1D9" w14:textId="77777777" w:rsidTr="00CC0B65">
        <w:trPr>
          <w:gridAfter w:val="1"/>
          <w:wAfter w:w="8" w:type="dxa"/>
          <w:trHeight w:val="322"/>
        </w:trPr>
        <w:tc>
          <w:tcPr>
            <w:tcW w:w="709" w:type="dxa"/>
            <w:vMerge w:val="restart"/>
            <w:vAlign w:val="center"/>
          </w:tcPr>
          <w:p w14:paraId="27031FE9" w14:textId="77777777" w:rsidR="007605EF" w:rsidRPr="000A6660" w:rsidRDefault="007605EF" w:rsidP="00CC0B65">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lastRenderedPageBreak/>
              <w:t>ITEM</w:t>
            </w:r>
          </w:p>
        </w:tc>
        <w:tc>
          <w:tcPr>
            <w:tcW w:w="5103" w:type="dxa"/>
            <w:vMerge w:val="restart"/>
            <w:vAlign w:val="center"/>
          </w:tcPr>
          <w:p w14:paraId="3DEBF5E0" w14:textId="77777777" w:rsidR="007605EF" w:rsidRPr="000A6660" w:rsidRDefault="007605EF" w:rsidP="00CC0B65">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2044701D" w14:textId="77777777" w:rsidR="007605EF" w:rsidRPr="004D1BA9" w:rsidRDefault="007605EF" w:rsidP="00CC0B65">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7C8DC4ED"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65C8A15F" w14:textId="77777777" w:rsidR="007605EF" w:rsidRPr="004D1BA9" w:rsidRDefault="007605EF" w:rsidP="00CC0B65">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5CE39B4B"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22C967A9"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239A88F3"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7605EF" w:rsidRPr="00514C83" w14:paraId="6ABC3962" w14:textId="77777777" w:rsidTr="00CC0B65">
        <w:trPr>
          <w:gridAfter w:val="1"/>
          <w:wAfter w:w="8" w:type="dxa"/>
          <w:trHeight w:val="429"/>
        </w:trPr>
        <w:tc>
          <w:tcPr>
            <w:tcW w:w="709" w:type="dxa"/>
            <w:vMerge/>
            <w:vAlign w:val="center"/>
          </w:tcPr>
          <w:p w14:paraId="4D41FE4A"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vMerge/>
          </w:tcPr>
          <w:p w14:paraId="77C52B7B"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134" w:type="dxa"/>
            <w:vMerge/>
          </w:tcPr>
          <w:p w14:paraId="6221FC47"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vMerge/>
          </w:tcPr>
          <w:p w14:paraId="4CD80D87"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vMerge/>
          </w:tcPr>
          <w:p w14:paraId="178BD6CD"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7F713A" w14:paraId="743A30CB" w14:textId="77777777" w:rsidTr="00CC0B65">
        <w:trPr>
          <w:trHeight w:val="5656"/>
        </w:trPr>
        <w:tc>
          <w:tcPr>
            <w:tcW w:w="709" w:type="dxa"/>
            <w:shd w:val="clear" w:color="auto" w:fill="auto"/>
            <w:vAlign w:val="center"/>
          </w:tcPr>
          <w:p w14:paraId="51F2464F" w14:textId="77777777" w:rsidR="007605EF" w:rsidRPr="00C80AD1" w:rsidRDefault="007605EF" w:rsidP="00CC0B65">
            <w:pPr>
              <w:spacing w:line="276" w:lineRule="auto"/>
              <w:ind w:right="-15"/>
              <w:jc w:val="center"/>
              <w:rPr>
                <w:rFonts w:ascii="Cambria" w:hAnsi="Cambria" w:cs="Calibri"/>
                <w:bCs/>
                <w:sz w:val="22"/>
                <w:szCs w:val="22"/>
              </w:rPr>
            </w:pPr>
            <w:proofErr w:type="gramStart"/>
            <w:r>
              <w:rPr>
                <w:rFonts w:ascii="Cambria" w:hAnsi="Cambria" w:cs="Calibri"/>
                <w:bCs/>
                <w:sz w:val="22"/>
                <w:szCs w:val="22"/>
              </w:rPr>
              <w:t>1</w:t>
            </w:r>
            <w:proofErr w:type="gramEnd"/>
          </w:p>
        </w:tc>
        <w:tc>
          <w:tcPr>
            <w:tcW w:w="5103" w:type="dxa"/>
            <w:shd w:val="clear" w:color="auto" w:fill="auto"/>
          </w:tcPr>
          <w:p w14:paraId="56801924" w14:textId="77777777" w:rsidR="007605EF" w:rsidRPr="00672C19" w:rsidRDefault="007605EF" w:rsidP="00CC0B65">
            <w:pPr>
              <w:spacing w:line="276" w:lineRule="auto"/>
              <w:ind w:right="-15"/>
              <w:jc w:val="both"/>
              <w:rPr>
                <w:rFonts w:ascii="Cambria" w:hAnsi="Cambria" w:cs="Calibri"/>
                <w:b/>
                <w:sz w:val="20"/>
                <w:szCs w:val="20"/>
              </w:rPr>
            </w:pPr>
            <w:proofErr w:type="gramStart"/>
            <w:r w:rsidRPr="00672C19">
              <w:rPr>
                <w:rFonts w:ascii="Cambria" w:hAnsi="Cambria"/>
                <w:sz w:val="20"/>
                <w:szCs w:val="20"/>
              </w:rPr>
              <w:t>ajustável</w:t>
            </w:r>
            <w:proofErr w:type="gramEnd"/>
            <w:r w:rsidRPr="00672C19">
              <w:rPr>
                <w:rFonts w:ascii="Cambria" w:hAnsi="Cambria"/>
                <w:sz w:val="20"/>
                <w:szCs w:val="20"/>
              </w:rPr>
              <w:t xml:space="preserve"> 180º na vertical. Possuir </w:t>
            </w:r>
            <w:proofErr w:type="gramStart"/>
            <w:r w:rsidRPr="00672C19">
              <w:rPr>
                <w:rFonts w:ascii="Cambria" w:hAnsi="Cambria"/>
                <w:sz w:val="20"/>
                <w:szCs w:val="20"/>
              </w:rPr>
              <w:t>1</w:t>
            </w:r>
            <w:proofErr w:type="gramEnd"/>
            <w:r w:rsidRPr="00672C19">
              <w:rPr>
                <w:rFonts w:ascii="Cambria" w:hAnsi="Cambria"/>
                <w:sz w:val="20"/>
                <w:szCs w:val="20"/>
              </w:rPr>
              <w:t xml:space="preserve"> sinalizador principal do tipo barra linear ou em formato de arco ou similar, c/módulo único; 2 sinalizadores na parte traseira da AMB na cor vermelha, c/frequência mínima de 90 flashes por minuto, quando acionado c/lente injetada de policarbonato. Podendo utilizar um dos conceitos de Led. Sinalizador acústico</w:t>
            </w:r>
            <w:r>
              <w:rPr>
                <w:rFonts w:ascii="Cambria" w:hAnsi="Cambria"/>
                <w:sz w:val="20"/>
                <w:szCs w:val="20"/>
              </w:rPr>
              <w:t xml:space="preserve"> </w:t>
            </w:r>
            <w:r w:rsidRPr="00672C19">
              <w:rPr>
                <w:rFonts w:ascii="Cambria" w:hAnsi="Cambria"/>
                <w:sz w:val="20"/>
                <w:szCs w:val="20"/>
              </w:rPr>
              <w:t xml:space="preserve">c/amplificador de potência mínima de 100 W RMS @13,8 </w:t>
            </w:r>
            <w:proofErr w:type="spellStart"/>
            <w:r w:rsidRPr="00672C19">
              <w:rPr>
                <w:rFonts w:ascii="Cambria" w:hAnsi="Cambria"/>
                <w:sz w:val="20"/>
                <w:szCs w:val="20"/>
              </w:rPr>
              <w:t>Vcc</w:t>
            </w:r>
            <w:proofErr w:type="spellEnd"/>
            <w:r w:rsidRPr="00672C19">
              <w:rPr>
                <w:rFonts w:ascii="Cambria" w:hAnsi="Cambria"/>
                <w:sz w:val="20"/>
                <w:szCs w:val="20"/>
              </w:rPr>
              <w:t xml:space="preserve">, mínimo de </w:t>
            </w:r>
            <w:proofErr w:type="gramStart"/>
            <w:r w:rsidRPr="00672C19">
              <w:rPr>
                <w:rFonts w:ascii="Cambria" w:hAnsi="Cambria"/>
                <w:sz w:val="20"/>
                <w:szCs w:val="20"/>
              </w:rPr>
              <w:t>3</w:t>
            </w:r>
            <w:proofErr w:type="gramEnd"/>
            <w:r w:rsidRPr="00672C19">
              <w:rPr>
                <w:rFonts w:ascii="Cambria" w:hAnsi="Cambria"/>
                <w:sz w:val="20"/>
                <w:szCs w:val="20"/>
              </w:rPr>
              <w:t xml:space="preserve"> tons distintos, sistema de megafone c/ajuste de ganho e pressão sonora a 1 metro de no mínimo 100 dB @13,8 </w:t>
            </w:r>
            <w:proofErr w:type="spellStart"/>
            <w:r w:rsidRPr="00672C19">
              <w:rPr>
                <w:rFonts w:ascii="Cambria" w:hAnsi="Cambria"/>
                <w:sz w:val="20"/>
                <w:szCs w:val="20"/>
              </w:rPr>
              <w:t>Vcc</w:t>
            </w:r>
            <w:proofErr w:type="spellEnd"/>
            <w:r w:rsidRPr="00672C19">
              <w:rPr>
                <w:rFonts w:ascii="Cambria" w:hAnsi="Cambria"/>
                <w:sz w:val="20"/>
                <w:szCs w:val="20"/>
              </w:rPr>
              <w:t xml:space="preserve">; Sistema de radiocomunicação em contato permanente com a central reguladora. Sistema fixo de Oxigênio (rede integrada): contendo </w:t>
            </w:r>
            <w:proofErr w:type="gramStart"/>
            <w:r w:rsidRPr="00672C19">
              <w:rPr>
                <w:rFonts w:ascii="Cambria" w:hAnsi="Cambria"/>
                <w:sz w:val="20"/>
                <w:szCs w:val="20"/>
              </w:rPr>
              <w:t>1</w:t>
            </w:r>
            <w:proofErr w:type="gramEnd"/>
            <w:r w:rsidRPr="00672C19">
              <w:rPr>
                <w:rFonts w:ascii="Cambria" w:hAnsi="Cambria"/>
                <w:sz w:val="20"/>
                <w:szCs w:val="20"/>
              </w:rPr>
              <w:t xml:space="preserve"> cilindro de oxigênio de no mínimo 16l. Em suporte individual, com cintas reguláveis e mecanismo confiável resistente a vibrações, trepidações e/ou capotamentos, possibilitando receber cilindros de capacidade diferentes, equipado c/válvula </w:t>
            </w:r>
            <w:proofErr w:type="spellStart"/>
            <w:r w:rsidRPr="00672C19">
              <w:rPr>
                <w:rFonts w:ascii="Cambria" w:hAnsi="Cambria"/>
                <w:sz w:val="20"/>
                <w:szCs w:val="20"/>
              </w:rPr>
              <w:t>pré</w:t>
            </w:r>
            <w:proofErr w:type="spellEnd"/>
            <w:r w:rsidRPr="00672C19">
              <w:rPr>
                <w:rFonts w:ascii="Cambria" w:hAnsi="Cambria"/>
                <w:sz w:val="20"/>
                <w:szCs w:val="20"/>
              </w:rPr>
              <w:t xml:space="preserve">-regulada p/3,5 a 4,0 kgf/cm2 e manômetro; Na região da bancada, possui uma régua e </w:t>
            </w:r>
            <w:proofErr w:type="spellStart"/>
            <w:r w:rsidRPr="00672C19">
              <w:rPr>
                <w:rFonts w:ascii="Cambria" w:hAnsi="Cambria"/>
                <w:sz w:val="20"/>
                <w:szCs w:val="20"/>
              </w:rPr>
              <w:t>fluxômetro</w:t>
            </w:r>
            <w:proofErr w:type="spellEnd"/>
            <w:r w:rsidRPr="00672C19">
              <w:rPr>
                <w:rFonts w:ascii="Cambria" w:hAnsi="Cambria"/>
                <w:sz w:val="20"/>
                <w:szCs w:val="20"/>
              </w:rPr>
              <w:t xml:space="preserve">, umidificador </w:t>
            </w:r>
            <w:proofErr w:type="gramStart"/>
            <w:r w:rsidRPr="00672C19">
              <w:rPr>
                <w:rFonts w:ascii="Cambria" w:hAnsi="Cambria"/>
                <w:sz w:val="20"/>
                <w:szCs w:val="20"/>
              </w:rPr>
              <w:t>p/O</w:t>
            </w:r>
            <w:proofErr w:type="gramEnd"/>
            <w:r w:rsidRPr="00672C19">
              <w:rPr>
                <w:rFonts w:ascii="Cambria" w:hAnsi="Cambria"/>
                <w:sz w:val="20"/>
                <w:szCs w:val="20"/>
              </w:rPr>
              <w:t xml:space="preserve">2 e aspirador tipo </w:t>
            </w:r>
            <w:proofErr w:type="spellStart"/>
            <w:r w:rsidRPr="00672C19">
              <w:rPr>
                <w:rFonts w:ascii="Cambria" w:hAnsi="Cambria"/>
                <w:sz w:val="20"/>
                <w:szCs w:val="20"/>
              </w:rPr>
              <w:t>venturi</w:t>
            </w:r>
            <w:proofErr w:type="spellEnd"/>
            <w:r w:rsidRPr="00672C19">
              <w:rPr>
                <w:rFonts w:ascii="Cambria" w:hAnsi="Cambria"/>
                <w:sz w:val="20"/>
                <w:szCs w:val="20"/>
              </w:rPr>
              <w:t xml:space="preserve">, c/roscas padrão ABNT. Conexões IN/OUT normatizadas pela ABNT. A climatização do salão deverá permitir o resfriamento/aquecimento. O compartimento do motorista deverá ser fornecido c/o sistema original do fabricante do chassi ou homologado pela fábrica p/ar condicionado, ventilação, aquecedor e desembaçador. Para o compartimento do paciente, deverá ser fornecido original do fabricante do chassi ou homologado pela fábrica um sistema de Ar Condicionado, c/aquecimento e ventilação tipo exaustão lateral nos termos do item 5.12 da NBR 14.561. Sua capacidade térmica deverá ser com mínimo de 25.000 </w:t>
            </w:r>
            <w:proofErr w:type="spellStart"/>
            <w:r w:rsidRPr="00672C19">
              <w:rPr>
                <w:rFonts w:ascii="Cambria" w:hAnsi="Cambria"/>
                <w:sz w:val="20"/>
                <w:szCs w:val="20"/>
              </w:rPr>
              <w:t>BTUs</w:t>
            </w:r>
            <w:proofErr w:type="spellEnd"/>
            <w:r w:rsidRPr="00672C19">
              <w:rPr>
                <w:rFonts w:ascii="Cambria" w:hAnsi="Cambria"/>
                <w:sz w:val="20"/>
                <w:szCs w:val="20"/>
              </w:rPr>
              <w:t xml:space="preserve"> e unidade condensadora de teto. Maca retrátil, com no mínimo 1.900 mm de comprimento, com a cabeceira voltada para frente; c/pés dobráveis, sistema. </w:t>
            </w:r>
            <w:proofErr w:type="spellStart"/>
            <w:proofErr w:type="gramStart"/>
            <w:r w:rsidRPr="00672C19">
              <w:rPr>
                <w:rFonts w:ascii="Cambria" w:hAnsi="Cambria"/>
                <w:sz w:val="20"/>
                <w:szCs w:val="20"/>
              </w:rPr>
              <w:t>escamoteável</w:t>
            </w:r>
            <w:proofErr w:type="spellEnd"/>
            <w:proofErr w:type="gramEnd"/>
            <w:r w:rsidRPr="00672C19">
              <w:rPr>
                <w:rFonts w:ascii="Cambria" w:hAnsi="Cambria"/>
                <w:sz w:val="20"/>
                <w:szCs w:val="20"/>
              </w:rPr>
              <w:t xml:space="preserve">; provida de rodízios, 3 cintos de segurança fixos, que permitam perfeita segurança e desengate rápido. Acompanham: colchonete. Balaústre, com </w:t>
            </w:r>
            <w:proofErr w:type="gramStart"/>
            <w:r w:rsidRPr="00672C19">
              <w:rPr>
                <w:rFonts w:ascii="Cambria" w:hAnsi="Cambria"/>
                <w:sz w:val="20"/>
                <w:szCs w:val="20"/>
              </w:rPr>
              <w:t>2</w:t>
            </w:r>
            <w:proofErr w:type="gramEnd"/>
            <w:r w:rsidRPr="00672C19">
              <w:rPr>
                <w:rFonts w:ascii="Cambria" w:hAnsi="Cambria"/>
                <w:sz w:val="20"/>
                <w:szCs w:val="20"/>
              </w:rPr>
              <w:t xml:space="preserve"> pega mão no teto do salão de atendimento. </w:t>
            </w:r>
            <w:proofErr w:type="gramStart"/>
            <w:r w:rsidRPr="00672C19">
              <w:rPr>
                <w:rFonts w:ascii="Cambria" w:hAnsi="Cambria"/>
                <w:sz w:val="20"/>
                <w:szCs w:val="20"/>
              </w:rPr>
              <w:t>Ambos posicionados próximos às bordas da maca, sentido</w:t>
            </w:r>
            <w:proofErr w:type="gramEnd"/>
            <w:r w:rsidRPr="00672C19">
              <w:rPr>
                <w:rFonts w:ascii="Cambria" w:hAnsi="Cambria"/>
                <w:sz w:val="20"/>
                <w:szCs w:val="20"/>
              </w:rPr>
              <w:t xml:space="preserve"> traseira-frente do veículo. Confeccionado em alumínio de no mínimo </w:t>
            </w:r>
            <w:proofErr w:type="gramStart"/>
            <w:r w:rsidRPr="00672C19">
              <w:rPr>
                <w:rFonts w:ascii="Cambria" w:hAnsi="Cambria"/>
                <w:sz w:val="20"/>
                <w:szCs w:val="20"/>
              </w:rPr>
              <w:t>1</w:t>
            </w:r>
            <w:proofErr w:type="gramEnd"/>
            <w:r w:rsidRPr="00672C19">
              <w:rPr>
                <w:rFonts w:ascii="Cambria" w:hAnsi="Cambria"/>
                <w:sz w:val="20"/>
                <w:szCs w:val="20"/>
              </w:rPr>
              <w:t xml:space="preserve"> polegada de diâmetro, com 3 pontos de fixação no teto, instalados sobre o eixo longitudinal do comprimento através de parafusos e c/2 sistemas de suporte de soro deslizável, devendo possuir 02 ganchos cada para frascos de soro.</w:t>
            </w:r>
          </w:p>
        </w:tc>
        <w:tc>
          <w:tcPr>
            <w:tcW w:w="1134" w:type="dxa"/>
            <w:shd w:val="clear" w:color="auto" w:fill="auto"/>
            <w:vAlign w:val="bottom"/>
          </w:tcPr>
          <w:p w14:paraId="0B516F1F" w14:textId="77777777" w:rsidR="007605EF" w:rsidRPr="00C80AD1" w:rsidRDefault="007605EF" w:rsidP="00CC0B65">
            <w:pPr>
              <w:ind w:right="-15"/>
              <w:jc w:val="center"/>
              <w:rPr>
                <w:rFonts w:ascii="Cambria" w:hAnsi="Cambria" w:cs="Calibri"/>
                <w:bCs/>
                <w:sz w:val="22"/>
                <w:szCs w:val="22"/>
              </w:rPr>
            </w:pPr>
          </w:p>
        </w:tc>
        <w:tc>
          <w:tcPr>
            <w:tcW w:w="992" w:type="dxa"/>
            <w:shd w:val="clear" w:color="auto" w:fill="auto"/>
            <w:vAlign w:val="bottom"/>
          </w:tcPr>
          <w:p w14:paraId="4E20A119" w14:textId="77777777" w:rsidR="007605EF" w:rsidRPr="00C80AD1" w:rsidRDefault="007605EF" w:rsidP="00CC0B65">
            <w:pPr>
              <w:ind w:right="-15"/>
              <w:jc w:val="center"/>
              <w:rPr>
                <w:rFonts w:ascii="Cambria" w:hAnsi="Cambria" w:cs="Calibri"/>
                <w:bCs/>
                <w:sz w:val="22"/>
                <w:szCs w:val="22"/>
              </w:rPr>
            </w:pPr>
          </w:p>
        </w:tc>
        <w:tc>
          <w:tcPr>
            <w:tcW w:w="1426" w:type="dxa"/>
            <w:gridSpan w:val="2"/>
            <w:shd w:val="clear" w:color="auto" w:fill="auto"/>
            <w:vAlign w:val="bottom"/>
          </w:tcPr>
          <w:p w14:paraId="54D115B2" w14:textId="77777777" w:rsidR="007605EF" w:rsidRPr="00C80AD1" w:rsidRDefault="007605EF" w:rsidP="00CC0B65">
            <w:pPr>
              <w:ind w:right="-15"/>
              <w:jc w:val="center"/>
              <w:rPr>
                <w:rFonts w:ascii="Cambria" w:hAnsi="Cambria" w:cs="Calibri"/>
                <w:bCs/>
                <w:sz w:val="22"/>
                <w:szCs w:val="22"/>
              </w:rPr>
            </w:pPr>
          </w:p>
        </w:tc>
      </w:tr>
      <w:tr w:rsidR="007605EF" w:rsidRPr="00514C83" w14:paraId="3A549E86" w14:textId="77777777" w:rsidTr="00CC0B65">
        <w:trPr>
          <w:gridAfter w:val="1"/>
          <w:wAfter w:w="8" w:type="dxa"/>
          <w:trHeight w:val="322"/>
        </w:trPr>
        <w:tc>
          <w:tcPr>
            <w:tcW w:w="709" w:type="dxa"/>
            <w:vMerge w:val="restart"/>
            <w:vAlign w:val="center"/>
          </w:tcPr>
          <w:p w14:paraId="776EC17F" w14:textId="77777777" w:rsidR="007605EF" w:rsidRPr="000A6660" w:rsidRDefault="007605EF" w:rsidP="00CC0B65">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lastRenderedPageBreak/>
              <w:t>ITEM</w:t>
            </w:r>
          </w:p>
        </w:tc>
        <w:tc>
          <w:tcPr>
            <w:tcW w:w="5103" w:type="dxa"/>
            <w:vMerge w:val="restart"/>
            <w:vAlign w:val="center"/>
          </w:tcPr>
          <w:p w14:paraId="6F0218C0" w14:textId="77777777" w:rsidR="007605EF" w:rsidRPr="000A6660" w:rsidRDefault="007605EF" w:rsidP="00CC0B65">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E7C6214" w14:textId="77777777" w:rsidR="007605EF" w:rsidRPr="004D1BA9" w:rsidRDefault="007605EF" w:rsidP="00CC0B65">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44CB7B7F"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4D4D95FF" w14:textId="77777777" w:rsidR="007605EF" w:rsidRPr="004D1BA9" w:rsidRDefault="007605EF" w:rsidP="00CC0B65">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34802FD4"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34B7A9D7"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04FB5E12"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7605EF" w:rsidRPr="00514C83" w14:paraId="2D37C4AE" w14:textId="77777777" w:rsidTr="00CC0B65">
        <w:trPr>
          <w:gridAfter w:val="1"/>
          <w:wAfter w:w="8" w:type="dxa"/>
          <w:trHeight w:val="429"/>
        </w:trPr>
        <w:tc>
          <w:tcPr>
            <w:tcW w:w="709" w:type="dxa"/>
            <w:vMerge/>
            <w:vAlign w:val="center"/>
          </w:tcPr>
          <w:p w14:paraId="5B52472E"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vMerge/>
          </w:tcPr>
          <w:p w14:paraId="7E819B01"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134" w:type="dxa"/>
            <w:vMerge/>
          </w:tcPr>
          <w:p w14:paraId="4D2479C3"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vMerge/>
          </w:tcPr>
          <w:p w14:paraId="0B60062F"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vMerge/>
          </w:tcPr>
          <w:p w14:paraId="7DD9F277"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514C83" w14:paraId="3A8CB7CE" w14:textId="77777777" w:rsidTr="00CC0B65">
        <w:trPr>
          <w:gridAfter w:val="1"/>
          <w:wAfter w:w="8" w:type="dxa"/>
          <w:trHeight w:val="429"/>
        </w:trPr>
        <w:tc>
          <w:tcPr>
            <w:tcW w:w="709" w:type="dxa"/>
            <w:vAlign w:val="center"/>
          </w:tcPr>
          <w:p w14:paraId="4F810E04"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tcPr>
          <w:p w14:paraId="2503A23F" w14:textId="77777777" w:rsidR="007605EF" w:rsidRPr="00514C83" w:rsidRDefault="007605EF" w:rsidP="00CC0B65">
            <w:pPr>
              <w:widowControl w:val="0"/>
              <w:suppressAutoHyphens/>
              <w:spacing w:after="120" w:line="276" w:lineRule="auto"/>
              <w:jc w:val="both"/>
              <w:rPr>
                <w:rFonts w:ascii="Calibri" w:hAnsi="Calibri" w:cs="Calibri"/>
                <w:sz w:val="22"/>
                <w:szCs w:val="20"/>
              </w:rPr>
            </w:pPr>
            <w:r w:rsidRPr="00672C19">
              <w:rPr>
                <w:rFonts w:ascii="Cambria" w:hAnsi="Cambria"/>
                <w:sz w:val="20"/>
                <w:szCs w:val="20"/>
              </w:rPr>
              <w:t>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aproximadamente 1 m de comprimento por 0,40 m de profundidade, com uma altura de 0,70 m; Fornecimento de vinil adesivo para grafismo do veículo, composto por (cruzes) e palavra (ambulância) no capô, vidros laterais e traseiros.</w:t>
            </w:r>
          </w:p>
        </w:tc>
        <w:tc>
          <w:tcPr>
            <w:tcW w:w="1134" w:type="dxa"/>
            <w:vAlign w:val="bottom"/>
          </w:tcPr>
          <w:p w14:paraId="177408DB" w14:textId="77777777" w:rsidR="007605EF" w:rsidRPr="001D0B22" w:rsidRDefault="007605EF" w:rsidP="00CC0B65">
            <w:pPr>
              <w:widowControl w:val="0"/>
              <w:suppressAutoHyphens/>
              <w:spacing w:line="276" w:lineRule="auto"/>
              <w:jc w:val="center"/>
              <w:rPr>
                <w:rFonts w:ascii="Cambria" w:hAnsi="Cambria" w:cs="Calibri"/>
                <w:sz w:val="22"/>
                <w:szCs w:val="20"/>
              </w:rPr>
            </w:pPr>
            <w:r w:rsidRPr="001D0B22">
              <w:rPr>
                <w:rFonts w:ascii="Cambria" w:hAnsi="Cambria" w:cs="Calibri"/>
                <w:sz w:val="22"/>
                <w:szCs w:val="20"/>
              </w:rPr>
              <w:t>UN</w:t>
            </w:r>
          </w:p>
        </w:tc>
        <w:tc>
          <w:tcPr>
            <w:tcW w:w="992" w:type="dxa"/>
            <w:vAlign w:val="bottom"/>
          </w:tcPr>
          <w:p w14:paraId="5984755A" w14:textId="77777777" w:rsidR="007605EF" w:rsidRPr="00514C83" w:rsidRDefault="007605EF" w:rsidP="00CC0B65">
            <w:pPr>
              <w:widowControl w:val="0"/>
              <w:suppressAutoHyphens/>
              <w:spacing w:line="276" w:lineRule="auto"/>
              <w:jc w:val="center"/>
              <w:rPr>
                <w:rFonts w:ascii="Calibri" w:hAnsi="Calibri" w:cs="Calibri"/>
                <w:sz w:val="22"/>
                <w:szCs w:val="20"/>
              </w:rPr>
            </w:pPr>
            <w:r w:rsidRPr="001D0B22">
              <w:rPr>
                <w:rFonts w:ascii="Cambria" w:hAnsi="Cambria" w:cs="Calibri"/>
                <w:sz w:val="22"/>
                <w:szCs w:val="20"/>
              </w:rPr>
              <w:t>01</w:t>
            </w:r>
          </w:p>
        </w:tc>
        <w:tc>
          <w:tcPr>
            <w:tcW w:w="1418" w:type="dxa"/>
            <w:vAlign w:val="bottom"/>
          </w:tcPr>
          <w:p w14:paraId="4996D596" w14:textId="77777777" w:rsidR="007605EF" w:rsidRPr="001504D8" w:rsidRDefault="007605EF" w:rsidP="00CC0B65">
            <w:pPr>
              <w:widowControl w:val="0"/>
              <w:suppressAutoHyphens/>
              <w:spacing w:line="276" w:lineRule="auto"/>
              <w:jc w:val="right"/>
              <w:rPr>
                <w:rFonts w:ascii="Cambria" w:hAnsi="Cambria" w:cs="Calibri"/>
                <w:sz w:val="22"/>
                <w:szCs w:val="20"/>
              </w:rPr>
            </w:pPr>
            <w:r w:rsidRPr="001504D8">
              <w:rPr>
                <w:rFonts w:ascii="Cambria" w:hAnsi="Cambria" w:cs="Calibri"/>
                <w:sz w:val="22"/>
                <w:szCs w:val="20"/>
              </w:rPr>
              <w:t>283.817,00</w:t>
            </w:r>
          </w:p>
        </w:tc>
      </w:tr>
      <w:tr w:rsidR="007605EF" w:rsidRPr="00514C83" w14:paraId="07F592D8" w14:textId="77777777" w:rsidTr="00CC0B65">
        <w:trPr>
          <w:gridAfter w:val="1"/>
          <w:wAfter w:w="8" w:type="dxa"/>
          <w:trHeight w:val="429"/>
        </w:trPr>
        <w:tc>
          <w:tcPr>
            <w:tcW w:w="709" w:type="dxa"/>
            <w:vAlign w:val="center"/>
          </w:tcPr>
          <w:p w14:paraId="43742B48" w14:textId="77777777" w:rsidR="007605EF" w:rsidRPr="00514C83" w:rsidRDefault="007605EF" w:rsidP="00CC0B65">
            <w:pPr>
              <w:widowControl w:val="0"/>
              <w:suppressAutoHyphens/>
              <w:spacing w:after="120" w:line="276" w:lineRule="auto"/>
              <w:jc w:val="center"/>
              <w:rPr>
                <w:rFonts w:ascii="Calibri" w:hAnsi="Calibri" w:cs="Calibri"/>
                <w:sz w:val="22"/>
                <w:szCs w:val="20"/>
              </w:rPr>
            </w:pPr>
            <w:proofErr w:type="gramStart"/>
            <w:r>
              <w:rPr>
                <w:rFonts w:ascii="Cambria" w:hAnsi="Cambria" w:cs="Calibri"/>
                <w:sz w:val="22"/>
                <w:szCs w:val="22"/>
              </w:rPr>
              <w:t>2</w:t>
            </w:r>
            <w:proofErr w:type="gramEnd"/>
          </w:p>
        </w:tc>
        <w:tc>
          <w:tcPr>
            <w:tcW w:w="5103" w:type="dxa"/>
            <w:vAlign w:val="bottom"/>
          </w:tcPr>
          <w:p w14:paraId="5AAD5401" w14:textId="77777777" w:rsidR="007605EF" w:rsidRPr="00550DE4" w:rsidRDefault="007605EF" w:rsidP="00CC0B65">
            <w:pPr>
              <w:autoSpaceDE w:val="0"/>
              <w:autoSpaceDN w:val="0"/>
              <w:adjustRightInd w:val="0"/>
              <w:jc w:val="both"/>
              <w:rPr>
                <w:rFonts w:ascii="Cambria" w:hAnsi="Cambria" w:cs="Calibri"/>
                <w:b/>
                <w:bCs/>
                <w:sz w:val="20"/>
                <w:szCs w:val="20"/>
              </w:rPr>
            </w:pPr>
            <w:r w:rsidRPr="00550DE4">
              <w:rPr>
                <w:rFonts w:ascii="Cambria" w:hAnsi="Cambria" w:cs="Calibri"/>
                <w:b/>
                <w:bCs/>
                <w:sz w:val="20"/>
                <w:szCs w:val="20"/>
              </w:rPr>
              <w:t>Veículo de passeio, tipo Automóvel, 0 km, novo, garantia mínima de 12 meses.</w:t>
            </w:r>
          </w:p>
          <w:p w14:paraId="467C84F4" w14:textId="77777777" w:rsidR="007605EF" w:rsidRPr="00672C19" w:rsidRDefault="007605EF" w:rsidP="00CC0B65">
            <w:pPr>
              <w:widowControl w:val="0"/>
              <w:suppressAutoHyphens/>
              <w:spacing w:after="120" w:line="276" w:lineRule="auto"/>
              <w:jc w:val="both"/>
              <w:rPr>
                <w:rFonts w:ascii="Cambria" w:hAnsi="Cambria"/>
                <w:sz w:val="20"/>
                <w:szCs w:val="20"/>
              </w:rPr>
            </w:pPr>
            <w:r w:rsidRPr="00550DE4">
              <w:rPr>
                <w:rFonts w:ascii="Cambria" w:hAnsi="Cambria" w:cs="Calibri"/>
                <w:sz w:val="20"/>
                <w:szCs w:val="20"/>
              </w:rPr>
              <w:t>Combustível álcool/gasolina, direção hidráulica ou elétrica, 04 portas, câmbio manual, distância entre eixos: mínima de 2.370 mm, motorização 1.0 a 1.3, trio elétrico e ar condicionado, ano/modelo 2022/2022, cor branca sólida, potência mínima de 72 CV, com todos os acessórios mínimos obrigatórios, conforme legislação em vigor.</w:t>
            </w:r>
          </w:p>
        </w:tc>
        <w:tc>
          <w:tcPr>
            <w:tcW w:w="1134" w:type="dxa"/>
            <w:vAlign w:val="bottom"/>
          </w:tcPr>
          <w:p w14:paraId="32054F45" w14:textId="77777777" w:rsidR="007605EF" w:rsidRPr="001D0B22" w:rsidRDefault="007605EF" w:rsidP="00CC0B65">
            <w:pPr>
              <w:widowControl w:val="0"/>
              <w:suppressAutoHyphens/>
              <w:spacing w:line="276" w:lineRule="auto"/>
              <w:jc w:val="center"/>
              <w:rPr>
                <w:rFonts w:ascii="Cambria" w:hAnsi="Cambria" w:cs="Calibri"/>
                <w:sz w:val="22"/>
                <w:szCs w:val="20"/>
              </w:rPr>
            </w:pPr>
            <w:r>
              <w:rPr>
                <w:rFonts w:ascii="Cambria" w:hAnsi="Cambria" w:cs="Calibri"/>
                <w:sz w:val="22"/>
                <w:szCs w:val="22"/>
              </w:rPr>
              <w:t>UN</w:t>
            </w:r>
          </w:p>
        </w:tc>
        <w:tc>
          <w:tcPr>
            <w:tcW w:w="992" w:type="dxa"/>
            <w:vAlign w:val="bottom"/>
          </w:tcPr>
          <w:p w14:paraId="10BEE09D" w14:textId="77777777" w:rsidR="007605EF" w:rsidRPr="001D0B22" w:rsidRDefault="007605EF" w:rsidP="00CC0B65">
            <w:pPr>
              <w:widowControl w:val="0"/>
              <w:suppressAutoHyphens/>
              <w:spacing w:line="276" w:lineRule="auto"/>
              <w:jc w:val="center"/>
              <w:rPr>
                <w:rFonts w:ascii="Cambria" w:hAnsi="Cambria" w:cs="Calibri"/>
                <w:sz w:val="22"/>
                <w:szCs w:val="20"/>
              </w:rPr>
            </w:pPr>
            <w:r>
              <w:rPr>
                <w:rFonts w:ascii="Cambria" w:hAnsi="Cambria" w:cs="Calibri"/>
                <w:sz w:val="22"/>
                <w:szCs w:val="22"/>
              </w:rPr>
              <w:t>01</w:t>
            </w:r>
          </w:p>
        </w:tc>
        <w:tc>
          <w:tcPr>
            <w:tcW w:w="1418" w:type="dxa"/>
            <w:vAlign w:val="bottom"/>
          </w:tcPr>
          <w:p w14:paraId="05BB92A6" w14:textId="77777777" w:rsidR="007605EF" w:rsidRPr="001504D8" w:rsidRDefault="007605EF" w:rsidP="00CC0B65">
            <w:pPr>
              <w:widowControl w:val="0"/>
              <w:suppressAutoHyphens/>
              <w:spacing w:line="276" w:lineRule="auto"/>
              <w:jc w:val="right"/>
              <w:rPr>
                <w:rFonts w:ascii="Cambria" w:hAnsi="Cambria" w:cs="Calibri"/>
                <w:sz w:val="22"/>
                <w:szCs w:val="20"/>
              </w:rPr>
            </w:pPr>
            <w:r w:rsidRPr="001504D8">
              <w:rPr>
                <w:rFonts w:ascii="Cambria" w:hAnsi="Cambria" w:cs="Calibri"/>
                <w:sz w:val="22"/>
                <w:szCs w:val="20"/>
              </w:rPr>
              <w:t>65.532,00</w:t>
            </w:r>
          </w:p>
        </w:tc>
      </w:tr>
    </w:tbl>
    <w:p w14:paraId="730F2635" w14:textId="77777777" w:rsidR="007605EF" w:rsidRDefault="007605EF" w:rsidP="007605EF">
      <w:pPr>
        <w:numPr>
          <w:ilvl w:val="1"/>
          <w:numId w:val="9"/>
        </w:numPr>
        <w:tabs>
          <w:tab w:val="left" w:pos="709"/>
        </w:tabs>
        <w:autoSpaceDE w:val="0"/>
        <w:spacing w:before="120" w:after="120" w:line="276" w:lineRule="auto"/>
        <w:ind w:left="284" w:firstLine="0"/>
        <w:jc w:val="both"/>
        <w:rPr>
          <w:rFonts w:ascii="Cambria" w:hAnsi="Cambria" w:cs="Calibri"/>
          <w:b/>
          <w:bCs/>
          <w:sz w:val="22"/>
          <w:szCs w:val="20"/>
        </w:rPr>
      </w:pPr>
      <w:r w:rsidRPr="001504D8">
        <w:rPr>
          <w:rFonts w:ascii="Cambria" w:hAnsi="Cambria" w:cs="Calibri"/>
          <w:b/>
          <w:bCs/>
          <w:sz w:val="22"/>
          <w:szCs w:val="20"/>
        </w:rPr>
        <w:t>Secretaria Municipal de Agricultura e Meio Ambiente</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34"/>
        <w:gridCol w:w="992"/>
        <w:gridCol w:w="1418"/>
      </w:tblGrid>
      <w:tr w:rsidR="007605EF" w:rsidRPr="00514C83" w14:paraId="6C7949B4" w14:textId="77777777" w:rsidTr="00CC0B65">
        <w:trPr>
          <w:trHeight w:val="322"/>
        </w:trPr>
        <w:tc>
          <w:tcPr>
            <w:tcW w:w="709" w:type="dxa"/>
            <w:vMerge w:val="restart"/>
            <w:vAlign w:val="center"/>
          </w:tcPr>
          <w:p w14:paraId="2739B2DF" w14:textId="77777777" w:rsidR="007605EF" w:rsidRPr="000A6660" w:rsidRDefault="007605EF" w:rsidP="00CC0B65">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5103" w:type="dxa"/>
            <w:vMerge w:val="restart"/>
            <w:vAlign w:val="center"/>
          </w:tcPr>
          <w:p w14:paraId="6B8FD2FA" w14:textId="77777777" w:rsidR="007605EF" w:rsidRPr="000A6660" w:rsidRDefault="007605EF" w:rsidP="00CC0B65">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079DA2FB" w14:textId="77777777" w:rsidR="007605EF" w:rsidRPr="004D1BA9" w:rsidRDefault="007605EF" w:rsidP="00CC0B65">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458228DC"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2D666A2C" w14:textId="77777777" w:rsidR="007605EF" w:rsidRPr="004D1BA9" w:rsidRDefault="007605EF" w:rsidP="00CC0B65">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4D03E330"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292F9409"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214EF0D1"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7605EF" w:rsidRPr="00514C83" w14:paraId="632B107A" w14:textId="77777777" w:rsidTr="00CC0B65">
        <w:trPr>
          <w:trHeight w:val="429"/>
        </w:trPr>
        <w:tc>
          <w:tcPr>
            <w:tcW w:w="709" w:type="dxa"/>
            <w:vMerge/>
            <w:vAlign w:val="center"/>
          </w:tcPr>
          <w:p w14:paraId="040D7F0C"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vMerge/>
          </w:tcPr>
          <w:p w14:paraId="14CF9E31"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134" w:type="dxa"/>
            <w:vMerge/>
          </w:tcPr>
          <w:p w14:paraId="7BF4856E"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vMerge/>
          </w:tcPr>
          <w:p w14:paraId="6EAFBFAC"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vMerge/>
          </w:tcPr>
          <w:p w14:paraId="67592D48"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514C83" w14:paraId="6E23154E" w14:textId="77777777" w:rsidTr="00CC0B65">
        <w:trPr>
          <w:trHeight w:val="429"/>
        </w:trPr>
        <w:tc>
          <w:tcPr>
            <w:tcW w:w="709" w:type="dxa"/>
            <w:vAlign w:val="bottom"/>
          </w:tcPr>
          <w:p w14:paraId="0623F2B0" w14:textId="77777777" w:rsidR="007605EF" w:rsidRPr="00514C83" w:rsidRDefault="007605EF" w:rsidP="00CC0B65">
            <w:pPr>
              <w:widowControl w:val="0"/>
              <w:suppressAutoHyphens/>
              <w:spacing w:after="120" w:line="276" w:lineRule="auto"/>
              <w:jc w:val="center"/>
              <w:rPr>
                <w:rFonts w:ascii="Calibri" w:hAnsi="Calibri" w:cs="Calibri"/>
                <w:sz w:val="22"/>
                <w:szCs w:val="20"/>
              </w:rPr>
            </w:pPr>
            <w:proofErr w:type="gramStart"/>
            <w:r>
              <w:rPr>
                <w:rFonts w:ascii="Cambria" w:hAnsi="Cambria" w:cs="Calibri"/>
                <w:bCs/>
                <w:sz w:val="22"/>
                <w:szCs w:val="22"/>
              </w:rPr>
              <w:t>1</w:t>
            </w:r>
            <w:proofErr w:type="gramEnd"/>
          </w:p>
        </w:tc>
        <w:tc>
          <w:tcPr>
            <w:tcW w:w="5103" w:type="dxa"/>
            <w:vAlign w:val="center"/>
          </w:tcPr>
          <w:p w14:paraId="2C21FFAA" w14:textId="77777777" w:rsidR="007605EF" w:rsidRPr="00514C83" w:rsidRDefault="007605EF" w:rsidP="00CC0B65">
            <w:pPr>
              <w:widowControl w:val="0"/>
              <w:suppressAutoHyphens/>
              <w:spacing w:after="120" w:line="276" w:lineRule="auto"/>
              <w:jc w:val="both"/>
              <w:rPr>
                <w:rFonts w:ascii="Calibri" w:hAnsi="Calibri" w:cs="Calibri"/>
                <w:sz w:val="22"/>
                <w:szCs w:val="20"/>
              </w:rPr>
            </w:pPr>
            <w:r w:rsidRPr="00C47044">
              <w:rPr>
                <w:rFonts w:ascii="Cambria" w:hAnsi="Cambria"/>
                <w:color w:val="000000"/>
                <w:sz w:val="20"/>
                <w:szCs w:val="20"/>
                <w:shd w:val="clear" w:color="auto" w:fill="FFFFFF"/>
              </w:rPr>
              <w:t xml:space="preserve">Veículo tipo automotor </w:t>
            </w:r>
            <w:proofErr w:type="spellStart"/>
            <w:r w:rsidRPr="00C47044">
              <w:rPr>
                <w:rFonts w:ascii="Cambria" w:hAnsi="Cambria"/>
                <w:color w:val="000000"/>
                <w:sz w:val="20"/>
                <w:szCs w:val="20"/>
                <w:shd w:val="clear" w:color="auto" w:fill="FFFFFF"/>
              </w:rPr>
              <w:t>Hatch</w:t>
            </w:r>
            <w:proofErr w:type="spellEnd"/>
            <w:r w:rsidRPr="00C47044">
              <w:rPr>
                <w:rFonts w:ascii="Cambria" w:hAnsi="Cambria"/>
                <w:color w:val="000000"/>
                <w:sz w:val="20"/>
                <w:szCs w:val="20"/>
                <w:shd w:val="clear" w:color="auto" w:fill="FFFFFF"/>
              </w:rPr>
              <w:t xml:space="preserve">, zero km, </w:t>
            </w:r>
            <w:r>
              <w:rPr>
                <w:rFonts w:ascii="Cambria" w:hAnsi="Cambria"/>
                <w:color w:val="000000"/>
                <w:sz w:val="20"/>
                <w:szCs w:val="20"/>
                <w:shd w:val="clear" w:color="auto" w:fill="FFFFFF"/>
              </w:rPr>
              <w:t xml:space="preserve">ano/modelo 2022/2022, cor branca, </w:t>
            </w:r>
            <w:r w:rsidRPr="00C47044">
              <w:rPr>
                <w:rFonts w:ascii="Cambria" w:hAnsi="Cambria"/>
                <w:color w:val="000000"/>
                <w:sz w:val="20"/>
                <w:szCs w:val="20"/>
                <w:shd w:val="clear" w:color="auto" w:fill="FFFFFF"/>
              </w:rPr>
              <w:t xml:space="preserve">com 05 lugares incluindo o motorista, zero km, motor mínimo 1.0, potência mínima 66 </w:t>
            </w:r>
            <w:proofErr w:type="spellStart"/>
            <w:r w:rsidRPr="00C47044">
              <w:rPr>
                <w:rFonts w:ascii="Cambria" w:hAnsi="Cambria"/>
                <w:color w:val="000000"/>
                <w:sz w:val="20"/>
                <w:szCs w:val="20"/>
                <w:shd w:val="clear" w:color="auto" w:fill="FFFFFF"/>
              </w:rPr>
              <w:t>cv</w:t>
            </w:r>
            <w:proofErr w:type="spellEnd"/>
            <w:r w:rsidRPr="00C47044">
              <w:rPr>
                <w:rFonts w:ascii="Cambria" w:hAnsi="Cambria"/>
                <w:color w:val="000000"/>
                <w:sz w:val="20"/>
                <w:szCs w:val="20"/>
                <w:shd w:val="clear" w:color="auto" w:fill="FFFFFF"/>
              </w:rPr>
              <w:t xml:space="preserve">, motor bicombustível (álcool/gasolina), câmbio de 05 marchas, direção hidráulica, </w:t>
            </w:r>
            <w:proofErr w:type="gramStart"/>
            <w:r w:rsidRPr="00C47044">
              <w:rPr>
                <w:rFonts w:ascii="Cambria" w:hAnsi="Cambria"/>
                <w:color w:val="000000"/>
                <w:sz w:val="20"/>
                <w:szCs w:val="20"/>
                <w:shd w:val="clear" w:color="auto" w:fill="FFFFFF"/>
              </w:rPr>
              <w:t>eletro-hidráulica ou elétrica</w:t>
            </w:r>
            <w:proofErr w:type="gramEnd"/>
            <w:r w:rsidRPr="00C47044">
              <w:rPr>
                <w:rFonts w:ascii="Cambria" w:hAnsi="Cambria"/>
                <w:color w:val="000000"/>
                <w:sz w:val="20"/>
                <w:szCs w:val="20"/>
                <w:shd w:val="clear" w:color="auto" w:fill="FFFFFF"/>
              </w:rPr>
              <w:t xml:space="preserve">, ar condicionado, vidros elétricos, travas elétricas, sistema de freio com ABS, </w:t>
            </w:r>
            <w:proofErr w:type="spellStart"/>
            <w:r w:rsidRPr="00C47044">
              <w:rPr>
                <w:rFonts w:ascii="Cambria" w:hAnsi="Cambria"/>
                <w:color w:val="000000"/>
                <w:sz w:val="20"/>
                <w:szCs w:val="20"/>
                <w:shd w:val="clear" w:color="auto" w:fill="FFFFFF"/>
              </w:rPr>
              <w:t>Airbag</w:t>
            </w:r>
            <w:proofErr w:type="spellEnd"/>
            <w:r w:rsidRPr="00C47044">
              <w:rPr>
                <w:rFonts w:ascii="Cambria" w:hAnsi="Cambria"/>
                <w:color w:val="000000"/>
                <w:sz w:val="20"/>
                <w:szCs w:val="20"/>
                <w:shd w:val="clear" w:color="auto" w:fill="FFFFFF"/>
              </w:rPr>
              <w:t xml:space="preserve"> duplo, tapetes de borracha para o interior. Todos os demais itens acessórios exigidos pelo código brasileiro de trânsito.</w:t>
            </w:r>
          </w:p>
        </w:tc>
        <w:tc>
          <w:tcPr>
            <w:tcW w:w="1134" w:type="dxa"/>
            <w:vAlign w:val="bottom"/>
          </w:tcPr>
          <w:p w14:paraId="2F59D94D" w14:textId="77777777" w:rsidR="007605EF" w:rsidRPr="00514C83" w:rsidRDefault="007605EF" w:rsidP="00CC0B65">
            <w:pPr>
              <w:widowControl w:val="0"/>
              <w:suppressAutoHyphens/>
              <w:spacing w:line="276" w:lineRule="auto"/>
              <w:jc w:val="center"/>
              <w:rPr>
                <w:rFonts w:ascii="Calibri" w:hAnsi="Calibri" w:cs="Calibri"/>
                <w:sz w:val="22"/>
                <w:szCs w:val="20"/>
              </w:rPr>
            </w:pPr>
            <w:r>
              <w:rPr>
                <w:rFonts w:ascii="Cambria" w:hAnsi="Cambria" w:cs="Calibri"/>
                <w:bCs/>
                <w:sz w:val="22"/>
                <w:szCs w:val="22"/>
              </w:rPr>
              <w:t>UN</w:t>
            </w:r>
          </w:p>
        </w:tc>
        <w:tc>
          <w:tcPr>
            <w:tcW w:w="992" w:type="dxa"/>
            <w:vAlign w:val="bottom"/>
          </w:tcPr>
          <w:p w14:paraId="24F22FD2" w14:textId="77777777" w:rsidR="007605EF" w:rsidRPr="001504D8" w:rsidRDefault="007605EF" w:rsidP="00CC0B65">
            <w:pPr>
              <w:widowControl w:val="0"/>
              <w:suppressAutoHyphens/>
              <w:spacing w:line="276" w:lineRule="auto"/>
              <w:jc w:val="center"/>
              <w:rPr>
                <w:rFonts w:ascii="Cambria" w:hAnsi="Cambria" w:cs="Calibri"/>
                <w:sz w:val="22"/>
                <w:szCs w:val="20"/>
              </w:rPr>
            </w:pPr>
            <w:r w:rsidRPr="001504D8">
              <w:rPr>
                <w:rFonts w:ascii="Cambria" w:hAnsi="Cambria" w:cs="Calibri"/>
                <w:bCs/>
                <w:sz w:val="22"/>
                <w:szCs w:val="22"/>
              </w:rPr>
              <w:t>01</w:t>
            </w:r>
          </w:p>
        </w:tc>
        <w:tc>
          <w:tcPr>
            <w:tcW w:w="1418" w:type="dxa"/>
            <w:vAlign w:val="bottom"/>
          </w:tcPr>
          <w:p w14:paraId="7A2164C0" w14:textId="77777777" w:rsidR="007605EF" w:rsidRPr="001504D8" w:rsidRDefault="007605EF" w:rsidP="00CC0B65">
            <w:pPr>
              <w:widowControl w:val="0"/>
              <w:suppressAutoHyphens/>
              <w:spacing w:line="276" w:lineRule="auto"/>
              <w:jc w:val="right"/>
              <w:rPr>
                <w:rFonts w:ascii="Cambria" w:hAnsi="Cambria" w:cs="Calibri"/>
                <w:sz w:val="22"/>
                <w:szCs w:val="20"/>
              </w:rPr>
            </w:pPr>
            <w:r>
              <w:rPr>
                <w:rFonts w:ascii="Cambria" w:hAnsi="Cambria" w:cs="Calibri"/>
                <w:sz w:val="22"/>
                <w:szCs w:val="20"/>
              </w:rPr>
              <w:t>78.613,33</w:t>
            </w:r>
          </w:p>
        </w:tc>
      </w:tr>
      <w:tr w:rsidR="007605EF" w:rsidRPr="00514C83" w14:paraId="5B82BC40" w14:textId="77777777" w:rsidTr="00CC0B65">
        <w:trPr>
          <w:trHeight w:val="429"/>
        </w:trPr>
        <w:tc>
          <w:tcPr>
            <w:tcW w:w="709" w:type="dxa"/>
            <w:vAlign w:val="bottom"/>
          </w:tcPr>
          <w:p w14:paraId="52F53F68" w14:textId="77777777" w:rsidR="007605EF" w:rsidRDefault="007605EF" w:rsidP="00CC0B65">
            <w:pPr>
              <w:widowControl w:val="0"/>
              <w:suppressAutoHyphens/>
              <w:spacing w:after="120" w:line="276" w:lineRule="auto"/>
              <w:jc w:val="center"/>
              <w:rPr>
                <w:rFonts w:ascii="Cambria" w:hAnsi="Cambria" w:cs="Calibri"/>
                <w:bCs/>
                <w:sz w:val="22"/>
                <w:szCs w:val="22"/>
              </w:rPr>
            </w:pPr>
            <w:proofErr w:type="gramStart"/>
            <w:r>
              <w:rPr>
                <w:rFonts w:ascii="Cambria" w:hAnsi="Cambria" w:cs="Calibri"/>
                <w:bCs/>
                <w:sz w:val="22"/>
                <w:szCs w:val="22"/>
              </w:rPr>
              <w:t>2</w:t>
            </w:r>
            <w:proofErr w:type="gramEnd"/>
          </w:p>
        </w:tc>
        <w:tc>
          <w:tcPr>
            <w:tcW w:w="5103" w:type="dxa"/>
            <w:vAlign w:val="center"/>
          </w:tcPr>
          <w:p w14:paraId="258E4C2E" w14:textId="77777777" w:rsidR="007605EF" w:rsidRPr="001821AF" w:rsidRDefault="007605EF" w:rsidP="00CC0B65">
            <w:pPr>
              <w:autoSpaceDE w:val="0"/>
              <w:autoSpaceDN w:val="0"/>
              <w:adjustRightInd w:val="0"/>
              <w:spacing w:line="276" w:lineRule="auto"/>
              <w:jc w:val="both"/>
              <w:rPr>
                <w:rFonts w:ascii="Cambria" w:hAnsi="Cambria" w:cs="Calibri"/>
                <w:b/>
                <w:bCs/>
                <w:sz w:val="22"/>
                <w:szCs w:val="22"/>
              </w:rPr>
            </w:pPr>
            <w:r>
              <w:rPr>
                <w:rFonts w:ascii="Cambria" w:hAnsi="Cambria" w:cs="Calibri"/>
                <w:b/>
                <w:bCs/>
                <w:sz w:val="22"/>
                <w:szCs w:val="22"/>
              </w:rPr>
              <w:t xml:space="preserve">Trator Agrícola potência mínima de 85 CV, ano 2022, 0 (zero) hora trabalhada, tração </w:t>
            </w:r>
            <w:proofErr w:type="gramStart"/>
            <w:r>
              <w:rPr>
                <w:rFonts w:ascii="Cambria" w:hAnsi="Cambria" w:cs="Calibri"/>
                <w:b/>
                <w:bCs/>
                <w:sz w:val="22"/>
                <w:szCs w:val="22"/>
              </w:rPr>
              <w:t>4</w:t>
            </w:r>
            <w:proofErr w:type="gramEnd"/>
            <w:r>
              <w:rPr>
                <w:rFonts w:ascii="Cambria" w:hAnsi="Cambria" w:cs="Calibri"/>
                <w:b/>
                <w:bCs/>
                <w:sz w:val="22"/>
                <w:szCs w:val="22"/>
              </w:rPr>
              <w:t xml:space="preserve"> x 4, garantia</w:t>
            </w:r>
            <w:r w:rsidRPr="001821AF">
              <w:rPr>
                <w:rFonts w:ascii="Cambria" w:hAnsi="Cambria" w:cs="Calibri"/>
                <w:b/>
                <w:bCs/>
                <w:sz w:val="22"/>
                <w:szCs w:val="22"/>
              </w:rPr>
              <w:t xml:space="preserve"> mínima de 12 meses.</w:t>
            </w:r>
          </w:p>
          <w:p w14:paraId="5F0D3A8E" w14:textId="77777777" w:rsidR="007605EF" w:rsidRPr="00C47044" w:rsidRDefault="007605EF" w:rsidP="00CC0B65">
            <w:pPr>
              <w:autoSpaceDE w:val="0"/>
              <w:autoSpaceDN w:val="0"/>
              <w:adjustRightInd w:val="0"/>
              <w:spacing w:line="276" w:lineRule="auto"/>
              <w:jc w:val="both"/>
              <w:rPr>
                <w:rFonts w:ascii="Cambria" w:hAnsi="Cambria"/>
                <w:color w:val="000000"/>
                <w:sz w:val="20"/>
                <w:szCs w:val="20"/>
                <w:shd w:val="clear" w:color="auto" w:fill="FFFFFF"/>
              </w:rPr>
            </w:pPr>
            <w:r w:rsidRPr="00C47044">
              <w:rPr>
                <w:rFonts w:ascii="Cambria" w:hAnsi="Cambria"/>
                <w:sz w:val="20"/>
                <w:szCs w:val="20"/>
              </w:rPr>
              <w:t xml:space="preserve">Trator agrícola potência mínima 85 </w:t>
            </w:r>
            <w:proofErr w:type="spellStart"/>
            <w:r w:rsidRPr="00C47044">
              <w:rPr>
                <w:rFonts w:ascii="Cambria" w:hAnsi="Cambria"/>
                <w:sz w:val="20"/>
                <w:szCs w:val="20"/>
              </w:rPr>
              <w:t>cv</w:t>
            </w:r>
            <w:proofErr w:type="spellEnd"/>
            <w:r w:rsidRPr="00C47044">
              <w:rPr>
                <w:rFonts w:ascii="Cambria" w:hAnsi="Cambria"/>
                <w:sz w:val="20"/>
                <w:szCs w:val="20"/>
              </w:rPr>
              <w:t xml:space="preserve">; tração 4x4; motor diesel, podendo ser ou não turbo, e o mínimo </w:t>
            </w:r>
            <w:proofErr w:type="gramStart"/>
            <w:r w:rsidRPr="00C47044">
              <w:rPr>
                <w:rFonts w:ascii="Cambria" w:hAnsi="Cambria"/>
                <w:sz w:val="20"/>
                <w:szCs w:val="20"/>
              </w:rPr>
              <w:t>4</w:t>
            </w:r>
            <w:proofErr w:type="gramEnd"/>
            <w:r w:rsidRPr="00C47044">
              <w:rPr>
                <w:rFonts w:ascii="Cambria" w:hAnsi="Cambria"/>
                <w:sz w:val="20"/>
                <w:szCs w:val="20"/>
              </w:rPr>
              <w:t xml:space="preserve"> cilindros; sistema hidráulico de 3 pontos, com capacidade mínima de levante de 3.000kg; tomada de força proporcional; </w:t>
            </w:r>
          </w:p>
        </w:tc>
        <w:tc>
          <w:tcPr>
            <w:tcW w:w="1134" w:type="dxa"/>
            <w:vAlign w:val="bottom"/>
          </w:tcPr>
          <w:p w14:paraId="198C3C1F" w14:textId="77777777" w:rsidR="007605EF" w:rsidRDefault="007605EF" w:rsidP="00CC0B65">
            <w:pPr>
              <w:widowControl w:val="0"/>
              <w:suppressAutoHyphens/>
              <w:spacing w:line="276" w:lineRule="auto"/>
              <w:jc w:val="center"/>
              <w:rPr>
                <w:rFonts w:ascii="Cambria" w:hAnsi="Cambria" w:cs="Calibri"/>
                <w:bCs/>
                <w:sz w:val="22"/>
                <w:szCs w:val="22"/>
              </w:rPr>
            </w:pPr>
          </w:p>
        </w:tc>
        <w:tc>
          <w:tcPr>
            <w:tcW w:w="992" w:type="dxa"/>
            <w:vAlign w:val="bottom"/>
          </w:tcPr>
          <w:p w14:paraId="33EB1F45" w14:textId="77777777" w:rsidR="007605EF" w:rsidRPr="001504D8" w:rsidRDefault="007605EF" w:rsidP="00CC0B65">
            <w:pPr>
              <w:widowControl w:val="0"/>
              <w:suppressAutoHyphens/>
              <w:spacing w:line="276" w:lineRule="auto"/>
              <w:jc w:val="center"/>
              <w:rPr>
                <w:rFonts w:ascii="Cambria" w:hAnsi="Cambria" w:cs="Calibri"/>
                <w:bCs/>
                <w:sz w:val="22"/>
                <w:szCs w:val="22"/>
              </w:rPr>
            </w:pPr>
          </w:p>
        </w:tc>
        <w:tc>
          <w:tcPr>
            <w:tcW w:w="1418" w:type="dxa"/>
            <w:vAlign w:val="bottom"/>
          </w:tcPr>
          <w:p w14:paraId="5E1B61C5" w14:textId="77777777" w:rsidR="007605EF" w:rsidRDefault="007605EF" w:rsidP="00CC0B65">
            <w:pPr>
              <w:widowControl w:val="0"/>
              <w:suppressAutoHyphens/>
              <w:spacing w:line="276" w:lineRule="auto"/>
              <w:jc w:val="right"/>
              <w:rPr>
                <w:rFonts w:ascii="Cambria" w:hAnsi="Cambria" w:cs="Calibri"/>
                <w:sz w:val="22"/>
                <w:szCs w:val="20"/>
              </w:rPr>
            </w:pPr>
          </w:p>
        </w:tc>
      </w:tr>
      <w:tr w:rsidR="007605EF" w:rsidRPr="00514C83" w14:paraId="2020E982" w14:textId="77777777" w:rsidTr="00CC0B65">
        <w:trPr>
          <w:trHeight w:val="322"/>
        </w:trPr>
        <w:tc>
          <w:tcPr>
            <w:tcW w:w="709" w:type="dxa"/>
            <w:vMerge w:val="restart"/>
            <w:vAlign w:val="center"/>
          </w:tcPr>
          <w:p w14:paraId="417CBC7D" w14:textId="77777777" w:rsidR="007605EF" w:rsidRPr="000A6660" w:rsidRDefault="007605EF" w:rsidP="00CC0B65">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lastRenderedPageBreak/>
              <w:t>ITEM</w:t>
            </w:r>
          </w:p>
        </w:tc>
        <w:tc>
          <w:tcPr>
            <w:tcW w:w="5103" w:type="dxa"/>
            <w:vMerge w:val="restart"/>
            <w:vAlign w:val="center"/>
          </w:tcPr>
          <w:p w14:paraId="6957EE0F" w14:textId="77777777" w:rsidR="007605EF" w:rsidRPr="000A6660" w:rsidRDefault="007605EF" w:rsidP="00CC0B65">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r>
              <w:rPr>
                <w:rFonts w:ascii="Cambria" w:hAnsi="Cambria" w:cs="Calibri"/>
                <w:b/>
                <w:sz w:val="20"/>
                <w:szCs w:val="20"/>
              </w:rPr>
              <w:t xml:space="preserve"> (Continuação)</w:t>
            </w:r>
          </w:p>
        </w:tc>
        <w:tc>
          <w:tcPr>
            <w:tcW w:w="1134" w:type="dxa"/>
            <w:vMerge w:val="restart"/>
            <w:vAlign w:val="center"/>
          </w:tcPr>
          <w:p w14:paraId="6D54AFCE" w14:textId="77777777" w:rsidR="007605EF" w:rsidRPr="004D1BA9" w:rsidRDefault="007605EF" w:rsidP="00CC0B65">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64E9636D"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68983485" w14:textId="77777777" w:rsidR="007605EF" w:rsidRPr="004D1BA9" w:rsidRDefault="007605EF" w:rsidP="00CC0B65">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3223D00C" w14:textId="77777777" w:rsidR="007605EF" w:rsidRPr="004D1BA9" w:rsidRDefault="007605EF" w:rsidP="00CC0B65">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22F12E42"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198861E9" w14:textId="77777777" w:rsidR="007605EF" w:rsidRPr="004D1BA9" w:rsidRDefault="007605EF" w:rsidP="00CC0B65">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7605EF" w:rsidRPr="00514C83" w14:paraId="5BBCBBED" w14:textId="77777777" w:rsidTr="00CC0B65">
        <w:trPr>
          <w:trHeight w:val="429"/>
        </w:trPr>
        <w:tc>
          <w:tcPr>
            <w:tcW w:w="709" w:type="dxa"/>
            <w:vMerge/>
            <w:vAlign w:val="center"/>
          </w:tcPr>
          <w:p w14:paraId="29AAED1B" w14:textId="77777777" w:rsidR="007605EF" w:rsidRPr="00514C83" w:rsidRDefault="007605EF" w:rsidP="00CC0B65">
            <w:pPr>
              <w:widowControl w:val="0"/>
              <w:suppressAutoHyphens/>
              <w:spacing w:after="120" w:line="276" w:lineRule="auto"/>
              <w:jc w:val="center"/>
              <w:rPr>
                <w:rFonts w:ascii="Calibri" w:hAnsi="Calibri" w:cs="Calibri"/>
                <w:sz w:val="22"/>
                <w:szCs w:val="20"/>
              </w:rPr>
            </w:pPr>
          </w:p>
        </w:tc>
        <w:tc>
          <w:tcPr>
            <w:tcW w:w="5103" w:type="dxa"/>
            <w:vMerge/>
          </w:tcPr>
          <w:p w14:paraId="1D56E639"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134" w:type="dxa"/>
            <w:vMerge/>
          </w:tcPr>
          <w:p w14:paraId="29CAE223"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992" w:type="dxa"/>
            <w:vMerge/>
          </w:tcPr>
          <w:p w14:paraId="675232DA" w14:textId="77777777" w:rsidR="007605EF" w:rsidRPr="00514C83" w:rsidRDefault="007605EF" w:rsidP="00CC0B65">
            <w:pPr>
              <w:widowControl w:val="0"/>
              <w:suppressAutoHyphens/>
              <w:spacing w:after="120" w:line="276" w:lineRule="auto"/>
              <w:rPr>
                <w:rFonts w:ascii="Calibri" w:hAnsi="Calibri" w:cs="Calibri"/>
                <w:sz w:val="22"/>
                <w:szCs w:val="20"/>
              </w:rPr>
            </w:pPr>
          </w:p>
        </w:tc>
        <w:tc>
          <w:tcPr>
            <w:tcW w:w="1418" w:type="dxa"/>
            <w:vMerge/>
          </w:tcPr>
          <w:p w14:paraId="5775C2BD" w14:textId="77777777" w:rsidR="007605EF" w:rsidRPr="00514C83" w:rsidRDefault="007605EF" w:rsidP="00CC0B65">
            <w:pPr>
              <w:widowControl w:val="0"/>
              <w:suppressAutoHyphens/>
              <w:spacing w:after="120" w:line="276" w:lineRule="auto"/>
              <w:rPr>
                <w:rFonts w:ascii="Calibri" w:hAnsi="Calibri" w:cs="Calibri"/>
                <w:sz w:val="22"/>
                <w:szCs w:val="20"/>
              </w:rPr>
            </w:pPr>
          </w:p>
        </w:tc>
      </w:tr>
      <w:tr w:rsidR="007605EF" w:rsidRPr="00514C83" w14:paraId="6D8806DD" w14:textId="77777777" w:rsidTr="00CC0B65">
        <w:trPr>
          <w:trHeight w:val="429"/>
        </w:trPr>
        <w:tc>
          <w:tcPr>
            <w:tcW w:w="709" w:type="dxa"/>
            <w:vAlign w:val="bottom"/>
          </w:tcPr>
          <w:p w14:paraId="7282692F" w14:textId="77777777" w:rsidR="007605EF" w:rsidRDefault="007605EF" w:rsidP="00CC0B65">
            <w:pPr>
              <w:widowControl w:val="0"/>
              <w:suppressAutoHyphens/>
              <w:spacing w:after="120" w:line="276" w:lineRule="auto"/>
              <w:jc w:val="center"/>
              <w:rPr>
                <w:rFonts w:ascii="Cambria" w:hAnsi="Cambria" w:cs="Calibri"/>
                <w:bCs/>
                <w:sz w:val="22"/>
                <w:szCs w:val="22"/>
              </w:rPr>
            </w:pPr>
            <w:proofErr w:type="gramStart"/>
            <w:r>
              <w:rPr>
                <w:rFonts w:ascii="Cambria" w:hAnsi="Cambria" w:cs="Calibri"/>
                <w:bCs/>
                <w:sz w:val="22"/>
                <w:szCs w:val="22"/>
              </w:rPr>
              <w:t>2</w:t>
            </w:r>
            <w:proofErr w:type="gramEnd"/>
          </w:p>
        </w:tc>
        <w:tc>
          <w:tcPr>
            <w:tcW w:w="5103" w:type="dxa"/>
            <w:vAlign w:val="center"/>
          </w:tcPr>
          <w:p w14:paraId="100A141B" w14:textId="77777777" w:rsidR="007605EF" w:rsidRDefault="007605EF" w:rsidP="00CC0B65">
            <w:pPr>
              <w:autoSpaceDE w:val="0"/>
              <w:autoSpaceDN w:val="0"/>
              <w:adjustRightInd w:val="0"/>
              <w:jc w:val="both"/>
              <w:rPr>
                <w:rFonts w:ascii="Cambria" w:hAnsi="Cambria" w:cs="Calibri"/>
                <w:b/>
                <w:bCs/>
                <w:sz w:val="22"/>
                <w:szCs w:val="22"/>
              </w:rPr>
            </w:pPr>
            <w:proofErr w:type="gramStart"/>
            <w:r w:rsidRPr="00C47044">
              <w:rPr>
                <w:rFonts w:ascii="Cambria" w:hAnsi="Cambria"/>
                <w:sz w:val="20"/>
                <w:szCs w:val="20"/>
              </w:rPr>
              <w:t>sistema</w:t>
            </w:r>
            <w:proofErr w:type="gramEnd"/>
            <w:r w:rsidRPr="00C47044">
              <w:rPr>
                <w:rFonts w:ascii="Cambria" w:hAnsi="Cambria"/>
                <w:sz w:val="20"/>
                <w:szCs w:val="20"/>
              </w:rPr>
              <w:t xml:space="preserve"> de controle remoto simples; de no mínimo duas vias; caixa de marcha com transmissão mínima de 12</w:t>
            </w:r>
            <w:r>
              <w:rPr>
                <w:rFonts w:ascii="Cambria" w:hAnsi="Cambria"/>
                <w:sz w:val="20"/>
                <w:szCs w:val="20"/>
              </w:rPr>
              <w:t xml:space="preserve"> </w:t>
            </w:r>
            <w:r w:rsidRPr="00C47044">
              <w:rPr>
                <w:rFonts w:ascii="Cambria" w:hAnsi="Cambria"/>
                <w:sz w:val="20"/>
                <w:szCs w:val="20"/>
              </w:rPr>
              <w:t>velocidades a frente e 4 a ré; piscas direcionais e luz de freios, com faróis auxiliares traseiros e noturnos; acelerador manual e de pé; freios de serviço com</w:t>
            </w:r>
            <w:r>
              <w:rPr>
                <w:rFonts w:ascii="Cambria" w:hAnsi="Cambria"/>
                <w:sz w:val="20"/>
                <w:szCs w:val="20"/>
              </w:rPr>
              <w:t xml:space="preserve"> </w:t>
            </w:r>
            <w:r w:rsidRPr="00C47044">
              <w:rPr>
                <w:rFonts w:ascii="Cambria" w:hAnsi="Cambria"/>
                <w:sz w:val="20"/>
                <w:szCs w:val="20"/>
              </w:rPr>
              <w:t>acionamento independente, freio de estacionamento; alavanca traseira de regulagem sistema hidráulico; cilindro auxiliar de levante hidráulico; barra de tração; tomada de força; terceiro ponto, com peso auxiliar a frente; toldo com estrutura de proteção contra capotamento; banco regulável com cinto de segurança; caixa de ferramentas composta de chaves de roda e macaco hidráulico para mínimo de 4 toneladas; pneus traseiros e dianteiros com no mínimo 8 lonas</w:t>
            </w:r>
          </w:p>
        </w:tc>
        <w:tc>
          <w:tcPr>
            <w:tcW w:w="1134" w:type="dxa"/>
            <w:vAlign w:val="bottom"/>
          </w:tcPr>
          <w:p w14:paraId="6DB2162A" w14:textId="77777777" w:rsidR="007605EF" w:rsidRDefault="007605EF" w:rsidP="00CC0B65">
            <w:pPr>
              <w:widowControl w:val="0"/>
              <w:suppressAutoHyphens/>
              <w:spacing w:line="276" w:lineRule="auto"/>
              <w:jc w:val="center"/>
              <w:rPr>
                <w:rFonts w:ascii="Cambria" w:hAnsi="Cambria" w:cs="Calibri"/>
                <w:bCs/>
                <w:sz w:val="22"/>
                <w:szCs w:val="22"/>
              </w:rPr>
            </w:pPr>
            <w:r>
              <w:rPr>
                <w:rFonts w:ascii="Cambria" w:hAnsi="Cambria" w:cs="Calibri"/>
                <w:sz w:val="22"/>
                <w:szCs w:val="22"/>
              </w:rPr>
              <w:t>UN</w:t>
            </w:r>
          </w:p>
        </w:tc>
        <w:tc>
          <w:tcPr>
            <w:tcW w:w="992" w:type="dxa"/>
            <w:vAlign w:val="bottom"/>
          </w:tcPr>
          <w:p w14:paraId="64093899" w14:textId="77777777" w:rsidR="007605EF" w:rsidRPr="001504D8" w:rsidRDefault="007605EF" w:rsidP="00CC0B65">
            <w:pPr>
              <w:widowControl w:val="0"/>
              <w:suppressAutoHyphens/>
              <w:spacing w:line="276" w:lineRule="auto"/>
              <w:jc w:val="center"/>
              <w:rPr>
                <w:rFonts w:ascii="Cambria" w:hAnsi="Cambria" w:cs="Calibri"/>
                <w:bCs/>
                <w:sz w:val="22"/>
                <w:szCs w:val="22"/>
              </w:rPr>
            </w:pPr>
            <w:r>
              <w:rPr>
                <w:rFonts w:ascii="Cambria" w:hAnsi="Cambria" w:cs="Calibri"/>
                <w:sz w:val="22"/>
                <w:szCs w:val="22"/>
              </w:rPr>
              <w:t>01</w:t>
            </w:r>
          </w:p>
        </w:tc>
        <w:tc>
          <w:tcPr>
            <w:tcW w:w="1418" w:type="dxa"/>
            <w:vAlign w:val="bottom"/>
          </w:tcPr>
          <w:p w14:paraId="50CD42C9" w14:textId="77777777" w:rsidR="007605EF" w:rsidRDefault="007605EF" w:rsidP="00CC0B65">
            <w:pPr>
              <w:widowControl w:val="0"/>
              <w:suppressAutoHyphens/>
              <w:spacing w:line="276" w:lineRule="auto"/>
              <w:jc w:val="right"/>
              <w:rPr>
                <w:rFonts w:ascii="Cambria" w:hAnsi="Cambria" w:cs="Calibri"/>
                <w:sz w:val="22"/>
                <w:szCs w:val="20"/>
              </w:rPr>
            </w:pPr>
            <w:r>
              <w:rPr>
                <w:rFonts w:ascii="Cambria" w:hAnsi="Cambria" w:cs="Calibri"/>
                <w:sz w:val="22"/>
                <w:szCs w:val="20"/>
              </w:rPr>
              <w:t>242.708,00</w:t>
            </w:r>
          </w:p>
        </w:tc>
      </w:tr>
    </w:tbl>
    <w:p w14:paraId="167C3111" w14:textId="77777777" w:rsidR="007605EF" w:rsidRPr="00BE49DD" w:rsidRDefault="007605EF" w:rsidP="007605EF">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3573187E" w14:textId="77777777" w:rsidR="007605EF" w:rsidRPr="00BE49DD" w:rsidRDefault="007605EF" w:rsidP="007605EF">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1B7F5FE9" w14:textId="77777777" w:rsidR="007605EF" w:rsidRDefault="007605EF" w:rsidP="007605EF">
      <w:pPr>
        <w:numPr>
          <w:ilvl w:val="0"/>
          <w:numId w:val="10"/>
        </w:numPr>
        <w:autoSpaceDE w:val="0"/>
        <w:spacing w:after="120" w:line="276" w:lineRule="auto"/>
        <w:jc w:val="both"/>
        <w:rPr>
          <w:rFonts w:ascii="Cambria" w:hAnsi="Cambria" w:cs="Calibri"/>
          <w:sz w:val="20"/>
          <w:szCs w:val="18"/>
        </w:rPr>
      </w:pPr>
      <w:r w:rsidRPr="00543F18">
        <w:rPr>
          <w:rFonts w:ascii="Cambria" w:hAnsi="Cambria"/>
          <w:sz w:val="22"/>
          <w:szCs w:val="22"/>
        </w:rPr>
        <w:t xml:space="preserve">Só será admitida a oferta de veículo automotor que atenda aos limites máximos de emissão de poluentes provenientes do escapamento fixados no âmbito do Programa de Controle da Poluição do Ar por Veículos Automotores – PROCONVE, conforme Resolução CONAMA n° 18, de 06/05/1986, Resolução CONAMA 490, de 16 de novembro de 2018 e Resolução CONAMA 492, de 20 de dezembro de 2018, complementações e alterações </w:t>
      </w:r>
      <w:proofErr w:type="gramStart"/>
      <w:r w:rsidRPr="00543F18">
        <w:rPr>
          <w:rFonts w:ascii="Cambria" w:hAnsi="Cambria"/>
          <w:sz w:val="22"/>
          <w:szCs w:val="22"/>
        </w:rPr>
        <w:t>supervenientes</w:t>
      </w:r>
      <w:proofErr w:type="gramEnd"/>
      <w:r w:rsidRPr="00543F18">
        <w:rPr>
          <w:rFonts w:ascii="Cambria" w:hAnsi="Cambria" w:cs="Calibri"/>
          <w:sz w:val="20"/>
          <w:szCs w:val="18"/>
        </w:rPr>
        <w:t xml:space="preserve"> </w:t>
      </w:r>
    </w:p>
    <w:p w14:paraId="008F21B9" w14:textId="77777777" w:rsidR="007605EF" w:rsidRPr="009841D8" w:rsidRDefault="007605EF" w:rsidP="007605EF">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0E0D72E7" w14:textId="77777777" w:rsidR="007605EF" w:rsidRDefault="007605EF" w:rsidP="007605EF">
      <w:pPr>
        <w:numPr>
          <w:ilvl w:val="1"/>
          <w:numId w:val="11"/>
        </w:numPr>
        <w:spacing w:after="120" w:line="276" w:lineRule="auto"/>
        <w:ind w:right="-15"/>
        <w:jc w:val="both"/>
        <w:rPr>
          <w:rFonts w:ascii="Cambria" w:hAnsi="Cambria" w:cs="Calibri"/>
          <w:sz w:val="22"/>
          <w:szCs w:val="20"/>
        </w:rPr>
      </w:pPr>
      <w:bookmarkStart w:id="0" w:name="_Hlk95806456"/>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bookmarkEnd w:id="0"/>
    <w:p w14:paraId="34FDC057" w14:textId="77777777" w:rsidR="007605EF" w:rsidRPr="009841D8" w:rsidRDefault="007605EF" w:rsidP="007605EF">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05C8A655" w14:textId="77777777" w:rsidR="007605EF" w:rsidRPr="00B46E2B" w:rsidRDefault="007605EF" w:rsidP="007605EF">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7DA1C91A" w14:textId="77777777" w:rsidR="007605EF" w:rsidRPr="005C4FA9"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5C4FA9">
        <w:rPr>
          <w:rFonts w:ascii="Cambria" w:hAnsi="Cambria"/>
          <w:sz w:val="22"/>
          <w:szCs w:val="22"/>
        </w:rPr>
        <w:t xml:space="preserve">A </w:t>
      </w:r>
      <w:r>
        <w:rPr>
          <w:rFonts w:ascii="Cambria" w:hAnsi="Cambria"/>
          <w:sz w:val="22"/>
          <w:szCs w:val="22"/>
        </w:rPr>
        <w:t>licitante</w:t>
      </w:r>
      <w:r w:rsidRPr="005C4FA9">
        <w:rPr>
          <w:rFonts w:ascii="Cambria" w:hAnsi="Cambria"/>
          <w:sz w:val="22"/>
          <w:szCs w:val="22"/>
        </w:rPr>
        <w:t xml:space="preserve"> deverá apresentar como requisito para a habilitação, com base na Lei Nº 8.666, de 21 de junho de 1993, o seguinte: </w:t>
      </w:r>
    </w:p>
    <w:p w14:paraId="42ACF82C" w14:textId="77777777" w:rsidR="007605EF" w:rsidRPr="005C4FA9" w:rsidRDefault="007605EF" w:rsidP="007605EF">
      <w:pPr>
        <w:pStyle w:val="PargrafodaLista"/>
        <w:numPr>
          <w:ilvl w:val="3"/>
          <w:numId w:val="11"/>
        </w:numPr>
        <w:tabs>
          <w:tab w:val="left" w:pos="1276"/>
        </w:tabs>
        <w:spacing w:before="120" w:after="120"/>
        <w:ind w:left="1276"/>
        <w:jc w:val="both"/>
        <w:rPr>
          <w:rFonts w:ascii="Cambria" w:hAnsi="Cambria"/>
          <w:sz w:val="20"/>
          <w:szCs w:val="20"/>
        </w:rPr>
      </w:pPr>
      <w:r w:rsidRPr="005C4FA9">
        <w:rPr>
          <w:rFonts w:ascii="Cambria" w:hAnsi="Cambria"/>
          <w:sz w:val="22"/>
          <w:szCs w:val="22"/>
        </w:rPr>
        <w:t>Habilitação jurídica, qualificação econômico-financeira, regularidade fiscal e trabalhista, cumprimento do disposto no inciso XXXIII do Art. 7° da Constituição Federal. (Incluído pela Lei nº 9.854, de 1999) conforme modelos previstos no EDITAL.</w:t>
      </w:r>
    </w:p>
    <w:p w14:paraId="00B98CAD" w14:textId="77777777" w:rsidR="007605EF" w:rsidRPr="000672AA"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Emitir nota de faturamento em nome d</w:t>
      </w:r>
      <w:r>
        <w:rPr>
          <w:rFonts w:ascii="Cambria" w:hAnsi="Cambria"/>
          <w:sz w:val="22"/>
          <w:szCs w:val="22"/>
        </w:rPr>
        <w:t>o</w:t>
      </w:r>
      <w:r w:rsidRPr="000672AA">
        <w:rPr>
          <w:rFonts w:ascii="Cambria" w:hAnsi="Cambria"/>
          <w:sz w:val="22"/>
          <w:szCs w:val="22"/>
        </w:rPr>
        <w:t xml:space="preserve"> </w:t>
      </w:r>
      <w:r>
        <w:rPr>
          <w:rFonts w:ascii="Cambria" w:hAnsi="Cambria"/>
          <w:sz w:val="22"/>
          <w:szCs w:val="22"/>
        </w:rPr>
        <w:t>Município de Santa Rita de Ibitipoca</w:t>
      </w:r>
      <w:r w:rsidRPr="000672AA">
        <w:rPr>
          <w:rFonts w:ascii="Cambria" w:hAnsi="Cambria"/>
          <w:sz w:val="22"/>
          <w:szCs w:val="22"/>
        </w:rPr>
        <w:t xml:space="preserve">, com o seu respectivo CNPJ, cabendo à Empresa a responsabilidade dos custos adicionais de ICMS. </w:t>
      </w:r>
    </w:p>
    <w:p w14:paraId="69567068" w14:textId="77777777" w:rsidR="007605EF" w:rsidRPr="007B445E"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Realizar a entrega do</w:t>
      </w:r>
      <w:r>
        <w:rPr>
          <w:rFonts w:ascii="Cambria" w:hAnsi="Cambria"/>
          <w:sz w:val="22"/>
          <w:szCs w:val="22"/>
        </w:rPr>
        <w:t>s</w:t>
      </w:r>
      <w:r w:rsidRPr="000672AA">
        <w:rPr>
          <w:rFonts w:ascii="Cambria" w:hAnsi="Cambria"/>
          <w:sz w:val="22"/>
          <w:szCs w:val="22"/>
        </w:rPr>
        <w:t xml:space="preserve"> veículo</w:t>
      </w:r>
      <w:r>
        <w:rPr>
          <w:rFonts w:ascii="Cambria" w:hAnsi="Cambria"/>
          <w:sz w:val="22"/>
          <w:szCs w:val="22"/>
        </w:rPr>
        <w:t xml:space="preserve">s </w:t>
      </w:r>
      <w:r w:rsidRPr="000672AA">
        <w:rPr>
          <w:rFonts w:ascii="Cambria" w:hAnsi="Cambria"/>
          <w:sz w:val="22"/>
          <w:szCs w:val="22"/>
        </w:rPr>
        <w:t>na</w:t>
      </w:r>
      <w:r>
        <w:rPr>
          <w:rFonts w:ascii="Cambria" w:hAnsi="Cambria"/>
          <w:sz w:val="22"/>
          <w:szCs w:val="22"/>
        </w:rPr>
        <w:t xml:space="preserve"> cidade de Santa Rita de Ibitipoca/MG, na </w:t>
      </w:r>
      <w:r w:rsidRPr="007B445E">
        <w:rPr>
          <w:rFonts w:ascii="Cambria" w:hAnsi="Cambria"/>
          <w:sz w:val="22"/>
          <w:szCs w:val="22"/>
        </w:rPr>
        <w:t xml:space="preserve">Rua Francisco Novato, nº 02, Bairro Centro, CEP 36235-000, no horário de 08 </w:t>
      </w:r>
      <w:proofErr w:type="gramStart"/>
      <w:r w:rsidRPr="007B445E">
        <w:rPr>
          <w:rFonts w:ascii="Cambria" w:hAnsi="Cambria"/>
          <w:sz w:val="22"/>
          <w:szCs w:val="22"/>
        </w:rPr>
        <w:t>às</w:t>
      </w:r>
      <w:proofErr w:type="gramEnd"/>
      <w:r w:rsidRPr="007B445E">
        <w:rPr>
          <w:rFonts w:ascii="Cambria" w:hAnsi="Cambria"/>
          <w:sz w:val="22"/>
          <w:szCs w:val="22"/>
        </w:rPr>
        <w:t xml:space="preserve"> 11 horas e de 12 às 16h, em dia de expediente na Prefeitura. </w:t>
      </w:r>
    </w:p>
    <w:p w14:paraId="34234264" w14:textId="77777777" w:rsidR="007605EF" w:rsidRPr="000672AA"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Pr>
          <w:rFonts w:ascii="Cambria" w:hAnsi="Cambria"/>
          <w:sz w:val="22"/>
          <w:szCs w:val="22"/>
        </w:rPr>
        <w:t>O</w:t>
      </w:r>
      <w:r w:rsidRPr="000672AA">
        <w:rPr>
          <w:rFonts w:ascii="Cambria" w:hAnsi="Cambria"/>
          <w:sz w:val="22"/>
          <w:szCs w:val="22"/>
        </w:rPr>
        <w:t>brigar</w:t>
      </w:r>
      <w:r>
        <w:rPr>
          <w:rFonts w:ascii="Cambria" w:hAnsi="Cambria"/>
          <w:sz w:val="22"/>
          <w:szCs w:val="22"/>
        </w:rPr>
        <w:t>-se</w:t>
      </w:r>
      <w:r w:rsidRPr="000672AA">
        <w:rPr>
          <w:rFonts w:ascii="Cambria" w:hAnsi="Cambria"/>
          <w:sz w:val="22"/>
          <w:szCs w:val="22"/>
        </w:rPr>
        <w:t xml:space="preserve"> a realizar as revisões de manutenç</w:t>
      </w:r>
      <w:r>
        <w:rPr>
          <w:rFonts w:ascii="Cambria" w:hAnsi="Cambria"/>
          <w:sz w:val="22"/>
          <w:szCs w:val="22"/>
        </w:rPr>
        <w:t>ão</w:t>
      </w:r>
      <w:r w:rsidRPr="000672AA">
        <w:rPr>
          <w:rFonts w:ascii="Cambria" w:hAnsi="Cambria"/>
          <w:sz w:val="22"/>
          <w:szCs w:val="22"/>
        </w:rPr>
        <w:t xml:space="preserve"> periódica em estabelecimentos credenciados (concessionárias) para que possa se valer da Garantia Técnica. </w:t>
      </w:r>
    </w:p>
    <w:p w14:paraId="47B6B7E4" w14:textId="77777777" w:rsidR="007605EF" w:rsidRPr="009425C7"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9425C7">
        <w:rPr>
          <w:rFonts w:ascii="Cambria" w:hAnsi="Cambria"/>
          <w:sz w:val="22"/>
          <w:szCs w:val="22"/>
        </w:rPr>
        <w:lastRenderedPageBreak/>
        <w:t>Observar as especificações técnicas do objeto desta contratação presente no</w:t>
      </w:r>
      <w:r>
        <w:rPr>
          <w:rFonts w:ascii="Cambria" w:hAnsi="Cambria"/>
          <w:sz w:val="22"/>
          <w:szCs w:val="22"/>
        </w:rPr>
        <w:t>s itens 1.3 e 1.4 deste Termo de Referência</w:t>
      </w:r>
      <w:r w:rsidRPr="009425C7">
        <w:rPr>
          <w:rFonts w:ascii="Cambria" w:hAnsi="Cambria"/>
          <w:sz w:val="22"/>
          <w:szCs w:val="22"/>
        </w:rPr>
        <w:t>.</w:t>
      </w:r>
    </w:p>
    <w:p w14:paraId="47B97D32" w14:textId="77777777" w:rsidR="007605EF" w:rsidRPr="00300C37"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natureza do objeto a ser adquirido enquadra-se na classificação de bens comuns, nos termos do parágrafo único do art. 1° da Lei 10.520, de 2002. </w:t>
      </w:r>
    </w:p>
    <w:p w14:paraId="3204B910" w14:textId="77777777" w:rsidR="007605EF" w:rsidRPr="00B14001"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Cabe ressaltar que o</w:t>
      </w:r>
      <w:r>
        <w:rPr>
          <w:rFonts w:ascii="Cambria" w:hAnsi="Cambria"/>
          <w:sz w:val="22"/>
          <w:szCs w:val="22"/>
        </w:rPr>
        <w:t>s</w:t>
      </w:r>
      <w:r w:rsidRPr="00B14001">
        <w:rPr>
          <w:rFonts w:ascii="Cambria" w:hAnsi="Cambria"/>
          <w:sz w:val="22"/>
          <w:szCs w:val="22"/>
        </w:rPr>
        <w:t xml:space="preserve"> veículo</w:t>
      </w:r>
      <w:r>
        <w:rPr>
          <w:rFonts w:ascii="Cambria" w:hAnsi="Cambria"/>
          <w:sz w:val="22"/>
          <w:szCs w:val="22"/>
        </w:rPr>
        <w:t xml:space="preserve">s </w:t>
      </w:r>
      <w:r w:rsidRPr="00B14001">
        <w:rPr>
          <w:rFonts w:ascii="Cambria" w:hAnsi="Cambria"/>
          <w:sz w:val="22"/>
          <w:szCs w:val="22"/>
        </w:rPr>
        <w:t xml:space="preserve">em questão </w:t>
      </w:r>
      <w:r>
        <w:rPr>
          <w:rFonts w:ascii="Cambria" w:hAnsi="Cambria"/>
          <w:sz w:val="22"/>
          <w:szCs w:val="22"/>
        </w:rPr>
        <w:t>são</w:t>
      </w:r>
      <w:r w:rsidRPr="00B14001">
        <w:rPr>
          <w:rFonts w:ascii="Cambria" w:hAnsi="Cambria"/>
          <w:sz w:val="22"/>
          <w:szCs w:val="22"/>
        </w:rPr>
        <w:t xml:space="preserve"> fornecido</w:t>
      </w:r>
      <w:r>
        <w:rPr>
          <w:rFonts w:ascii="Cambria" w:hAnsi="Cambria"/>
          <w:sz w:val="22"/>
          <w:szCs w:val="22"/>
        </w:rPr>
        <w:t>s</w:t>
      </w:r>
      <w:r w:rsidRPr="00B14001">
        <w:rPr>
          <w:rFonts w:ascii="Cambria" w:hAnsi="Cambria"/>
          <w:sz w:val="22"/>
          <w:szCs w:val="22"/>
        </w:rPr>
        <w:t xml:space="preserve"> pelo mercado nacional, podendo ainda </w:t>
      </w:r>
      <w:proofErr w:type="gramStart"/>
      <w:r w:rsidRPr="00B14001">
        <w:rPr>
          <w:rFonts w:ascii="Cambria" w:hAnsi="Cambria"/>
          <w:sz w:val="22"/>
          <w:szCs w:val="22"/>
        </w:rPr>
        <w:t>serem</w:t>
      </w:r>
      <w:proofErr w:type="gramEnd"/>
      <w:r w:rsidRPr="00B14001">
        <w:rPr>
          <w:rFonts w:ascii="Cambria" w:hAnsi="Cambria"/>
          <w:sz w:val="22"/>
          <w:szCs w:val="22"/>
        </w:rPr>
        <w:t xml:space="preserve"> descarregados e alienados no comércio civil e particular (conforme § 2º do art. 3º do Anexo I do Decreto nº 3.555, de 08 de agosto de 2000). </w:t>
      </w:r>
    </w:p>
    <w:p w14:paraId="7A3C62BE" w14:textId="77777777" w:rsidR="007605EF" w:rsidRPr="000672AA" w:rsidRDefault="007605EF" w:rsidP="007605EF">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legislação adicional aplicável à aquisição do objeto do presente Estudo Técnico Preliminar encontra amparo legal além da Lei </w:t>
      </w:r>
      <w:r>
        <w:rPr>
          <w:rFonts w:ascii="Cambria" w:hAnsi="Cambria"/>
          <w:sz w:val="22"/>
          <w:szCs w:val="22"/>
        </w:rPr>
        <w:t>nº</w:t>
      </w:r>
      <w:r w:rsidRPr="00B14001">
        <w:rPr>
          <w:rFonts w:ascii="Cambria" w:hAnsi="Cambria"/>
          <w:sz w:val="22"/>
          <w:szCs w:val="22"/>
        </w:rPr>
        <w:t xml:space="preserve"> 10.520, de 17 de julho de 2002; no Decreto nº 3.555, de 08 de agosto de 2000 e alterações posteriores; no Decreto 10.024, de 20 de setembro de 2019; na Lei Complementar nº 123, de 14 de dezembro de 2006, no Decreto </w:t>
      </w:r>
      <w:r>
        <w:rPr>
          <w:rFonts w:ascii="Cambria" w:hAnsi="Cambria"/>
          <w:sz w:val="22"/>
          <w:szCs w:val="22"/>
        </w:rPr>
        <w:t>nº</w:t>
      </w:r>
      <w:r w:rsidRPr="00B14001">
        <w:rPr>
          <w:rFonts w:ascii="Cambria" w:hAnsi="Cambria"/>
          <w:sz w:val="22"/>
          <w:szCs w:val="22"/>
        </w:rPr>
        <w:t xml:space="preserve"> 8.538, de </w:t>
      </w:r>
      <w:proofErr w:type="gramStart"/>
      <w:r w:rsidRPr="00B14001">
        <w:rPr>
          <w:rFonts w:ascii="Cambria" w:hAnsi="Cambria"/>
          <w:sz w:val="22"/>
          <w:szCs w:val="22"/>
        </w:rPr>
        <w:t>6</w:t>
      </w:r>
      <w:proofErr w:type="gramEnd"/>
      <w:r w:rsidRPr="00B14001">
        <w:rPr>
          <w:rFonts w:ascii="Cambria" w:hAnsi="Cambria"/>
          <w:sz w:val="22"/>
          <w:szCs w:val="22"/>
        </w:rPr>
        <w:t xml:space="preserve"> de dezembro de 2015, aplicando-se, subsidiariamente, as normas da Lei nº 8.666/93 e suas alterações.</w:t>
      </w:r>
    </w:p>
    <w:p w14:paraId="79A4FB3F" w14:textId="77777777" w:rsidR="007605EF" w:rsidRPr="009272DE" w:rsidRDefault="007605EF" w:rsidP="007605E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49479333" w14:textId="77777777" w:rsidR="007605EF" w:rsidRPr="009272DE" w:rsidRDefault="007605EF" w:rsidP="007605EF">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59E6FA58" w14:textId="77777777" w:rsidR="007605EF" w:rsidRPr="009272DE" w:rsidRDefault="007605EF" w:rsidP="007605E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0D1EF49D" w14:textId="77777777" w:rsidR="007605EF" w:rsidRDefault="007605EF" w:rsidP="007605EF">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779ADB10" w14:textId="77777777" w:rsidR="007605EF" w:rsidRPr="009272DE" w:rsidRDefault="007605EF" w:rsidP="007605E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0AD2DF37" w14:textId="77777777" w:rsidR="007605EF" w:rsidRPr="007B445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w:t>
      </w:r>
      <w:r w:rsidRPr="007B445E">
        <w:rPr>
          <w:rFonts w:ascii="Cambria" w:hAnsi="Cambria" w:cs="Calibri"/>
          <w:sz w:val="22"/>
          <w:szCs w:val="20"/>
        </w:rPr>
        <w:t xml:space="preserve">90 dias, contados do recebimento da Ordem de Compra, em remessa única, no seguinte endereço do órgão gerenciador: </w:t>
      </w:r>
      <w:r w:rsidRPr="007B445E">
        <w:rPr>
          <w:rFonts w:ascii="Cambria" w:hAnsi="Cambria" w:cs="Calibri"/>
          <w:b/>
          <w:bCs/>
          <w:sz w:val="22"/>
          <w:szCs w:val="20"/>
        </w:rPr>
        <w:t>Rua Francisco Novato, nº 02, Centro, Santa Rita de Ibitipoca/MG</w:t>
      </w:r>
      <w:r w:rsidRPr="007B445E">
        <w:rPr>
          <w:rFonts w:ascii="Cambria" w:hAnsi="Cambria" w:cs="Calibri"/>
          <w:sz w:val="22"/>
          <w:szCs w:val="20"/>
        </w:rPr>
        <w:t xml:space="preserve">, de segunda à sexta-feira, de 8 </w:t>
      </w:r>
      <w:proofErr w:type="gramStart"/>
      <w:r w:rsidRPr="007B445E">
        <w:rPr>
          <w:rFonts w:ascii="Cambria" w:hAnsi="Cambria" w:cs="Calibri"/>
          <w:sz w:val="22"/>
          <w:szCs w:val="20"/>
        </w:rPr>
        <w:t>às</w:t>
      </w:r>
      <w:proofErr w:type="gramEnd"/>
      <w:r w:rsidRPr="007B445E">
        <w:rPr>
          <w:rFonts w:ascii="Cambria" w:hAnsi="Cambria" w:cs="Calibri"/>
          <w:sz w:val="22"/>
          <w:szCs w:val="20"/>
        </w:rPr>
        <w:t xml:space="preserve"> 11 h e de 12 às 16h, em dia de expediente na Unidade Básica de Saúde.</w:t>
      </w:r>
    </w:p>
    <w:p w14:paraId="56C9F1C2" w14:textId="77777777" w:rsidR="007605EF" w:rsidRPr="009272D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1C4C82D5" w14:textId="77777777" w:rsidR="007605EF" w:rsidRPr="009272D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3E43F9AC" w14:textId="77777777" w:rsidR="007605EF" w:rsidRPr="009272D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50CE2296"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0F11ABF0" w14:textId="77777777" w:rsidR="007605EF" w:rsidRDefault="007605EF" w:rsidP="007605EF">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lastRenderedPageBreak/>
        <w:t>O recebimento provisório ou definitivo do objeto não exclui a responsabilidade da contratada pelos prejuízos resultantes da incorreta execução do contrato.</w:t>
      </w:r>
    </w:p>
    <w:p w14:paraId="33FDC8B1" w14:textId="77777777" w:rsidR="007605EF" w:rsidRPr="009272DE" w:rsidRDefault="007605EF" w:rsidP="007605E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2A08F21D" w14:textId="77777777" w:rsidR="007605EF" w:rsidRPr="009272D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343D04C6"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23ECE949"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52BE68B0"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6DC3199A"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70BA17D6" w14:textId="77777777" w:rsidR="007605EF" w:rsidRPr="00430472"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2E31665A" w14:textId="77777777" w:rsidR="007605EF" w:rsidRPr="00944A1F" w:rsidRDefault="007605EF" w:rsidP="007605E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38305D0B" w14:textId="77777777" w:rsidR="007605EF" w:rsidRPr="00944A1F"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326E3A60" w14:textId="77777777" w:rsidR="007605EF" w:rsidRPr="00944A1F"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49C24460" w14:textId="77777777" w:rsidR="007605EF" w:rsidRPr="00944A1F"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3CC5E600" w14:textId="77777777" w:rsidR="007605EF" w:rsidRPr="00944A1F"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0F1560A6"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42298131" w14:textId="77777777" w:rsidR="007605EF" w:rsidRDefault="007605EF" w:rsidP="007605EF">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4D4E1A2E" w14:textId="77777777" w:rsidR="007605EF" w:rsidRPr="009272DE" w:rsidRDefault="007605EF" w:rsidP="007605E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484F2755" w14:textId="77777777" w:rsidR="007605EF" w:rsidRPr="009272DE" w:rsidRDefault="007605EF" w:rsidP="007605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1FA4D2CE"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w:t>
      </w:r>
      <w:r w:rsidRPr="009272DE">
        <w:rPr>
          <w:rFonts w:ascii="Cambria" w:hAnsi="Cambria" w:cs="Calibri"/>
          <w:sz w:val="22"/>
          <w:szCs w:val="20"/>
        </w:rPr>
        <w:lastRenderedPageBreak/>
        <w:t xml:space="preserve">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1137E408" w14:textId="77777777" w:rsidR="007605EF" w:rsidRPr="009272DE" w:rsidRDefault="007605EF" w:rsidP="007605EF">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2833CD6A" w14:textId="77777777" w:rsidR="007605EF" w:rsidRDefault="007605EF" w:rsidP="007605E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veículo ofertado;</w:t>
      </w:r>
    </w:p>
    <w:p w14:paraId="665C326C"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7A074E0B"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054A0305"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3629696"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78379BB5"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085D56D5" w14:textId="77777777" w:rsidR="007605EF" w:rsidRPr="009272DE" w:rsidRDefault="007605EF" w:rsidP="007605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7FD8E864" w14:textId="77777777" w:rsidR="007605EF" w:rsidRPr="00876EAB" w:rsidRDefault="007605EF" w:rsidP="007605E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3F583B51" w14:textId="77777777" w:rsidR="007605EF" w:rsidRPr="00876EAB" w:rsidRDefault="007605EF" w:rsidP="007605E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36E856FC" w14:textId="77777777" w:rsidR="007605EF" w:rsidRPr="00876EAB" w:rsidRDefault="007605EF" w:rsidP="007605E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0A5DE31B" w14:textId="77777777" w:rsidR="007605EF" w:rsidRDefault="007605EF" w:rsidP="007605E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4EDE4951" w14:textId="77777777" w:rsidR="007605EF" w:rsidRDefault="007605EF" w:rsidP="007605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40AF7F58" w14:textId="77777777" w:rsidR="007605EF" w:rsidRDefault="007605EF" w:rsidP="007605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27B5216C" w14:textId="77777777" w:rsidR="007605EF" w:rsidRDefault="007605EF" w:rsidP="007605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6ACFE687" w14:textId="77777777" w:rsidR="007605EF" w:rsidRDefault="007605EF" w:rsidP="007605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lastRenderedPageBreak/>
        <w:t>Assumir inteira responsabilidade pela entrega do veículo, como fretes, tributos, seguros e quaisquer outros encargos;</w:t>
      </w:r>
    </w:p>
    <w:p w14:paraId="44CBAF05" w14:textId="77777777" w:rsidR="007605EF" w:rsidRDefault="007605EF" w:rsidP="007605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550634E6" w14:textId="77777777" w:rsidR="007605EF" w:rsidRDefault="007605EF" w:rsidP="007605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6A282C7A" w14:textId="77777777" w:rsidR="007605EF" w:rsidRPr="008912DC" w:rsidRDefault="007605EF" w:rsidP="007605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223F24C1" w14:textId="77777777" w:rsidR="007605EF" w:rsidRPr="008912DC" w:rsidRDefault="007605EF" w:rsidP="007605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6B71D12F" w14:textId="77777777" w:rsidR="007605EF" w:rsidRDefault="007605EF" w:rsidP="007605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0872E673" w14:textId="77777777" w:rsidR="007605EF" w:rsidRPr="00876EAB" w:rsidRDefault="007605EF" w:rsidP="007605E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3AFF6C52" w14:textId="77777777" w:rsidR="007605EF" w:rsidRPr="00876EAB" w:rsidRDefault="007605EF" w:rsidP="007605EF">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73EB5583" w14:textId="77777777" w:rsidR="007605EF" w:rsidRPr="00876EAB" w:rsidRDefault="007605EF" w:rsidP="007605E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263C669F" w14:textId="77777777" w:rsidR="007605EF" w:rsidRPr="00876EAB" w:rsidRDefault="007605EF" w:rsidP="007605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639A81E" w14:textId="77777777" w:rsidR="007605EF" w:rsidRPr="00876EAB" w:rsidRDefault="007605EF" w:rsidP="007605E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1CF3763F" w14:textId="77777777" w:rsidR="007605EF" w:rsidRPr="00876EAB" w:rsidRDefault="007605EF" w:rsidP="007605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30BFF5E" w14:textId="77777777" w:rsidR="007605EF" w:rsidRPr="00876EAB" w:rsidRDefault="007605EF" w:rsidP="007605EF">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3E5080A1" w14:textId="77777777" w:rsidR="007605EF" w:rsidRPr="00876EAB" w:rsidRDefault="007605EF" w:rsidP="007605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1638545" w14:textId="77777777" w:rsidR="007605EF" w:rsidRPr="00876EAB" w:rsidRDefault="007605EF" w:rsidP="007605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1FC674E" w14:textId="77777777" w:rsidR="007605EF" w:rsidRPr="00876EAB" w:rsidRDefault="007605EF" w:rsidP="007605E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5B1400DD"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bookmarkStart w:id="1" w:name="_Hlk95807864"/>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2971FCD9" w14:textId="77777777" w:rsidR="007605EF" w:rsidRDefault="007605EF" w:rsidP="007605E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14FDCD27"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67B40D1C"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0167D101" w14:textId="77777777" w:rsidR="007605EF" w:rsidRPr="00032FAE" w:rsidRDefault="007605EF" w:rsidP="007605E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06C9C113"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500A1BE"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0449989B"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16703256"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6947DC07"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w:t>
      </w:r>
      <w:r w:rsidRPr="00032FAE">
        <w:rPr>
          <w:rFonts w:ascii="Cambria" w:hAnsi="Cambria" w:cs="Calibri"/>
          <w:sz w:val="22"/>
          <w:szCs w:val="20"/>
        </w:rPr>
        <w:lastRenderedPageBreak/>
        <w:t>Poder Público, bem como ocorrências impeditivas indiretas, observado o disposto no art. 29, da Instrução Normativa nº 3, de 26 de abril de 2018.</w:t>
      </w:r>
    </w:p>
    <w:p w14:paraId="04D0E561" w14:textId="77777777" w:rsidR="007605EF" w:rsidRPr="00032FAE" w:rsidRDefault="007605EF" w:rsidP="007605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CFC7A86" w14:textId="77777777" w:rsidR="007605EF" w:rsidRPr="00032FAE" w:rsidRDefault="007605EF" w:rsidP="007605E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5CF56109" w14:textId="77777777" w:rsidR="007605EF" w:rsidRPr="00032FAE" w:rsidRDefault="007605EF" w:rsidP="007605E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4C9887DC" w14:textId="77777777" w:rsidR="007605EF" w:rsidRPr="00032FAE" w:rsidRDefault="007605EF" w:rsidP="007605EF">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2A0EADA" w14:textId="77777777" w:rsidR="007605EF" w:rsidRPr="00032FAE" w:rsidRDefault="007605EF" w:rsidP="007605E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425E5E33" w14:textId="77777777" w:rsidR="007605EF" w:rsidRPr="00032FAE" w:rsidRDefault="007605EF" w:rsidP="007605EF">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9509C6D" w14:textId="77777777" w:rsidR="007605EF" w:rsidRPr="00032FAE" w:rsidRDefault="007605EF" w:rsidP="007605E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48DC987" w14:textId="77777777" w:rsidR="007605EF" w:rsidRPr="00032FAE" w:rsidRDefault="007605EF" w:rsidP="007605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2E792845" w14:textId="77777777" w:rsidR="007605EF" w:rsidRPr="00032FAE" w:rsidRDefault="007605EF" w:rsidP="007605EF">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790AABF1" w14:textId="77777777" w:rsidR="007605EF" w:rsidRPr="00032FAE" w:rsidRDefault="007605EF" w:rsidP="007605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29732454" w14:textId="77777777" w:rsidR="007605EF" w:rsidRPr="00032FAE" w:rsidRDefault="007605EF" w:rsidP="007605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41457405" w14:textId="77777777" w:rsidR="007605EF" w:rsidRPr="00032FAE" w:rsidRDefault="007605EF" w:rsidP="007605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7605EF" w:rsidRPr="00032FAE" w14:paraId="7EC52367" w14:textId="77777777" w:rsidTr="00CC0B65">
        <w:tc>
          <w:tcPr>
            <w:tcW w:w="2214" w:type="dxa"/>
            <w:vAlign w:val="center"/>
            <w:hideMark/>
          </w:tcPr>
          <w:p w14:paraId="2080C4ED" w14:textId="77777777" w:rsidR="007605EF" w:rsidRPr="00032FAE" w:rsidRDefault="007605EF" w:rsidP="00CC0B65">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070F7B2A" w14:textId="77777777" w:rsidR="007605EF" w:rsidRPr="00032FAE" w:rsidRDefault="007605EF" w:rsidP="00CC0B65">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77F49D2C" w14:textId="77777777" w:rsidR="007605EF" w:rsidRPr="00032FAE" w:rsidRDefault="007605EF" w:rsidP="00CC0B65">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7E3E938C" w14:textId="77777777" w:rsidR="007605EF" w:rsidRPr="00032FAE" w:rsidRDefault="007605EF" w:rsidP="00CC0B65">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1AF57B9" w14:textId="77777777" w:rsidR="007605EF" w:rsidRPr="00032FAE" w:rsidRDefault="007605EF" w:rsidP="00CC0B65">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bookmarkEnd w:id="1"/>
    <w:p w14:paraId="6BEC2665" w14:textId="77777777" w:rsidR="007605EF" w:rsidRPr="00D46C82" w:rsidRDefault="007605EF" w:rsidP="007605EF">
      <w:pPr>
        <w:pStyle w:val="Nivel1"/>
        <w:numPr>
          <w:ilvl w:val="0"/>
          <w:numId w:val="11"/>
        </w:numPr>
        <w:spacing w:before="0" w:line="240" w:lineRule="auto"/>
        <w:rPr>
          <w:rFonts w:ascii="Cambria" w:hAnsi="Cambria"/>
          <w:sz w:val="22"/>
          <w:szCs w:val="22"/>
        </w:rPr>
      </w:pPr>
      <w:r w:rsidRPr="00D46C82">
        <w:rPr>
          <w:rFonts w:ascii="Cambria" w:hAnsi="Cambria"/>
          <w:sz w:val="22"/>
          <w:szCs w:val="22"/>
        </w:rPr>
        <w:lastRenderedPageBreak/>
        <w:t>DA ASSISTÊNCIA TÉCNICA E PRAZO DE GARANTIA</w:t>
      </w:r>
    </w:p>
    <w:p w14:paraId="5D89D3D2" w14:textId="77777777" w:rsidR="007605EF" w:rsidRPr="005C5E9E"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0B90051F" w14:textId="77777777" w:rsidR="007605EF" w:rsidRDefault="007605EF" w:rsidP="007605EF">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2F2123F8" w14:textId="77777777" w:rsidR="007605EF" w:rsidRDefault="007605EF" w:rsidP="007605E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256DB34B" w14:textId="77777777" w:rsidR="007605EF" w:rsidRPr="005C5E9E" w:rsidRDefault="007605EF" w:rsidP="007605E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7C8401AF" w14:textId="77777777" w:rsidR="007605EF" w:rsidRDefault="007605EF" w:rsidP="007605EF">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6F4194AD" w14:textId="77777777" w:rsidR="007605EF" w:rsidRPr="00346D3C"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41F1A5A9" w14:textId="77777777" w:rsidR="007605EF" w:rsidRPr="00346D3C"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6E6D2520" w14:textId="77777777" w:rsidR="007605EF" w:rsidRPr="00346D3C"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6C362992" w14:textId="77777777" w:rsidR="007605EF"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74E5A412" w14:textId="77777777" w:rsidR="007605EF" w:rsidRPr="005C5E9E"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28D4453F" w14:textId="77777777" w:rsidR="007605EF"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72713B5B" w14:textId="77777777" w:rsidR="007605EF" w:rsidRPr="00876EAB" w:rsidRDefault="007605EF" w:rsidP="007605E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7CFEF81C" w14:textId="77777777" w:rsidR="007605EF" w:rsidRPr="00DC7EF2" w:rsidRDefault="007605EF" w:rsidP="007605EF">
      <w:pPr>
        <w:numPr>
          <w:ilvl w:val="1"/>
          <w:numId w:val="11"/>
        </w:numPr>
        <w:tabs>
          <w:tab w:val="left" w:pos="1134"/>
        </w:tabs>
        <w:spacing w:after="120" w:line="276" w:lineRule="auto"/>
        <w:ind w:left="426" w:right="-15"/>
        <w:jc w:val="both"/>
        <w:rPr>
          <w:rFonts w:ascii="Cambria" w:hAnsi="Cambria" w:cs="Calibri"/>
          <w:sz w:val="22"/>
          <w:szCs w:val="22"/>
        </w:rPr>
      </w:pPr>
      <w:bookmarkStart w:id="2" w:name="_Hlk86849059"/>
      <w:bookmarkStart w:id="3" w:name="_Hlk95808228"/>
      <w:r w:rsidRPr="00DC7EF2">
        <w:rPr>
          <w:rFonts w:ascii="Cambria" w:hAnsi="Cambria" w:cs="Calibri"/>
          <w:sz w:val="22"/>
          <w:szCs w:val="22"/>
        </w:rPr>
        <w:t>As sanções a serem aplicadas, em caso de cometimento de infrações, são aquelas previstas na Lei nº 14.133, de 1º de abril de 2021, contidas nos artigos 155 a 163 da referida Lei.</w:t>
      </w:r>
      <w:bookmarkEnd w:id="2"/>
    </w:p>
    <w:p w14:paraId="5C81334B" w14:textId="77777777" w:rsidR="007605EF" w:rsidRDefault="007605EF" w:rsidP="007605E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6399BE74" w14:textId="77777777" w:rsidR="007605EF" w:rsidRDefault="007605EF" w:rsidP="007605EF">
      <w:pPr>
        <w:tabs>
          <w:tab w:val="left" w:pos="709"/>
        </w:tabs>
        <w:autoSpaceDE w:val="0"/>
        <w:autoSpaceDN w:val="0"/>
        <w:adjustRightInd w:val="0"/>
        <w:spacing w:after="120" w:line="276" w:lineRule="auto"/>
        <w:jc w:val="both"/>
        <w:rPr>
          <w:rFonts w:ascii="Cambria" w:eastAsia="Calibri" w:hAnsi="Cambria" w:cs="Verdana"/>
          <w:sz w:val="22"/>
          <w:szCs w:val="18"/>
        </w:rPr>
      </w:pPr>
    </w:p>
    <w:p w14:paraId="1C2C4BCC" w14:textId="77777777" w:rsidR="007605EF" w:rsidRPr="004B76FA" w:rsidRDefault="007605EF" w:rsidP="007605EF">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lastRenderedPageBreak/>
        <w:t>ESTIMATIVA DE PREÇOS E PREÇOS REFERENCIAIS</w:t>
      </w:r>
    </w:p>
    <w:p w14:paraId="6A649AE9" w14:textId="77777777" w:rsidR="007605EF" w:rsidRDefault="007605EF" w:rsidP="007605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R$670.760,33 (seiscentos e setenta mil setecentos e sessenta reais).</w:t>
      </w:r>
    </w:p>
    <w:p w14:paraId="3097D9A0" w14:textId="77777777" w:rsidR="007605EF" w:rsidRPr="004B76FA" w:rsidRDefault="007605EF" w:rsidP="007605EF">
      <w:pPr>
        <w:numPr>
          <w:ilvl w:val="0"/>
          <w:numId w:val="11"/>
        </w:numPr>
        <w:spacing w:after="120" w:line="276" w:lineRule="auto"/>
        <w:ind w:right="-15"/>
        <w:jc w:val="both"/>
        <w:rPr>
          <w:rFonts w:ascii="Cambria" w:hAnsi="Cambria" w:cs="Calibri"/>
          <w:b/>
          <w:sz w:val="22"/>
          <w:szCs w:val="20"/>
        </w:rPr>
      </w:pPr>
      <w:bookmarkStart w:id="4" w:name="_Hlk95808473"/>
      <w:bookmarkEnd w:id="3"/>
      <w:r w:rsidRPr="004B76FA">
        <w:rPr>
          <w:rFonts w:ascii="Cambria" w:hAnsi="Cambria" w:cs="Calibri"/>
          <w:b/>
          <w:sz w:val="22"/>
          <w:szCs w:val="20"/>
        </w:rPr>
        <w:t>DOS RECURSOS ORÇAMENTÁRIOS.</w:t>
      </w:r>
    </w:p>
    <w:p w14:paraId="4C84A810" w14:textId="77777777" w:rsidR="007605EF" w:rsidRPr="00337EE2" w:rsidRDefault="007605EF" w:rsidP="007605EF">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18305EF5" w14:textId="77777777" w:rsidR="007605EF" w:rsidRPr="00877344" w:rsidRDefault="007605EF" w:rsidP="007605EF">
      <w:pPr>
        <w:suppressAutoHyphens/>
        <w:spacing w:line="276" w:lineRule="auto"/>
        <w:ind w:left="426"/>
        <w:jc w:val="both"/>
        <w:rPr>
          <w:rFonts w:ascii="Cambria" w:hAnsi="Cambria"/>
          <w:sz w:val="22"/>
          <w:szCs w:val="20"/>
        </w:rPr>
      </w:pPr>
      <w:r>
        <w:rPr>
          <w:rFonts w:ascii="Cambria" w:hAnsi="Cambria" w:cs="Calibri"/>
          <w:sz w:val="22"/>
        </w:rPr>
        <w:t xml:space="preserve">                                    </w:t>
      </w:r>
      <w:r w:rsidRPr="00877344">
        <w:rPr>
          <w:rFonts w:ascii="Cambria" w:hAnsi="Cambria"/>
          <w:sz w:val="22"/>
          <w:szCs w:val="20"/>
        </w:rPr>
        <w:t xml:space="preserve">02.04.06.10.301.009.1.0004 – Aquisição de Materiais Permanentes </w:t>
      </w:r>
    </w:p>
    <w:p w14:paraId="12B79B1F" w14:textId="77777777" w:rsidR="007605EF" w:rsidRPr="00877344" w:rsidRDefault="007605EF" w:rsidP="007605EF">
      <w:pPr>
        <w:suppressAutoHyphens/>
        <w:spacing w:line="276" w:lineRule="auto"/>
        <w:ind w:left="426"/>
        <w:jc w:val="both"/>
        <w:rPr>
          <w:rFonts w:ascii="Cambria" w:hAnsi="Cambria"/>
          <w:sz w:val="22"/>
          <w:szCs w:val="20"/>
        </w:rPr>
      </w:pPr>
      <w:r w:rsidRPr="00877344">
        <w:rPr>
          <w:rFonts w:ascii="Cambria" w:hAnsi="Cambria"/>
          <w:sz w:val="22"/>
          <w:szCs w:val="20"/>
        </w:rPr>
        <w:t xml:space="preserve">                                    02.08.00.20.608.014.1.0012 – </w:t>
      </w:r>
      <w:r>
        <w:rPr>
          <w:rFonts w:ascii="Cambria" w:hAnsi="Cambria"/>
          <w:sz w:val="22"/>
          <w:szCs w:val="20"/>
        </w:rPr>
        <w:t xml:space="preserve">Aquisição de </w:t>
      </w:r>
      <w:proofErr w:type="spellStart"/>
      <w:r>
        <w:rPr>
          <w:rFonts w:ascii="Cambria" w:hAnsi="Cambria"/>
          <w:sz w:val="22"/>
          <w:szCs w:val="20"/>
        </w:rPr>
        <w:t>Equip</w:t>
      </w:r>
      <w:proofErr w:type="spellEnd"/>
      <w:r>
        <w:rPr>
          <w:rFonts w:ascii="Cambria" w:hAnsi="Cambria"/>
          <w:sz w:val="22"/>
          <w:szCs w:val="20"/>
        </w:rPr>
        <w:t xml:space="preserve">. </w:t>
      </w:r>
      <w:proofErr w:type="spellStart"/>
      <w:r>
        <w:rPr>
          <w:rFonts w:ascii="Cambria" w:hAnsi="Cambria"/>
          <w:sz w:val="22"/>
          <w:szCs w:val="20"/>
        </w:rPr>
        <w:t>Impl</w:t>
      </w:r>
      <w:proofErr w:type="spellEnd"/>
      <w:r>
        <w:rPr>
          <w:rFonts w:ascii="Cambria" w:hAnsi="Cambria"/>
          <w:sz w:val="22"/>
          <w:szCs w:val="20"/>
        </w:rPr>
        <w:t xml:space="preserve">. Agrícolas Ativ. Rural </w:t>
      </w:r>
      <w:r w:rsidRPr="00877344">
        <w:rPr>
          <w:rFonts w:ascii="Cambria" w:hAnsi="Cambria"/>
          <w:sz w:val="22"/>
          <w:szCs w:val="20"/>
        </w:rPr>
        <w:t xml:space="preserve">                            </w:t>
      </w:r>
    </w:p>
    <w:p w14:paraId="28C6BDFE" w14:textId="77777777" w:rsidR="007605EF" w:rsidRPr="00877344" w:rsidRDefault="007605EF" w:rsidP="007605EF">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bookmarkEnd w:id="4"/>
    <w:p w14:paraId="6B7388EB" w14:textId="77777777" w:rsidR="007605EF" w:rsidRPr="00876EAB" w:rsidRDefault="007605EF" w:rsidP="007605EF">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13 de julho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4A58A2CC" w14:textId="77777777" w:rsidR="007605EF" w:rsidRDefault="007605EF" w:rsidP="007605EF">
      <w:pPr>
        <w:ind w:left="360"/>
        <w:jc w:val="center"/>
        <w:rPr>
          <w:rFonts w:ascii="Calibri" w:hAnsi="Calibri" w:cs="Calibri"/>
          <w:sz w:val="22"/>
          <w:szCs w:val="20"/>
        </w:rPr>
      </w:pPr>
    </w:p>
    <w:p w14:paraId="456A36AA" w14:textId="77777777" w:rsidR="007605EF" w:rsidRDefault="007605EF" w:rsidP="007605EF">
      <w:pPr>
        <w:ind w:left="360"/>
        <w:jc w:val="center"/>
        <w:rPr>
          <w:rFonts w:ascii="Calibri" w:hAnsi="Calibri" w:cs="Calibri"/>
          <w:sz w:val="22"/>
          <w:szCs w:val="20"/>
        </w:rPr>
      </w:pPr>
    </w:p>
    <w:p w14:paraId="16BFE756" w14:textId="77777777" w:rsidR="007605EF" w:rsidRDefault="007605EF" w:rsidP="007605EF">
      <w:pPr>
        <w:ind w:left="360"/>
        <w:jc w:val="center"/>
        <w:rPr>
          <w:rFonts w:ascii="Calibri" w:hAnsi="Calibri" w:cs="Calibri"/>
          <w:sz w:val="22"/>
          <w:szCs w:val="20"/>
        </w:rPr>
      </w:pPr>
    </w:p>
    <w:p w14:paraId="5B1A7DF8" w14:textId="77777777" w:rsidR="007605EF" w:rsidRDefault="007605EF" w:rsidP="007605EF">
      <w:pPr>
        <w:ind w:left="360"/>
        <w:jc w:val="center"/>
        <w:rPr>
          <w:rFonts w:ascii="Calibri" w:hAnsi="Calibri" w:cs="Calibri"/>
          <w:sz w:val="22"/>
          <w:szCs w:val="20"/>
        </w:rPr>
      </w:pPr>
    </w:p>
    <w:p w14:paraId="225F87FC" w14:textId="77777777" w:rsidR="007605EF" w:rsidRDefault="007605EF" w:rsidP="007605EF">
      <w:pPr>
        <w:ind w:left="360"/>
        <w:jc w:val="center"/>
        <w:rPr>
          <w:rFonts w:ascii="Calibri" w:hAnsi="Calibri" w:cs="Calibri"/>
          <w:sz w:val="22"/>
          <w:szCs w:val="20"/>
        </w:rPr>
      </w:pPr>
    </w:p>
    <w:p w14:paraId="45F08FCF" w14:textId="77777777" w:rsidR="007605EF" w:rsidRPr="00DC7EF2" w:rsidRDefault="007605EF" w:rsidP="007605EF">
      <w:pPr>
        <w:jc w:val="center"/>
        <w:rPr>
          <w:rFonts w:ascii="Cambria" w:hAnsi="Cambria" w:cs="Calibri"/>
          <w:b/>
          <w:sz w:val="22"/>
          <w:szCs w:val="20"/>
        </w:rPr>
      </w:pPr>
      <w:r w:rsidRPr="00DC7EF2">
        <w:rPr>
          <w:rFonts w:ascii="Cambria" w:hAnsi="Cambria" w:cs="Calibri"/>
          <w:b/>
          <w:sz w:val="22"/>
          <w:szCs w:val="20"/>
        </w:rPr>
        <w:t>ALEXANDRE FONSECA DE PAULA</w:t>
      </w:r>
    </w:p>
    <w:p w14:paraId="38C9DA0E" w14:textId="77777777" w:rsidR="007605EF" w:rsidRPr="00DC7EF2" w:rsidRDefault="007605EF" w:rsidP="007605EF">
      <w:pPr>
        <w:jc w:val="center"/>
        <w:rPr>
          <w:rFonts w:ascii="Cambria" w:hAnsi="Cambria" w:cs="Calibri"/>
          <w:b/>
          <w:i/>
          <w:sz w:val="16"/>
          <w:szCs w:val="20"/>
        </w:rPr>
      </w:pPr>
      <w:r w:rsidRPr="00DC7EF2">
        <w:rPr>
          <w:rFonts w:ascii="Cambria" w:hAnsi="Cambria" w:cs="Calibri"/>
          <w:b/>
          <w:i/>
          <w:sz w:val="16"/>
          <w:szCs w:val="20"/>
        </w:rPr>
        <w:t>Secretário Municipal de Saúde</w:t>
      </w:r>
    </w:p>
    <w:p w14:paraId="32BF2D78" w14:textId="77777777" w:rsidR="007605EF" w:rsidRDefault="007605EF" w:rsidP="007605EF">
      <w:pPr>
        <w:ind w:left="360"/>
        <w:jc w:val="center"/>
        <w:rPr>
          <w:rFonts w:ascii="Calibri" w:hAnsi="Calibri" w:cs="Calibri"/>
          <w:sz w:val="22"/>
          <w:szCs w:val="20"/>
        </w:rPr>
      </w:pPr>
    </w:p>
    <w:p w14:paraId="6B401B06" w14:textId="77777777" w:rsidR="007605EF" w:rsidRDefault="007605EF" w:rsidP="007605EF">
      <w:pPr>
        <w:ind w:left="360"/>
        <w:jc w:val="center"/>
        <w:rPr>
          <w:rFonts w:ascii="Calibri" w:hAnsi="Calibri" w:cs="Calibri"/>
          <w:sz w:val="22"/>
          <w:szCs w:val="20"/>
        </w:rPr>
      </w:pPr>
    </w:p>
    <w:p w14:paraId="1559AB7F" w14:textId="77777777" w:rsidR="007605EF" w:rsidRDefault="007605EF" w:rsidP="007605EF">
      <w:pPr>
        <w:ind w:left="360"/>
        <w:jc w:val="center"/>
        <w:rPr>
          <w:rFonts w:ascii="Calibri" w:hAnsi="Calibri" w:cs="Calibri"/>
          <w:sz w:val="22"/>
          <w:szCs w:val="20"/>
        </w:rPr>
      </w:pPr>
    </w:p>
    <w:p w14:paraId="2C14D36C" w14:textId="77777777" w:rsidR="007605EF" w:rsidRDefault="007605EF" w:rsidP="007605EF">
      <w:pPr>
        <w:ind w:left="360"/>
        <w:jc w:val="center"/>
        <w:rPr>
          <w:rFonts w:ascii="Calibri" w:hAnsi="Calibri" w:cs="Calibri"/>
          <w:sz w:val="22"/>
          <w:szCs w:val="20"/>
        </w:rPr>
      </w:pPr>
    </w:p>
    <w:p w14:paraId="35FF9720" w14:textId="77777777" w:rsidR="007605EF" w:rsidRPr="00876EAB" w:rsidRDefault="007605EF" w:rsidP="007605EF">
      <w:pPr>
        <w:jc w:val="center"/>
        <w:rPr>
          <w:rFonts w:ascii="Cambria" w:hAnsi="Cambria" w:cs="Calibri"/>
          <w:b/>
          <w:sz w:val="22"/>
          <w:szCs w:val="20"/>
        </w:rPr>
      </w:pPr>
      <w:r>
        <w:rPr>
          <w:rFonts w:ascii="Cambria" w:hAnsi="Cambria" w:cs="Calibri"/>
          <w:b/>
          <w:sz w:val="22"/>
          <w:szCs w:val="20"/>
        </w:rPr>
        <w:t>MATEUS EDUARDO DE CARVALHO NOGUEIRA</w:t>
      </w:r>
    </w:p>
    <w:p w14:paraId="295565A4" w14:textId="77777777" w:rsidR="007605EF" w:rsidRPr="00876EAB" w:rsidRDefault="007605EF" w:rsidP="007605EF">
      <w:pPr>
        <w:jc w:val="center"/>
        <w:rPr>
          <w:rFonts w:ascii="Cambria" w:hAnsi="Cambria" w:cs="Calibri"/>
          <w:b/>
          <w:i/>
          <w:sz w:val="16"/>
          <w:szCs w:val="20"/>
        </w:rPr>
      </w:pPr>
      <w:r w:rsidRPr="00876EAB">
        <w:rPr>
          <w:rFonts w:ascii="Cambria" w:hAnsi="Cambria" w:cs="Calibri"/>
          <w:b/>
          <w:i/>
          <w:sz w:val="16"/>
          <w:szCs w:val="20"/>
        </w:rPr>
        <w:t xml:space="preserve">Secretário Municipal de </w:t>
      </w:r>
      <w:r>
        <w:rPr>
          <w:rFonts w:ascii="Cambria" w:hAnsi="Cambria" w:cs="Calibri"/>
          <w:b/>
          <w:i/>
          <w:sz w:val="16"/>
          <w:szCs w:val="20"/>
        </w:rPr>
        <w:t>Agricultura e Meio Ambiente</w:t>
      </w:r>
    </w:p>
    <w:p w14:paraId="4C291533" w14:textId="77777777" w:rsidR="007605EF" w:rsidRDefault="007605EF" w:rsidP="007605EF">
      <w:pPr>
        <w:spacing w:line="480" w:lineRule="auto"/>
        <w:rPr>
          <w:rFonts w:ascii="Calibri" w:hAnsi="Calibri"/>
          <w:sz w:val="22"/>
          <w:szCs w:val="22"/>
        </w:rPr>
      </w:pPr>
    </w:p>
    <w:p w14:paraId="5F1F3073" w14:textId="77777777" w:rsidR="007605EF" w:rsidRDefault="007605EF" w:rsidP="007605EF">
      <w:pPr>
        <w:spacing w:line="480" w:lineRule="auto"/>
        <w:rPr>
          <w:rFonts w:ascii="Calibri" w:hAnsi="Calibri"/>
          <w:sz w:val="22"/>
          <w:szCs w:val="22"/>
        </w:rPr>
      </w:pPr>
    </w:p>
    <w:p w14:paraId="4A928D55" w14:textId="77777777" w:rsidR="007605EF" w:rsidRDefault="007605EF" w:rsidP="007605EF">
      <w:pPr>
        <w:spacing w:line="480" w:lineRule="auto"/>
        <w:rPr>
          <w:rFonts w:ascii="Calibri" w:hAnsi="Calibri"/>
          <w:sz w:val="22"/>
          <w:szCs w:val="22"/>
        </w:rPr>
      </w:pPr>
    </w:p>
    <w:p w14:paraId="7344E2BF" w14:textId="77777777" w:rsidR="007605EF" w:rsidRDefault="007605EF" w:rsidP="007605EF">
      <w:pPr>
        <w:spacing w:line="480" w:lineRule="auto"/>
        <w:rPr>
          <w:rFonts w:ascii="Calibri" w:hAnsi="Calibri"/>
          <w:sz w:val="22"/>
          <w:szCs w:val="22"/>
        </w:rPr>
      </w:pPr>
    </w:p>
    <w:p w14:paraId="34BBB6AB" w14:textId="77777777" w:rsidR="007605EF" w:rsidRDefault="007605EF" w:rsidP="007605EF">
      <w:pPr>
        <w:spacing w:line="480" w:lineRule="auto"/>
        <w:rPr>
          <w:rFonts w:ascii="Calibri" w:hAnsi="Calibri"/>
          <w:sz w:val="22"/>
          <w:szCs w:val="22"/>
        </w:rPr>
      </w:pPr>
    </w:p>
    <w:p w14:paraId="205B8C93" w14:textId="77777777" w:rsidR="007605EF" w:rsidRDefault="007605EF" w:rsidP="007605EF">
      <w:pPr>
        <w:spacing w:line="480" w:lineRule="auto"/>
        <w:rPr>
          <w:rFonts w:ascii="Calibri" w:hAnsi="Calibri"/>
          <w:sz w:val="22"/>
          <w:szCs w:val="22"/>
        </w:rPr>
      </w:pPr>
    </w:p>
    <w:p w14:paraId="732C9DB2" w14:textId="77777777" w:rsidR="007605EF" w:rsidRDefault="007605EF" w:rsidP="007605EF">
      <w:pPr>
        <w:spacing w:line="480" w:lineRule="auto"/>
        <w:rPr>
          <w:rFonts w:ascii="Calibri" w:hAnsi="Calibri"/>
          <w:sz w:val="22"/>
          <w:szCs w:val="22"/>
        </w:rPr>
      </w:pPr>
    </w:p>
    <w:p w14:paraId="11AA9BA5" w14:textId="77777777" w:rsidR="007605EF" w:rsidRDefault="007605EF" w:rsidP="007605EF">
      <w:pPr>
        <w:spacing w:line="480" w:lineRule="auto"/>
        <w:rPr>
          <w:rFonts w:ascii="Calibri" w:hAnsi="Calibri"/>
          <w:sz w:val="22"/>
          <w:szCs w:val="22"/>
        </w:rPr>
      </w:pPr>
    </w:p>
    <w:p w14:paraId="5921C4A8" w14:textId="77777777" w:rsidR="007605EF" w:rsidRDefault="007605EF" w:rsidP="007605EF">
      <w:pPr>
        <w:spacing w:line="480" w:lineRule="auto"/>
        <w:rPr>
          <w:rFonts w:ascii="Calibri" w:hAnsi="Calibri"/>
          <w:sz w:val="22"/>
          <w:szCs w:val="22"/>
        </w:rPr>
      </w:pPr>
    </w:p>
    <w:p w14:paraId="7F825850" w14:textId="77777777" w:rsidR="007605EF" w:rsidRDefault="007605EF" w:rsidP="007605EF">
      <w:pPr>
        <w:spacing w:line="480" w:lineRule="auto"/>
        <w:rPr>
          <w:rFonts w:ascii="Calibri" w:hAnsi="Calibri"/>
          <w:sz w:val="22"/>
          <w:szCs w:val="22"/>
        </w:rPr>
      </w:pPr>
    </w:p>
    <w:p w14:paraId="4682FBDC" w14:textId="77777777" w:rsidR="007605EF" w:rsidRDefault="007605EF" w:rsidP="007605EF">
      <w:pPr>
        <w:spacing w:line="480" w:lineRule="auto"/>
        <w:rPr>
          <w:rFonts w:ascii="Calibri" w:hAnsi="Calibri"/>
          <w:sz w:val="22"/>
          <w:szCs w:val="22"/>
        </w:rPr>
      </w:pPr>
    </w:p>
    <w:p w14:paraId="2A04F812" w14:textId="77777777" w:rsidR="007605EF" w:rsidRDefault="007605EF" w:rsidP="007605EF">
      <w:pPr>
        <w:spacing w:line="480" w:lineRule="auto"/>
        <w:rPr>
          <w:rFonts w:ascii="Calibri" w:hAnsi="Calibri"/>
          <w:sz w:val="22"/>
          <w:szCs w:val="22"/>
        </w:rPr>
      </w:pPr>
    </w:p>
    <w:p w14:paraId="1BAD9984" w14:textId="77777777" w:rsidR="007605EF" w:rsidRDefault="007605EF" w:rsidP="007605EF">
      <w:pPr>
        <w:spacing w:line="480" w:lineRule="auto"/>
        <w:rPr>
          <w:rFonts w:ascii="Calibri" w:hAnsi="Calibri"/>
          <w:sz w:val="22"/>
          <w:szCs w:val="22"/>
        </w:rPr>
      </w:pPr>
    </w:p>
    <w:p w14:paraId="6DE721A9" w14:textId="77777777" w:rsidR="007605EF" w:rsidRDefault="007605EF" w:rsidP="007605EF">
      <w:pPr>
        <w:spacing w:line="480" w:lineRule="auto"/>
        <w:rPr>
          <w:rFonts w:ascii="Calibri" w:hAnsi="Calibri"/>
          <w:sz w:val="22"/>
          <w:szCs w:val="22"/>
        </w:rPr>
      </w:pPr>
    </w:p>
    <w:p w14:paraId="57033FE3" w14:textId="77777777" w:rsidR="007605EF" w:rsidRDefault="007605EF" w:rsidP="007605EF">
      <w:pPr>
        <w:spacing w:after="360"/>
        <w:jc w:val="center"/>
        <w:rPr>
          <w:rFonts w:ascii="Cambria" w:hAnsi="Cambria" w:cs="Calibri"/>
          <w:b/>
          <w:sz w:val="22"/>
          <w:szCs w:val="20"/>
        </w:rPr>
      </w:pPr>
      <w:r w:rsidRPr="00EC68BA">
        <w:rPr>
          <w:rFonts w:ascii="Cambria" w:hAnsi="Cambria" w:cs="Calibri"/>
          <w:b/>
          <w:sz w:val="22"/>
          <w:szCs w:val="20"/>
        </w:rPr>
        <w:t>TERMO DE RECEBIMENTO PROVISÓRIO</w:t>
      </w:r>
    </w:p>
    <w:p w14:paraId="32B6CC18" w14:textId="77777777" w:rsidR="007605EF" w:rsidRPr="00EC68BA" w:rsidRDefault="007605EF" w:rsidP="007605EF">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33"/>
        <w:gridCol w:w="657"/>
        <w:gridCol w:w="1055"/>
        <w:gridCol w:w="1500"/>
        <w:gridCol w:w="5097"/>
      </w:tblGrid>
      <w:tr w:rsidR="007605EF" w:rsidRPr="00883981" w14:paraId="70FB0F52" w14:textId="77777777" w:rsidTr="00CC0B65">
        <w:tc>
          <w:tcPr>
            <w:tcW w:w="1693" w:type="dxa"/>
            <w:gridSpan w:val="3"/>
            <w:shd w:val="clear" w:color="auto" w:fill="auto"/>
          </w:tcPr>
          <w:p w14:paraId="29C08C63"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PROCESSO Nº</w:t>
            </w:r>
          </w:p>
        </w:tc>
        <w:tc>
          <w:tcPr>
            <w:tcW w:w="7652" w:type="dxa"/>
            <w:gridSpan w:val="3"/>
            <w:shd w:val="clear" w:color="auto" w:fill="auto"/>
          </w:tcPr>
          <w:p w14:paraId="5AD6795F" w14:textId="77777777" w:rsidR="007605EF" w:rsidRPr="00883981" w:rsidRDefault="007605EF" w:rsidP="00CC0B65">
            <w:pPr>
              <w:jc w:val="both"/>
              <w:rPr>
                <w:rFonts w:ascii="Cambria" w:hAnsi="Cambria" w:cs="Calibri"/>
                <w:sz w:val="22"/>
                <w:szCs w:val="20"/>
              </w:rPr>
            </w:pPr>
          </w:p>
        </w:tc>
      </w:tr>
      <w:tr w:rsidR="007605EF" w:rsidRPr="00883981" w14:paraId="6DF03EF9" w14:textId="77777777" w:rsidTr="00CC0B65">
        <w:tc>
          <w:tcPr>
            <w:tcW w:w="2748" w:type="dxa"/>
            <w:gridSpan w:val="4"/>
            <w:shd w:val="clear" w:color="auto" w:fill="auto"/>
          </w:tcPr>
          <w:p w14:paraId="6A87A683"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PREGÃO PRESENCIAL Nº</w:t>
            </w:r>
          </w:p>
        </w:tc>
        <w:tc>
          <w:tcPr>
            <w:tcW w:w="6597" w:type="dxa"/>
            <w:gridSpan w:val="2"/>
            <w:shd w:val="clear" w:color="auto" w:fill="auto"/>
          </w:tcPr>
          <w:p w14:paraId="710BD4D1" w14:textId="77777777" w:rsidR="007605EF" w:rsidRPr="00883981" w:rsidRDefault="007605EF" w:rsidP="00CC0B65">
            <w:pPr>
              <w:jc w:val="both"/>
              <w:rPr>
                <w:rFonts w:ascii="Cambria" w:hAnsi="Cambria" w:cs="Calibri"/>
                <w:sz w:val="22"/>
                <w:szCs w:val="20"/>
              </w:rPr>
            </w:pPr>
          </w:p>
        </w:tc>
      </w:tr>
      <w:tr w:rsidR="007605EF" w:rsidRPr="00883981" w14:paraId="29CE973E" w14:textId="77777777" w:rsidTr="00CC0B65">
        <w:tc>
          <w:tcPr>
            <w:tcW w:w="1036" w:type="dxa"/>
            <w:gridSpan w:val="2"/>
            <w:shd w:val="clear" w:color="auto" w:fill="auto"/>
          </w:tcPr>
          <w:p w14:paraId="34ACC9C6"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OBJETO</w:t>
            </w:r>
          </w:p>
        </w:tc>
        <w:tc>
          <w:tcPr>
            <w:tcW w:w="8309" w:type="dxa"/>
            <w:gridSpan w:val="4"/>
            <w:shd w:val="clear" w:color="auto" w:fill="auto"/>
          </w:tcPr>
          <w:p w14:paraId="63C57962" w14:textId="77777777" w:rsidR="007605EF" w:rsidRPr="00883981" w:rsidRDefault="007605EF" w:rsidP="00CC0B65">
            <w:pPr>
              <w:jc w:val="both"/>
              <w:rPr>
                <w:rFonts w:ascii="Cambria" w:hAnsi="Cambria" w:cs="Calibri"/>
                <w:sz w:val="22"/>
                <w:szCs w:val="20"/>
              </w:rPr>
            </w:pPr>
          </w:p>
        </w:tc>
      </w:tr>
      <w:tr w:rsidR="007605EF" w:rsidRPr="00883981" w14:paraId="40CCAEEC" w14:textId="77777777" w:rsidTr="00CC0B65">
        <w:tc>
          <w:tcPr>
            <w:tcW w:w="1693" w:type="dxa"/>
            <w:gridSpan w:val="3"/>
            <w:shd w:val="clear" w:color="auto" w:fill="auto"/>
          </w:tcPr>
          <w:p w14:paraId="758CFBEA"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CONTRATO Nº</w:t>
            </w:r>
          </w:p>
        </w:tc>
        <w:tc>
          <w:tcPr>
            <w:tcW w:w="7652" w:type="dxa"/>
            <w:gridSpan w:val="3"/>
            <w:shd w:val="clear" w:color="auto" w:fill="auto"/>
          </w:tcPr>
          <w:p w14:paraId="3CA92A68" w14:textId="77777777" w:rsidR="007605EF" w:rsidRPr="00883981" w:rsidRDefault="007605EF" w:rsidP="00CC0B65">
            <w:pPr>
              <w:jc w:val="both"/>
              <w:rPr>
                <w:rFonts w:ascii="Cambria" w:hAnsi="Cambria" w:cs="Calibri"/>
                <w:sz w:val="22"/>
                <w:szCs w:val="20"/>
              </w:rPr>
            </w:pPr>
          </w:p>
        </w:tc>
      </w:tr>
      <w:tr w:rsidR="007605EF" w:rsidRPr="00883981" w14:paraId="6842A467" w14:textId="77777777" w:rsidTr="00CC0B65">
        <w:tc>
          <w:tcPr>
            <w:tcW w:w="1693" w:type="dxa"/>
            <w:gridSpan w:val="3"/>
            <w:shd w:val="clear" w:color="auto" w:fill="auto"/>
          </w:tcPr>
          <w:p w14:paraId="075F7718"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CONTRATADA</w:t>
            </w:r>
          </w:p>
        </w:tc>
        <w:tc>
          <w:tcPr>
            <w:tcW w:w="7652" w:type="dxa"/>
            <w:gridSpan w:val="3"/>
            <w:shd w:val="clear" w:color="auto" w:fill="auto"/>
          </w:tcPr>
          <w:p w14:paraId="746881A6" w14:textId="77777777" w:rsidR="007605EF" w:rsidRPr="00883981" w:rsidRDefault="007605EF" w:rsidP="00CC0B65">
            <w:pPr>
              <w:jc w:val="both"/>
              <w:rPr>
                <w:rFonts w:ascii="Cambria" w:hAnsi="Cambria" w:cs="Calibri"/>
                <w:sz w:val="22"/>
                <w:szCs w:val="20"/>
              </w:rPr>
            </w:pPr>
          </w:p>
        </w:tc>
      </w:tr>
      <w:tr w:rsidR="007605EF" w:rsidRPr="00883981" w14:paraId="0DD67F38" w14:textId="77777777" w:rsidTr="00CC0B65">
        <w:tc>
          <w:tcPr>
            <w:tcW w:w="703" w:type="dxa"/>
            <w:shd w:val="clear" w:color="auto" w:fill="auto"/>
          </w:tcPr>
          <w:p w14:paraId="5FAA0139"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CNPJ</w:t>
            </w:r>
          </w:p>
        </w:tc>
        <w:tc>
          <w:tcPr>
            <w:tcW w:w="3545" w:type="dxa"/>
            <w:gridSpan w:val="4"/>
            <w:shd w:val="clear" w:color="auto" w:fill="auto"/>
          </w:tcPr>
          <w:p w14:paraId="17FDC093" w14:textId="77777777" w:rsidR="007605EF" w:rsidRPr="00883981" w:rsidRDefault="007605EF" w:rsidP="00CC0B65">
            <w:pPr>
              <w:jc w:val="center"/>
              <w:rPr>
                <w:rFonts w:ascii="Cambria" w:hAnsi="Cambria" w:cs="Calibri"/>
                <w:sz w:val="22"/>
                <w:szCs w:val="20"/>
              </w:rPr>
            </w:pPr>
          </w:p>
        </w:tc>
        <w:tc>
          <w:tcPr>
            <w:tcW w:w="5097" w:type="dxa"/>
            <w:shd w:val="clear" w:color="auto" w:fill="auto"/>
          </w:tcPr>
          <w:p w14:paraId="7CD18B36" w14:textId="77777777" w:rsidR="007605EF" w:rsidRPr="00883981" w:rsidRDefault="007605EF" w:rsidP="00CC0B65">
            <w:pPr>
              <w:rPr>
                <w:rFonts w:ascii="Cambria" w:hAnsi="Cambria" w:cs="Calibri"/>
                <w:sz w:val="22"/>
                <w:szCs w:val="20"/>
              </w:rPr>
            </w:pPr>
            <w:r w:rsidRPr="00883981">
              <w:rPr>
                <w:rFonts w:ascii="Cambria" w:hAnsi="Cambria" w:cs="Calibri"/>
                <w:b/>
                <w:sz w:val="22"/>
                <w:szCs w:val="20"/>
              </w:rPr>
              <w:t xml:space="preserve">TELEFONES: </w:t>
            </w:r>
          </w:p>
        </w:tc>
      </w:tr>
    </w:tbl>
    <w:p w14:paraId="78DB50B2" w14:textId="77777777" w:rsidR="007605EF" w:rsidRDefault="007605EF" w:rsidP="007605EF">
      <w:pPr>
        <w:spacing w:after="120"/>
        <w:jc w:val="center"/>
        <w:rPr>
          <w:rFonts w:ascii="Calibri" w:hAnsi="Calibri" w:cs="Calibri"/>
          <w:b/>
          <w:sz w:val="22"/>
          <w:szCs w:val="20"/>
        </w:rPr>
      </w:pPr>
    </w:p>
    <w:p w14:paraId="10B3B633" w14:textId="77777777" w:rsidR="007605EF" w:rsidRPr="00FB75D4" w:rsidRDefault="007605EF" w:rsidP="007605EF">
      <w:pPr>
        <w:spacing w:after="120" w:line="360" w:lineRule="auto"/>
        <w:jc w:val="both"/>
        <w:rPr>
          <w:rFonts w:ascii="Cambria" w:hAnsi="Cambria" w:cs="Calibri"/>
          <w:sz w:val="22"/>
          <w:szCs w:val="20"/>
        </w:rPr>
      </w:pPr>
      <w:r w:rsidRPr="00FB75D4">
        <w:rPr>
          <w:rFonts w:ascii="Cambria" w:hAnsi="Cambria" w:cs="Calibri"/>
          <w:sz w:val="22"/>
          <w:szCs w:val="20"/>
        </w:rPr>
        <w:t>Por este instrumento, atestamos para fins de cumprimento do disposto no Art. 73, inciso II, alínea “a”, da Lei nº 8.666, de 21 de junho de 1993, que os bens</w:t>
      </w:r>
      <w:r>
        <w:rPr>
          <w:rFonts w:ascii="Cambria" w:hAnsi="Cambria" w:cs="Calibri"/>
          <w:sz w:val="22"/>
          <w:szCs w:val="20"/>
        </w:rPr>
        <w:t xml:space="preserve"> e/ou serviços</w:t>
      </w:r>
      <w:r w:rsidRPr="00FB75D4">
        <w:rPr>
          <w:rFonts w:ascii="Cambria" w:hAnsi="Cambria" w:cs="Calibri"/>
          <w:sz w:val="22"/>
          <w:szCs w:val="20"/>
        </w:rPr>
        <w:t>, relacionados no quadro abaixo, foram recebidos nesta data e serão objeto de avaliação quanto aos aspectos de qualidade, de acordo com os Critérios de Aceitação previamente definidos neste documento.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7605EF" w:rsidRPr="00883981" w14:paraId="710D4297" w14:textId="77777777" w:rsidTr="00CC0B65">
        <w:tc>
          <w:tcPr>
            <w:tcW w:w="724" w:type="dxa"/>
            <w:shd w:val="clear" w:color="auto" w:fill="auto"/>
          </w:tcPr>
          <w:p w14:paraId="59618DFB"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0E90ACA7"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5F3C4DAB"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277C9282"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QUANTIDADE</w:t>
            </w:r>
          </w:p>
        </w:tc>
      </w:tr>
      <w:tr w:rsidR="007605EF" w:rsidRPr="00883981" w14:paraId="55E8C3B3" w14:textId="77777777" w:rsidTr="00CC0B65">
        <w:tc>
          <w:tcPr>
            <w:tcW w:w="724" w:type="dxa"/>
            <w:shd w:val="clear" w:color="auto" w:fill="auto"/>
          </w:tcPr>
          <w:p w14:paraId="24C091FE" w14:textId="77777777" w:rsidR="007605EF" w:rsidRPr="00883981" w:rsidRDefault="007605EF" w:rsidP="00CC0B65">
            <w:pPr>
              <w:jc w:val="both"/>
              <w:rPr>
                <w:rFonts w:ascii="Cambria" w:hAnsi="Cambria" w:cs="Calibri"/>
                <w:sz w:val="22"/>
                <w:szCs w:val="20"/>
              </w:rPr>
            </w:pPr>
          </w:p>
        </w:tc>
        <w:tc>
          <w:tcPr>
            <w:tcW w:w="6326" w:type="dxa"/>
            <w:shd w:val="clear" w:color="auto" w:fill="auto"/>
          </w:tcPr>
          <w:p w14:paraId="0AAD8FEC" w14:textId="77777777" w:rsidR="007605EF" w:rsidRPr="00883981" w:rsidRDefault="007605EF" w:rsidP="00CC0B65">
            <w:pPr>
              <w:jc w:val="both"/>
              <w:rPr>
                <w:rFonts w:ascii="Cambria" w:hAnsi="Cambria" w:cs="Calibri"/>
                <w:sz w:val="22"/>
                <w:szCs w:val="20"/>
              </w:rPr>
            </w:pPr>
          </w:p>
        </w:tc>
        <w:tc>
          <w:tcPr>
            <w:tcW w:w="1138" w:type="dxa"/>
            <w:shd w:val="clear" w:color="auto" w:fill="auto"/>
          </w:tcPr>
          <w:p w14:paraId="3F77119F" w14:textId="77777777" w:rsidR="007605EF" w:rsidRPr="00883981" w:rsidRDefault="007605EF" w:rsidP="00CC0B65">
            <w:pPr>
              <w:jc w:val="both"/>
              <w:rPr>
                <w:rFonts w:ascii="Cambria" w:hAnsi="Cambria" w:cs="Calibri"/>
                <w:sz w:val="22"/>
                <w:szCs w:val="20"/>
              </w:rPr>
            </w:pPr>
          </w:p>
        </w:tc>
        <w:tc>
          <w:tcPr>
            <w:tcW w:w="1644" w:type="dxa"/>
            <w:shd w:val="clear" w:color="auto" w:fill="auto"/>
          </w:tcPr>
          <w:p w14:paraId="55EBE624" w14:textId="77777777" w:rsidR="007605EF" w:rsidRPr="00883981" w:rsidRDefault="007605EF" w:rsidP="00CC0B65">
            <w:pPr>
              <w:jc w:val="both"/>
              <w:rPr>
                <w:rFonts w:ascii="Cambria" w:hAnsi="Cambria" w:cs="Calibri"/>
                <w:sz w:val="22"/>
                <w:szCs w:val="20"/>
              </w:rPr>
            </w:pPr>
          </w:p>
        </w:tc>
      </w:tr>
    </w:tbl>
    <w:p w14:paraId="5DA894F3" w14:textId="77777777" w:rsidR="007605EF" w:rsidRDefault="007605EF" w:rsidP="007605EF">
      <w:pPr>
        <w:spacing w:line="360" w:lineRule="auto"/>
        <w:jc w:val="both"/>
        <w:rPr>
          <w:rFonts w:ascii="Cambria" w:hAnsi="Cambria" w:cs="Calibri"/>
          <w:sz w:val="22"/>
          <w:szCs w:val="20"/>
        </w:rPr>
      </w:pPr>
    </w:p>
    <w:p w14:paraId="27670FD6" w14:textId="77777777" w:rsidR="007605EF" w:rsidRDefault="007605EF" w:rsidP="007605EF">
      <w:pPr>
        <w:spacing w:after="120" w:line="360" w:lineRule="auto"/>
        <w:jc w:val="both"/>
        <w:rPr>
          <w:rFonts w:ascii="Cambria" w:hAnsi="Cambria" w:cs="Calibri"/>
          <w:sz w:val="22"/>
          <w:szCs w:val="20"/>
        </w:rPr>
      </w:pPr>
      <w:r w:rsidRPr="00FB75D4">
        <w:rPr>
          <w:rFonts w:ascii="Cambria" w:hAnsi="Cambria" w:cs="Calibri"/>
          <w:sz w:val="22"/>
          <w:szCs w:val="20"/>
        </w:rPr>
        <w:t>Ressaltamos que o recebimento definitivo dos bens ocorrerá em até 15 (quinze) dias, desde que não ocorram problemas técnicos ou divergências quanto às especificações constantes do instrumento contratual proveniente neste documento</w:t>
      </w:r>
      <w:r>
        <w:rPr>
          <w:rFonts w:ascii="Cambria" w:hAnsi="Cambria" w:cs="Calibri"/>
          <w:sz w:val="22"/>
          <w:szCs w:val="20"/>
        </w:rPr>
        <w:t>.</w:t>
      </w:r>
    </w:p>
    <w:p w14:paraId="37D74B40" w14:textId="77777777" w:rsidR="007605EF" w:rsidRDefault="007605EF" w:rsidP="007605EF">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2022.</w:t>
      </w:r>
    </w:p>
    <w:p w14:paraId="596EAD2A" w14:textId="77777777" w:rsidR="007605EF" w:rsidRDefault="007605EF" w:rsidP="007605EF">
      <w:pPr>
        <w:spacing w:after="120" w:line="360" w:lineRule="auto"/>
        <w:jc w:val="center"/>
        <w:rPr>
          <w:rFonts w:ascii="Cambria" w:hAnsi="Cambria" w:cs="Calibri"/>
          <w:sz w:val="22"/>
          <w:szCs w:val="20"/>
        </w:rPr>
      </w:pPr>
    </w:p>
    <w:p w14:paraId="05F61913" w14:textId="77777777" w:rsidR="007605EF" w:rsidRDefault="007605EF" w:rsidP="007605EF">
      <w:pPr>
        <w:spacing w:after="120" w:line="360" w:lineRule="auto"/>
        <w:jc w:val="center"/>
        <w:rPr>
          <w:rFonts w:ascii="Cambria" w:hAnsi="Cambria" w:cs="Calibri"/>
          <w:sz w:val="22"/>
          <w:szCs w:val="20"/>
        </w:rPr>
      </w:pPr>
    </w:p>
    <w:p w14:paraId="4D2CA832" w14:textId="77777777" w:rsidR="007605EF" w:rsidRDefault="007605EF" w:rsidP="007605EF">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7605EF" w:rsidRPr="00883981" w14:paraId="3905A526" w14:textId="77777777" w:rsidTr="00CC0B65">
        <w:tc>
          <w:tcPr>
            <w:tcW w:w="4914" w:type="dxa"/>
            <w:shd w:val="clear" w:color="auto" w:fill="auto"/>
          </w:tcPr>
          <w:p w14:paraId="453D6C24" w14:textId="77777777" w:rsidR="007605EF" w:rsidRPr="00883981" w:rsidRDefault="007605EF" w:rsidP="00CC0B65">
            <w:pPr>
              <w:jc w:val="center"/>
              <w:rPr>
                <w:rFonts w:ascii="Cambria" w:hAnsi="Cambria" w:cs="Calibri"/>
                <w:b/>
                <w:sz w:val="22"/>
                <w:szCs w:val="20"/>
              </w:rPr>
            </w:pPr>
            <w:r w:rsidRPr="00883981">
              <w:rPr>
                <w:rFonts w:ascii="Cambria" w:hAnsi="Cambria" w:cs="Calibri"/>
                <w:b/>
                <w:sz w:val="22"/>
                <w:szCs w:val="20"/>
              </w:rPr>
              <w:t>MUNICÍPIO DE SANTA RITA DE IBITIPOCA</w:t>
            </w:r>
          </w:p>
          <w:p w14:paraId="606A8315" w14:textId="77777777" w:rsidR="007605EF" w:rsidRPr="00883981" w:rsidRDefault="007605EF" w:rsidP="00CC0B65">
            <w:pPr>
              <w:jc w:val="center"/>
              <w:rPr>
                <w:rFonts w:ascii="Cambria" w:hAnsi="Cambria" w:cs="Calibri"/>
                <w:b/>
                <w:sz w:val="22"/>
                <w:szCs w:val="20"/>
              </w:rPr>
            </w:pPr>
          </w:p>
          <w:p w14:paraId="7133ACF2" w14:textId="77777777" w:rsidR="007605EF" w:rsidRPr="00883981" w:rsidRDefault="007605EF" w:rsidP="00CC0B65">
            <w:pPr>
              <w:jc w:val="center"/>
              <w:rPr>
                <w:rFonts w:ascii="Cambria" w:hAnsi="Cambria" w:cs="Calibri"/>
                <w:b/>
                <w:i/>
                <w:sz w:val="22"/>
                <w:szCs w:val="20"/>
              </w:rPr>
            </w:pPr>
            <w:r w:rsidRPr="00883981">
              <w:rPr>
                <w:rFonts w:ascii="Cambria" w:hAnsi="Cambria" w:cs="Calibri"/>
                <w:b/>
                <w:i/>
                <w:sz w:val="18"/>
                <w:szCs w:val="20"/>
              </w:rPr>
              <w:t>Fiscal Técnico do Contrato</w:t>
            </w:r>
          </w:p>
        </w:tc>
        <w:tc>
          <w:tcPr>
            <w:tcW w:w="4914" w:type="dxa"/>
            <w:shd w:val="clear" w:color="auto" w:fill="auto"/>
          </w:tcPr>
          <w:p w14:paraId="667EA477" w14:textId="77777777" w:rsidR="007605EF" w:rsidRPr="00883981" w:rsidRDefault="007605EF" w:rsidP="00CC0B65">
            <w:pPr>
              <w:jc w:val="center"/>
              <w:rPr>
                <w:rFonts w:ascii="Cambria" w:hAnsi="Cambria" w:cs="Calibri"/>
                <w:b/>
                <w:i/>
                <w:sz w:val="18"/>
                <w:szCs w:val="20"/>
              </w:rPr>
            </w:pPr>
            <w:r w:rsidRPr="00883981">
              <w:rPr>
                <w:rFonts w:ascii="Cambria" w:hAnsi="Cambria" w:cs="Calibri"/>
                <w:b/>
                <w:i/>
                <w:sz w:val="18"/>
                <w:szCs w:val="20"/>
              </w:rPr>
              <w:t>Representante Legal da Empresa</w:t>
            </w:r>
          </w:p>
          <w:p w14:paraId="23786072" w14:textId="77777777" w:rsidR="007605EF" w:rsidRPr="00883981" w:rsidRDefault="007605EF" w:rsidP="00CC0B65">
            <w:pPr>
              <w:jc w:val="center"/>
              <w:rPr>
                <w:rFonts w:ascii="Cambria" w:hAnsi="Cambria" w:cs="Calibri"/>
                <w:b/>
                <w:i/>
                <w:sz w:val="18"/>
                <w:szCs w:val="20"/>
              </w:rPr>
            </w:pPr>
            <w:r w:rsidRPr="00883981">
              <w:rPr>
                <w:rFonts w:ascii="Cambria" w:hAnsi="Cambria" w:cs="Calibri"/>
                <w:b/>
                <w:i/>
                <w:sz w:val="18"/>
                <w:szCs w:val="20"/>
              </w:rPr>
              <w:t>Cargo</w:t>
            </w:r>
          </w:p>
          <w:p w14:paraId="5C18A884" w14:textId="77777777" w:rsidR="007605EF" w:rsidRPr="00883981" w:rsidRDefault="007605EF" w:rsidP="00CC0B65">
            <w:pPr>
              <w:jc w:val="center"/>
              <w:rPr>
                <w:rFonts w:ascii="Cambria" w:hAnsi="Cambria" w:cs="Calibri"/>
                <w:sz w:val="22"/>
                <w:szCs w:val="20"/>
              </w:rPr>
            </w:pPr>
            <w:r w:rsidRPr="00883981">
              <w:rPr>
                <w:rFonts w:ascii="Cambria" w:hAnsi="Cambria" w:cs="Calibri"/>
                <w:b/>
                <w:i/>
                <w:sz w:val="18"/>
                <w:szCs w:val="20"/>
              </w:rPr>
              <w:t>CPF</w:t>
            </w:r>
          </w:p>
        </w:tc>
      </w:tr>
    </w:tbl>
    <w:p w14:paraId="289D6A70" w14:textId="77777777" w:rsidR="007605EF" w:rsidRPr="00FB75D4" w:rsidRDefault="007605EF" w:rsidP="007605EF">
      <w:pPr>
        <w:spacing w:after="120" w:line="360" w:lineRule="auto"/>
        <w:jc w:val="center"/>
        <w:rPr>
          <w:rFonts w:ascii="Cambria" w:hAnsi="Cambria" w:cs="Calibri"/>
          <w:sz w:val="22"/>
          <w:szCs w:val="20"/>
        </w:rPr>
      </w:pPr>
    </w:p>
    <w:p w14:paraId="3A09170A" w14:textId="77777777" w:rsidR="007605EF" w:rsidRDefault="007605EF" w:rsidP="007605EF">
      <w:pPr>
        <w:spacing w:after="360"/>
        <w:jc w:val="center"/>
        <w:rPr>
          <w:rFonts w:ascii="Calibri" w:hAnsi="Calibri" w:cs="Calibri"/>
          <w:b/>
          <w:sz w:val="22"/>
          <w:szCs w:val="20"/>
        </w:rPr>
      </w:pPr>
    </w:p>
    <w:p w14:paraId="09C5B7FF" w14:textId="77777777" w:rsidR="007605EF" w:rsidRPr="000B6010" w:rsidRDefault="007605EF" w:rsidP="007605EF">
      <w:pPr>
        <w:autoSpaceDE w:val="0"/>
        <w:autoSpaceDN w:val="0"/>
        <w:adjustRightInd w:val="0"/>
        <w:jc w:val="center"/>
        <w:rPr>
          <w:rFonts w:ascii="Calibri" w:hAnsi="Calibri" w:cs="Calibri"/>
          <w:b/>
          <w:sz w:val="22"/>
        </w:rPr>
      </w:pPr>
    </w:p>
    <w:p w14:paraId="0130718E" w14:textId="77777777" w:rsidR="007605EF" w:rsidRDefault="007605EF" w:rsidP="007605EF">
      <w:pPr>
        <w:spacing w:after="360"/>
        <w:jc w:val="center"/>
        <w:rPr>
          <w:rFonts w:ascii="Calibri" w:hAnsi="Calibri" w:cs="Calibri"/>
          <w:b/>
          <w:sz w:val="22"/>
          <w:szCs w:val="20"/>
        </w:rPr>
      </w:pPr>
    </w:p>
    <w:p w14:paraId="3A8105BD" w14:textId="77777777" w:rsidR="007605EF" w:rsidRDefault="007605EF" w:rsidP="007605EF">
      <w:pPr>
        <w:spacing w:after="360"/>
        <w:jc w:val="center"/>
        <w:rPr>
          <w:rFonts w:ascii="Calibri" w:hAnsi="Calibri" w:cs="Calibri"/>
          <w:b/>
          <w:sz w:val="22"/>
          <w:szCs w:val="20"/>
        </w:rPr>
      </w:pPr>
    </w:p>
    <w:p w14:paraId="02C60380" w14:textId="77777777" w:rsidR="007605EF" w:rsidRDefault="007605EF" w:rsidP="007605EF">
      <w:pPr>
        <w:spacing w:after="360"/>
        <w:jc w:val="center"/>
        <w:rPr>
          <w:rFonts w:ascii="Cambria" w:hAnsi="Cambria" w:cs="Calibri"/>
          <w:b/>
          <w:sz w:val="22"/>
          <w:szCs w:val="20"/>
        </w:rPr>
      </w:pPr>
    </w:p>
    <w:p w14:paraId="0180EA4B" w14:textId="77777777" w:rsidR="007605EF" w:rsidRDefault="007605EF" w:rsidP="007605EF">
      <w:pPr>
        <w:spacing w:after="360"/>
        <w:jc w:val="center"/>
        <w:rPr>
          <w:rFonts w:ascii="Cambria" w:hAnsi="Cambria" w:cs="Calibri"/>
          <w:b/>
          <w:sz w:val="22"/>
          <w:szCs w:val="20"/>
        </w:rPr>
      </w:pPr>
      <w:r w:rsidRPr="00EC68BA">
        <w:rPr>
          <w:rFonts w:ascii="Cambria" w:hAnsi="Cambria" w:cs="Calibri"/>
          <w:b/>
          <w:sz w:val="22"/>
          <w:szCs w:val="20"/>
        </w:rPr>
        <w:t xml:space="preserve">TERMO DE RECEBIMENTO </w:t>
      </w:r>
      <w:r>
        <w:rPr>
          <w:rFonts w:ascii="Cambria" w:hAnsi="Cambria" w:cs="Calibri"/>
          <w:b/>
          <w:sz w:val="22"/>
          <w:szCs w:val="20"/>
        </w:rPr>
        <w:t>DEFINITIVO</w:t>
      </w:r>
    </w:p>
    <w:p w14:paraId="49A8F9D8" w14:textId="77777777" w:rsidR="007605EF" w:rsidRPr="00EC68BA" w:rsidRDefault="007605EF" w:rsidP="007605EF">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33"/>
        <w:gridCol w:w="657"/>
        <w:gridCol w:w="1055"/>
        <w:gridCol w:w="1216"/>
        <w:gridCol w:w="5381"/>
      </w:tblGrid>
      <w:tr w:rsidR="007605EF" w:rsidRPr="00883981" w14:paraId="6DBB841A" w14:textId="77777777" w:rsidTr="00CC0B65">
        <w:tc>
          <w:tcPr>
            <w:tcW w:w="1693" w:type="dxa"/>
            <w:gridSpan w:val="3"/>
            <w:shd w:val="clear" w:color="auto" w:fill="auto"/>
          </w:tcPr>
          <w:p w14:paraId="72859F96"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PROCESSO Nº</w:t>
            </w:r>
          </w:p>
        </w:tc>
        <w:tc>
          <w:tcPr>
            <w:tcW w:w="7652" w:type="dxa"/>
            <w:gridSpan w:val="3"/>
            <w:shd w:val="clear" w:color="auto" w:fill="auto"/>
          </w:tcPr>
          <w:p w14:paraId="0B483F92" w14:textId="77777777" w:rsidR="007605EF" w:rsidRPr="00883981" w:rsidRDefault="007605EF" w:rsidP="00CC0B65">
            <w:pPr>
              <w:jc w:val="both"/>
              <w:rPr>
                <w:rFonts w:ascii="Cambria" w:hAnsi="Cambria" w:cs="Calibri"/>
                <w:sz w:val="22"/>
                <w:szCs w:val="20"/>
              </w:rPr>
            </w:pPr>
          </w:p>
        </w:tc>
      </w:tr>
      <w:tr w:rsidR="007605EF" w:rsidRPr="00883981" w14:paraId="4C1C12FC" w14:textId="77777777" w:rsidTr="00CC0B65">
        <w:tc>
          <w:tcPr>
            <w:tcW w:w="2748" w:type="dxa"/>
            <w:gridSpan w:val="4"/>
            <w:shd w:val="clear" w:color="auto" w:fill="auto"/>
          </w:tcPr>
          <w:p w14:paraId="4DC7BEE6"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PREGÃO PRESENCIAL Nº</w:t>
            </w:r>
          </w:p>
        </w:tc>
        <w:tc>
          <w:tcPr>
            <w:tcW w:w="6597" w:type="dxa"/>
            <w:gridSpan w:val="2"/>
            <w:shd w:val="clear" w:color="auto" w:fill="auto"/>
          </w:tcPr>
          <w:p w14:paraId="02F3554D" w14:textId="77777777" w:rsidR="007605EF" w:rsidRPr="00883981" w:rsidRDefault="007605EF" w:rsidP="00CC0B65">
            <w:pPr>
              <w:jc w:val="both"/>
              <w:rPr>
                <w:rFonts w:ascii="Cambria" w:hAnsi="Cambria" w:cs="Calibri"/>
                <w:sz w:val="22"/>
                <w:szCs w:val="20"/>
              </w:rPr>
            </w:pPr>
          </w:p>
        </w:tc>
      </w:tr>
      <w:tr w:rsidR="007605EF" w:rsidRPr="00883981" w14:paraId="52233532" w14:textId="77777777" w:rsidTr="00CC0B65">
        <w:tc>
          <w:tcPr>
            <w:tcW w:w="1036" w:type="dxa"/>
            <w:gridSpan w:val="2"/>
            <w:shd w:val="clear" w:color="auto" w:fill="auto"/>
          </w:tcPr>
          <w:p w14:paraId="6C11273C"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OBJETO</w:t>
            </w:r>
          </w:p>
        </w:tc>
        <w:tc>
          <w:tcPr>
            <w:tcW w:w="8309" w:type="dxa"/>
            <w:gridSpan w:val="4"/>
            <w:shd w:val="clear" w:color="auto" w:fill="auto"/>
          </w:tcPr>
          <w:p w14:paraId="691B29E5" w14:textId="77777777" w:rsidR="007605EF" w:rsidRPr="00883981" w:rsidRDefault="007605EF" w:rsidP="00CC0B65">
            <w:pPr>
              <w:jc w:val="both"/>
              <w:rPr>
                <w:rFonts w:ascii="Cambria" w:hAnsi="Cambria" w:cs="Calibri"/>
                <w:sz w:val="22"/>
                <w:szCs w:val="20"/>
              </w:rPr>
            </w:pPr>
          </w:p>
        </w:tc>
      </w:tr>
      <w:tr w:rsidR="007605EF" w:rsidRPr="00883981" w14:paraId="4FD63054" w14:textId="77777777" w:rsidTr="00CC0B65">
        <w:tc>
          <w:tcPr>
            <w:tcW w:w="1693" w:type="dxa"/>
            <w:gridSpan w:val="3"/>
            <w:shd w:val="clear" w:color="auto" w:fill="auto"/>
          </w:tcPr>
          <w:p w14:paraId="2BBC946F"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CONTRATO Nº</w:t>
            </w:r>
          </w:p>
        </w:tc>
        <w:tc>
          <w:tcPr>
            <w:tcW w:w="7652" w:type="dxa"/>
            <w:gridSpan w:val="3"/>
            <w:shd w:val="clear" w:color="auto" w:fill="auto"/>
          </w:tcPr>
          <w:p w14:paraId="7C9734EC" w14:textId="77777777" w:rsidR="007605EF" w:rsidRPr="00883981" w:rsidRDefault="007605EF" w:rsidP="00CC0B65">
            <w:pPr>
              <w:jc w:val="both"/>
              <w:rPr>
                <w:rFonts w:ascii="Cambria" w:hAnsi="Cambria" w:cs="Calibri"/>
                <w:sz w:val="22"/>
                <w:szCs w:val="20"/>
              </w:rPr>
            </w:pPr>
          </w:p>
        </w:tc>
      </w:tr>
      <w:tr w:rsidR="007605EF" w:rsidRPr="00883981" w14:paraId="5AA265A3" w14:textId="77777777" w:rsidTr="00CC0B65">
        <w:tc>
          <w:tcPr>
            <w:tcW w:w="1693" w:type="dxa"/>
            <w:gridSpan w:val="3"/>
            <w:shd w:val="clear" w:color="auto" w:fill="auto"/>
          </w:tcPr>
          <w:p w14:paraId="6708E440"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CONTRATADA</w:t>
            </w:r>
          </w:p>
        </w:tc>
        <w:tc>
          <w:tcPr>
            <w:tcW w:w="7652" w:type="dxa"/>
            <w:gridSpan w:val="3"/>
            <w:shd w:val="clear" w:color="auto" w:fill="auto"/>
          </w:tcPr>
          <w:p w14:paraId="5B294E01" w14:textId="77777777" w:rsidR="007605EF" w:rsidRPr="00883981" w:rsidRDefault="007605EF" w:rsidP="00CC0B65">
            <w:pPr>
              <w:jc w:val="both"/>
              <w:rPr>
                <w:rFonts w:ascii="Cambria" w:hAnsi="Cambria" w:cs="Calibri"/>
                <w:sz w:val="22"/>
                <w:szCs w:val="20"/>
              </w:rPr>
            </w:pPr>
          </w:p>
        </w:tc>
      </w:tr>
      <w:tr w:rsidR="007605EF" w:rsidRPr="00883981" w14:paraId="0578E92B" w14:textId="77777777" w:rsidTr="00CC0B65">
        <w:tc>
          <w:tcPr>
            <w:tcW w:w="703" w:type="dxa"/>
            <w:shd w:val="clear" w:color="auto" w:fill="auto"/>
          </w:tcPr>
          <w:p w14:paraId="2321FFEC" w14:textId="77777777" w:rsidR="007605EF" w:rsidRPr="00883981" w:rsidRDefault="007605EF" w:rsidP="00CC0B65">
            <w:pPr>
              <w:rPr>
                <w:rFonts w:ascii="Cambria" w:hAnsi="Cambria" w:cs="Calibri"/>
                <w:b/>
                <w:sz w:val="22"/>
                <w:szCs w:val="20"/>
              </w:rPr>
            </w:pPr>
            <w:r w:rsidRPr="00883981">
              <w:rPr>
                <w:rFonts w:ascii="Cambria" w:hAnsi="Cambria" w:cs="Calibri"/>
                <w:b/>
                <w:sz w:val="22"/>
                <w:szCs w:val="20"/>
              </w:rPr>
              <w:t>CNPJ</w:t>
            </w:r>
          </w:p>
        </w:tc>
        <w:tc>
          <w:tcPr>
            <w:tcW w:w="3261" w:type="dxa"/>
            <w:gridSpan w:val="4"/>
            <w:shd w:val="clear" w:color="auto" w:fill="auto"/>
          </w:tcPr>
          <w:p w14:paraId="6A63D52D" w14:textId="77777777" w:rsidR="007605EF" w:rsidRPr="00883981" w:rsidRDefault="007605EF" w:rsidP="00CC0B65">
            <w:pPr>
              <w:jc w:val="center"/>
              <w:rPr>
                <w:rFonts w:ascii="Cambria" w:hAnsi="Cambria" w:cs="Calibri"/>
                <w:sz w:val="22"/>
                <w:szCs w:val="20"/>
              </w:rPr>
            </w:pPr>
          </w:p>
        </w:tc>
        <w:tc>
          <w:tcPr>
            <w:tcW w:w="5381" w:type="dxa"/>
            <w:shd w:val="clear" w:color="auto" w:fill="auto"/>
          </w:tcPr>
          <w:p w14:paraId="12F61464" w14:textId="77777777" w:rsidR="007605EF" w:rsidRPr="00883981" w:rsidRDefault="007605EF" w:rsidP="00CC0B65">
            <w:pPr>
              <w:rPr>
                <w:rFonts w:ascii="Cambria" w:hAnsi="Cambria" w:cs="Calibri"/>
                <w:sz w:val="22"/>
                <w:szCs w:val="20"/>
              </w:rPr>
            </w:pPr>
            <w:r w:rsidRPr="00883981">
              <w:rPr>
                <w:rFonts w:ascii="Cambria" w:hAnsi="Cambria" w:cs="Calibri"/>
                <w:b/>
                <w:sz w:val="22"/>
                <w:szCs w:val="20"/>
              </w:rPr>
              <w:t xml:space="preserve">TELEFONES: </w:t>
            </w:r>
          </w:p>
        </w:tc>
      </w:tr>
    </w:tbl>
    <w:p w14:paraId="0A95C9E0" w14:textId="77777777" w:rsidR="007605EF" w:rsidRDefault="007605EF" w:rsidP="007605EF">
      <w:pPr>
        <w:spacing w:after="120"/>
        <w:jc w:val="center"/>
        <w:rPr>
          <w:rFonts w:ascii="Calibri" w:hAnsi="Calibri" w:cs="Calibri"/>
          <w:b/>
          <w:sz w:val="22"/>
          <w:szCs w:val="20"/>
        </w:rPr>
      </w:pPr>
    </w:p>
    <w:p w14:paraId="2F6E5325" w14:textId="77777777" w:rsidR="007605EF" w:rsidRPr="00C553C1" w:rsidRDefault="007605EF" w:rsidP="007605EF">
      <w:pPr>
        <w:spacing w:after="120" w:line="360" w:lineRule="auto"/>
        <w:jc w:val="both"/>
        <w:rPr>
          <w:rFonts w:ascii="Cambria" w:hAnsi="Cambria" w:cs="Calibri"/>
          <w:sz w:val="22"/>
          <w:szCs w:val="20"/>
        </w:rPr>
      </w:pPr>
      <w:r w:rsidRPr="00C553C1">
        <w:rPr>
          <w:rFonts w:ascii="Cambria" w:hAnsi="Cambria" w:cs="Calibri"/>
          <w:sz w:val="22"/>
          <w:szCs w:val="20"/>
        </w:rPr>
        <w:t xml:space="preserve">Por este instrumento, as partes abaixo identificadas atestam para fins de cumprimento do disposto no Art. 73, inciso II, alínea “b”, da Lei nº 8.666, de 21 de junho de 1993, que os bens e/ou serviços relacionados no quadro abaixo, possuem as quantidades e a qualidade compatível com as condições e exigências constantes neste documento.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7605EF" w:rsidRPr="00883981" w14:paraId="6266D439" w14:textId="77777777" w:rsidTr="00CC0B65">
        <w:tc>
          <w:tcPr>
            <w:tcW w:w="724" w:type="dxa"/>
            <w:shd w:val="clear" w:color="auto" w:fill="auto"/>
          </w:tcPr>
          <w:p w14:paraId="367871D5"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45B3C57B"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1CABD601"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073DA16F" w14:textId="77777777" w:rsidR="007605EF" w:rsidRPr="00883981" w:rsidRDefault="007605EF" w:rsidP="00CC0B65">
            <w:pPr>
              <w:jc w:val="both"/>
              <w:rPr>
                <w:rFonts w:ascii="Cambria" w:hAnsi="Cambria" w:cs="Calibri"/>
                <w:sz w:val="22"/>
                <w:szCs w:val="20"/>
              </w:rPr>
            </w:pPr>
            <w:r w:rsidRPr="00883981">
              <w:rPr>
                <w:rFonts w:ascii="Cambria" w:hAnsi="Cambria" w:cs="Calibri"/>
                <w:sz w:val="22"/>
                <w:szCs w:val="20"/>
              </w:rPr>
              <w:t>QUANTIDADE</w:t>
            </w:r>
          </w:p>
        </w:tc>
      </w:tr>
      <w:tr w:rsidR="007605EF" w:rsidRPr="00883981" w14:paraId="2D4B7FE2" w14:textId="77777777" w:rsidTr="00CC0B65">
        <w:tc>
          <w:tcPr>
            <w:tcW w:w="724" w:type="dxa"/>
            <w:shd w:val="clear" w:color="auto" w:fill="auto"/>
          </w:tcPr>
          <w:p w14:paraId="1DE871B1" w14:textId="77777777" w:rsidR="007605EF" w:rsidRPr="00883981" w:rsidRDefault="007605EF" w:rsidP="00CC0B65">
            <w:pPr>
              <w:jc w:val="both"/>
              <w:rPr>
                <w:rFonts w:ascii="Cambria" w:hAnsi="Cambria" w:cs="Calibri"/>
                <w:sz w:val="22"/>
                <w:szCs w:val="20"/>
              </w:rPr>
            </w:pPr>
          </w:p>
        </w:tc>
        <w:tc>
          <w:tcPr>
            <w:tcW w:w="6326" w:type="dxa"/>
            <w:shd w:val="clear" w:color="auto" w:fill="auto"/>
          </w:tcPr>
          <w:p w14:paraId="795E44C0" w14:textId="77777777" w:rsidR="007605EF" w:rsidRPr="00883981" w:rsidRDefault="007605EF" w:rsidP="00CC0B65">
            <w:pPr>
              <w:jc w:val="both"/>
              <w:rPr>
                <w:rFonts w:ascii="Cambria" w:hAnsi="Cambria" w:cs="Calibri"/>
                <w:sz w:val="22"/>
                <w:szCs w:val="20"/>
              </w:rPr>
            </w:pPr>
          </w:p>
        </w:tc>
        <w:tc>
          <w:tcPr>
            <w:tcW w:w="1138" w:type="dxa"/>
            <w:shd w:val="clear" w:color="auto" w:fill="auto"/>
          </w:tcPr>
          <w:p w14:paraId="30807575" w14:textId="77777777" w:rsidR="007605EF" w:rsidRPr="00883981" w:rsidRDefault="007605EF" w:rsidP="00CC0B65">
            <w:pPr>
              <w:jc w:val="both"/>
              <w:rPr>
                <w:rFonts w:ascii="Cambria" w:hAnsi="Cambria" w:cs="Calibri"/>
                <w:sz w:val="22"/>
                <w:szCs w:val="20"/>
              </w:rPr>
            </w:pPr>
          </w:p>
        </w:tc>
        <w:tc>
          <w:tcPr>
            <w:tcW w:w="1644" w:type="dxa"/>
            <w:shd w:val="clear" w:color="auto" w:fill="auto"/>
          </w:tcPr>
          <w:p w14:paraId="4B26DF26" w14:textId="77777777" w:rsidR="007605EF" w:rsidRPr="00883981" w:rsidRDefault="007605EF" w:rsidP="00CC0B65">
            <w:pPr>
              <w:jc w:val="both"/>
              <w:rPr>
                <w:rFonts w:ascii="Cambria" w:hAnsi="Cambria" w:cs="Calibri"/>
                <w:sz w:val="22"/>
                <w:szCs w:val="20"/>
              </w:rPr>
            </w:pPr>
          </w:p>
        </w:tc>
      </w:tr>
    </w:tbl>
    <w:p w14:paraId="4475DB17" w14:textId="77777777" w:rsidR="007605EF" w:rsidRDefault="007605EF" w:rsidP="007605EF">
      <w:pPr>
        <w:spacing w:line="360" w:lineRule="auto"/>
        <w:jc w:val="both"/>
        <w:rPr>
          <w:rFonts w:ascii="Cambria" w:hAnsi="Cambria" w:cs="Calibri"/>
          <w:sz w:val="22"/>
          <w:szCs w:val="20"/>
        </w:rPr>
      </w:pPr>
    </w:p>
    <w:p w14:paraId="7862E0F6" w14:textId="77777777" w:rsidR="007605EF" w:rsidRDefault="007605EF" w:rsidP="007605EF">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2022.</w:t>
      </w:r>
    </w:p>
    <w:p w14:paraId="045D34E2" w14:textId="77777777" w:rsidR="007605EF" w:rsidRDefault="007605EF" w:rsidP="007605EF">
      <w:pPr>
        <w:spacing w:after="120" w:line="360" w:lineRule="auto"/>
        <w:jc w:val="center"/>
        <w:rPr>
          <w:rFonts w:ascii="Cambria" w:hAnsi="Cambria" w:cs="Calibri"/>
          <w:sz w:val="22"/>
          <w:szCs w:val="20"/>
        </w:rPr>
      </w:pPr>
    </w:p>
    <w:p w14:paraId="06C26ACB" w14:textId="77777777" w:rsidR="007605EF" w:rsidRDefault="007605EF" w:rsidP="007605EF">
      <w:pPr>
        <w:spacing w:after="120" w:line="360" w:lineRule="auto"/>
        <w:jc w:val="center"/>
        <w:rPr>
          <w:rFonts w:ascii="Cambria" w:hAnsi="Cambria" w:cs="Calibri"/>
          <w:sz w:val="22"/>
          <w:szCs w:val="20"/>
        </w:rPr>
      </w:pPr>
    </w:p>
    <w:p w14:paraId="6B87930F" w14:textId="77777777" w:rsidR="007605EF" w:rsidRDefault="007605EF" w:rsidP="007605EF">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7605EF" w:rsidRPr="00883981" w14:paraId="22249686" w14:textId="77777777" w:rsidTr="00CC0B65">
        <w:tc>
          <w:tcPr>
            <w:tcW w:w="4914" w:type="dxa"/>
            <w:shd w:val="clear" w:color="auto" w:fill="auto"/>
          </w:tcPr>
          <w:p w14:paraId="4B2191D2" w14:textId="77777777" w:rsidR="007605EF" w:rsidRPr="00883981" w:rsidRDefault="007605EF" w:rsidP="00CC0B65">
            <w:pPr>
              <w:jc w:val="center"/>
              <w:rPr>
                <w:rFonts w:ascii="Cambria" w:hAnsi="Cambria" w:cs="Calibri"/>
                <w:b/>
                <w:sz w:val="22"/>
                <w:szCs w:val="20"/>
              </w:rPr>
            </w:pPr>
            <w:r w:rsidRPr="00883981">
              <w:rPr>
                <w:rFonts w:ascii="Cambria" w:hAnsi="Cambria" w:cs="Calibri"/>
                <w:b/>
                <w:sz w:val="22"/>
                <w:szCs w:val="20"/>
              </w:rPr>
              <w:t>MUNICÍPIO DE SANTA RITA DE IBITIPOCA</w:t>
            </w:r>
          </w:p>
          <w:p w14:paraId="61E40A5E" w14:textId="77777777" w:rsidR="007605EF" w:rsidRPr="00883981" w:rsidRDefault="007605EF" w:rsidP="00CC0B65">
            <w:pPr>
              <w:jc w:val="center"/>
              <w:rPr>
                <w:rFonts w:ascii="Cambria" w:hAnsi="Cambria" w:cs="Calibri"/>
                <w:b/>
                <w:sz w:val="22"/>
                <w:szCs w:val="20"/>
              </w:rPr>
            </w:pPr>
          </w:p>
          <w:p w14:paraId="046E9344" w14:textId="77777777" w:rsidR="007605EF" w:rsidRPr="00883981" w:rsidRDefault="007605EF" w:rsidP="00CC0B65">
            <w:pPr>
              <w:jc w:val="center"/>
              <w:rPr>
                <w:rFonts w:ascii="Cambria" w:hAnsi="Cambria" w:cs="Calibri"/>
                <w:b/>
                <w:i/>
                <w:sz w:val="22"/>
                <w:szCs w:val="20"/>
              </w:rPr>
            </w:pPr>
            <w:r w:rsidRPr="00883981">
              <w:rPr>
                <w:rFonts w:ascii="Cambria" w:hAnsi="Cambria" w:cs="Calibri"/>
                <w:b/>
                <w:i/>
                <w:sz w:val="18"/>
                <w:szCs w:val="20"/>
              </w:rPr>
              <w:t>Gestor do Contrato</w:t>
            </w:r>
          </w:p>
        </w:tc>
        <w:tc>
          <w:tcPr>
            <w:tcW w:w="4914" w:type="dxa"/>
            <w:shd w:val="clear" w:color="auto" w:fill="auto"/>
          </w:tcPr>
          <w:p w14:paraId="21144663" w14:textId="77777777" w:rsidR="007605EF" w:rsidRPr="00883981" w:rsidRDefault="007605EF" w:rsidP="00CC0B65">
            <w:pPr>
              <w:jc w:val="center"/>
              <w:rPr>
                <w:rFonts w:ascii="Cambria" w:hAnsi="Cambria" w:cs="Calibri"/>
                <w:b/>
                <w:i/>
                <w:sz w:val="18"/>
                <w:szCs w:val="20"/>
              </w:rPr>
            </w:pPr>
            <w:r w:rsidRPr="00883981">
              <w:rPr>
                <w:rFonts w:ascii="Cambria" w:hAnsi="Cambria" w:cs="Calibri"/>
                <w:b/>
                <w:i/>
                <w:sz w:val="18"/>
                <w:szCs w:val="20"/>
              </w:rPr>
              <w:t>Representante da área requisitante</w:t>
            </w:r>
          </w:p>
          <w:p w14:paraId="21DCFDA9" w14:textId="77777777" w:rsidR="007605EF" w:rsidRPr="00883981" w:rsidRDefault="007605EF" w:rsidP="00CC0B65">
            <w:pPr>
              <w:jc w:val="center"/>
              <w:rPr>
                <w:rFonts w:ascii="Cambria" w:hAnsi="Cambria" w:cs="Calibri"/>
                <w:b/>
                <w:i/>
                <w:sz w:val="18"/>
                <w:szCs w:val="20"/>
              </w:rPr>
            </w:pPr>
            <w:r w:rsidRPr="00883981">
              <w:rPr>
                <w:rFonts w:ascii="Cambria" w:hAnsi="Cambria" w:cs="Calibri"/>
                <w:b/>
                <w:i/>
                <w:sz w:val="18"/>
                <w:szCs w:val="20"/>
              </w:rPr>
              <w:t>Cargo</w:t>
            </w:r>
          </w:p>
          <w:p w14:paraId="35FC10FD" w14:textId="77777777" w:rsidR="007605EF" w:rsidRPr="00883981" w:rsidRDefault="007605EF" w:rsidP="00CC0B65">
            <w:pPr>
              <w:jc w:val="center"/>
              <w:rPr>
                <w:rFonts w:ascii="Cambria" w:hAnsi="Cambria" w:cs="Calibri"/>
                <w:sz w:val="22"/>
                <w:szCs w:val="20"/>
              </w:rPr>
            </w:pPr>
            <w:r w:rsidRPr="00883981">
              <w:rPr>
                <w:rFonts w:ascii="Cambria" w:hAnsi="Cambria" w:cs="Calibri"/>
                <w:b/>
                <w:i/>
                <w:sz w:val="18"/>
                <w:szCs w:val="20"/>
              </w:rPr>
              <w:t>CPF</w:t>
            </w:r>
          </w:p>
        </w:tc>
      </w:tr>
    </w:tbl>
    <w:p w14:paraId="70AF59A2" w14:textId="77777777" w:rsidR="007605EF" w:rsidRDefault="007605EF" w:rsidP="007605EF">
      <w:pPr>
        <w:spacing w:line="480" w:lineRule="auto"/>
        <w:rPr>
          <w:rFonts w:ascii="Calibri" w:hAnsi="Calibri"/>
          <w:sz w:val="22"/>
          <w:szCs w:val="22"/>
        </w:rPr>
      </w:pPr>
    </w:p>
    <w:p w14:paraId="120E9C95" w14:textId="77777777" w:rsidR="007605EF" w:rsidRDefault="007605EF" w:rsidP="007605EF">
      <w:pPr>
        <w:spacing w:line="480" w:lineRule="auto"/>
        <w:rPr>
          <w:rFonts w:ascii="Calibri" w:hAnsi="Calibri"/>
          <w:sz w:val="22"/>
          <w:szCs w:val="22"/>
        </w:rPr>
      </w:pPr>
    </w:p>
    <w:p w14:paraId="5599B600" w14:textId="77777777" w:rsidR="007605EF" w:rsidRDefault="007605EF" w:rsidP="007605EF">
      <w:pPr>
        <w:spacing w:line="480" w:lineRule="auto"/>
        <w:rPr>
          <w:rFonts w:ascii="Calibri" w:hAnsi="Calibri"/>
          <w:sz w:val="22"/>
          <w:szCs w:val="22"/>
        </w:rPr>
      </w:pPr>
    </w:p>
    <w:p w14:paraId="04E80ED9" w14:textId="77777777" w:rsidR="007605EF" w:rsidRDefault="007605EF" w:rsidP="007605EF">
      <w:pPr>
        <w:spacing w:line="480" w:lineRule="auto"/>
        <w:rPr>
          <w:rFonts w:ascii="Calibri" w:hAnsi="Calibri"/>
          <w:sz w:val="22"/>
          <w:szCs w:val="22"/>
        </w:rPr>
      </w:pPr>
    </w:p>
    <w:p w14:paraId="558E3D13" w14:textId="77777777" w:rsidR="007605EF" w:rsidRDefault="007605EF" w:rsidP="007605EF">
      <w:pPr>
        <w:spacing w:line="480" w:lineRule="auto"/>
        <w:rPr>
          <w:rFonts w:ascii="Calibri" w:hAnsi="Calibri"/>
          <w:sz w:val="22"/>
          <w:szCs w:val="22"/>
        </w:rPr>
      </w:pPr>
    </w:p>
    <w:p w14:paraId="4CC9DC1E" w14:textId="77777777" w:rsidR="007605EF" w:rsidRDefault="007605EF" w:rsidP="007605EF">
      <w:pPr>
        <w:spacing w:line="480" w:lineRule="auto"/>
        <w:rPr>
          <w:rFonts w:ascii="Calibri" w:hAnsi="Calibri"/>
          <w:sz w:val="22"/>
          <w:szCs w:val="22"/>
        </w:rPr>
      </w:pPr>
    </w:p>
    <w:p w14:paraId="166A9092" w14:textId="77777777" w:rsidR="00AD36D3" w:rsidRDefault="00AD36D3" w:rsidP="00AD36D3">
      <w:pPr>
        <w:spacing w:after="360"/>
        <w:jc w:val="both"/>
        <w:rPr>
          <w:rFonts w:ascii="Calibri" w:hAnsi="Calibri" w:cs="Calibri"/>
          <w:b/>
          <w:sz w:val="22"/>
          <w:szCs w:val="20"/>
        </w:rPr>
      </w:pPr>
    </w:p>
    <w:p w14:paraId="54BAA769" w14:textId="77777777" w:rsidR="00F2221E" w:rsidRDefault="00F2221E" w:rsidP="001933C7">
      <w:pPr>
        <w:spacing w:after="360"/>
        <w:jc w:val="center"/>
        <w:rPr>
          <w:rFonts w:ascii="Cambria" w:hAnsi="Cambria" w:cs="Calibri"/>
          <w:b/>
          <w:sz w:val="22"/>
          <w:szCs w:val="20"/>
        </w:rPr>
      </w:pPr>
    </w:p>
    <w:p w14:paraId="78524FBF" w14:textId="3CC7B6C0"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3B006F5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237BBB">
        <w:rPr>
          <w:rFonts w:ascii="Cambria" w:hAnsi="Cambria" w:cs="Calibri"/>
          <w:sz w:val="22"/>
          <w:szCs w:val="20"/>
        </w:rPr>
        <w:t>027/2022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____ de ____________ de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 de ____________ de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r w:rsidRPr="00337EE2">
        <w:rPr>
          <w:rFonts w:ascii="Cambria" w:hAnsi="Cambria" w:cs="Calibri"/>
          <w:b/>
          <w:color w:val="FF0000"/>
          <w:sz w:val="22"/>
          <w:szCs w:val="20"/>
        </w:rPr>
        <w:t>Obs: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3F879BD9"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237BBB">
        <w:rPr>
          <w:rFonts w:ascii="Cambria" w:hAnsi="Cambria"/>
          <w:b/>
          <w:bCs/>
          <w:u w:val="single"/>
        </w:rPr>
        <w:t>027/2022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5"/>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6"/>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lastRenderedPageBreak/>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59E23823"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237BBB">
        <w:rPr>
          <w:rFonts w:ascii="Cambria" w:hAnsi="Cambria" w:cs="Calibri"/>
          <w:b/>
          <w:sz w:val="22"/>
          <w:szCs w:val="20"/>
        </w:rPr>
        <w:t>027/2022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Cidade/UF, em ___ de_____________ de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51BDE283" w:rsidR="003B645F"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7CA78C0F" w14:textId="77777777" w:rsidR="00BB1B29" w:rsidRPr="00337EE2" w:rsidRDefault="00BB1B29" w:rsidP="003B645F">
      <w:pPr>
        <w:spacing w:after="120" w:line="360" w:lineRule="auto"/>
        <w:ind w:right="-15"/>
        <w:jc w:val="center"/>
        <w:rPr>
          <w:rFonts w:ascii="Cambria" w:hAnsi="Cambria"/>
          <w:b/>
          <w:sz w:val="22"/>
          <w:szCs w:val="22"/>
        </w:rPr>
      </w:pPr>
    </w:p>
    <w:p w14:paraId="34E24B95" w14:textId="42B51ECC" w:rsidR="003B645F"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96B61FC" w14:textId="77777777" w:rsidR="00BB1B29" w:rsidRPr="00337EE2" w:rsidRDefault="00BB1B29" w:rsidP="003B645F">
      <w:pPr>
        <w:spacing w:after="120" w:line="360" w:lineRule="auto"/>
        <w:ind w:left="3969" w:right="-15"/>
        <w:jc w:val="both"/>
        <w:rPr>
          <w:rFonts w:ascii="Cambria" w:hAnsi="Cambria"/>
          <w:b/>
          <w:color w:val="FF0000"/>
          <w:sz w:val="22"/>
          <w:szCs w:val="22"/>
        </w:rPr>
      </w:pPr>
    </w:p>
    <w:p w14:paraId="38D6443F" w14:textId="02C41504"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237BBB">
        <w:rPr>
          <w:rFonts w:ascii="Cambria" w:hAnsi="Cambria"/>
          <w:sz w:val="22"/>
          <w:szCs w:val="22"/>
        </w:rPr>
        <w:t>051/2022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237BBB">
        <w:rPr>
          <w:rFonts w:ascii="Cambria" w:hAnsi="Cambria"/>
          <w:sz w:val="22"/>
          <w:szCs w:val="22"/>
        </w:rPr>
        <w:t>027/2022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6F7451E5"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w:t>
      </w:r>
      <w:r w:rsidR="00237CC2">
        <w:rPr>
          <w:rFonts w:ascii="Cambria" w:hAnsi="Cambria"/>
          <w:sz w:val="22"/>
          <w:szCs w:val="22"/>
        </w:rPr>
        <w:t xml:space="preserve"> de passageiro</w:t>
      </w:r>
      <w:r w:rsidR="00D00CE7">
        <w:rPr>
          <w:rFonts w:ascii="Cambria" w:hAnsi="Cambria"/>
          <w:sz w:val="22"/>
          <w:szCs w:val="22"/>
        </w:rPr>
        <w:t xml:space="preserve">, tipo </w:t>
      </w:r>
      <w:r w:rsidR="00237CC2">
        <w:rPr>
          <w:rFonts w:ascii="Cambria" w:hAnsi="Cambria"/>
          <w:sz w:val="22"/>
          <w:szCs w:val="22"/>
        </w:rPr>
        <w:t>automóvel</w:t>
      </w:r>
      <w:r w:rsidR="00D00CE7">
        <w:rPr>
          <w:rFonts w:ascii="Cambria" w:hAnsi="Cambria"/>
          <w:sz w:val="22"/>
          <w:szCs w:val="22"/>
        </w:rPr>
        <w:t>,</w:t>
      </w:r>
      <w:r w:rsidR="006910C7">
        <w:rPr>
          <w:rFonts w:ascii="Cambria" w:hAnsi="Cambria"/>
          <w:sz w:val="22"/>
          <w:szCs w:val="22"/>
        </w:rPr>
        <w:t xml:space="preserve"> </w:t>
      </w:r>
      <w:r w:rsidR="00237CC2">
        <w:rPr>
          <w:rFonts w:ascii="Cambria" w:hAnsi="Cambria"/>
          <w:sz w:val="22"/>
          <w:szCs w:val="22"/>
        </w:rPr>
        <w:t xml:space="preserve">para atendimento à proposta </w:t>
      </w:r>
      <w:r w:rsidR="00BB1B29">
        <w:rPr>
          <w:rFonts w:ascii="Cambria" w:hAnsi="Cambria"/>
          <w:sz w:val="22"/>
          <w:szCs w:val="22"/>
        </w:rPr>
        <w:t>______________________</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5C76B9AC" w:rsidR="003B645F" w:rsidRPr="00337EE2" w:rsidRDefault="003B645F" w:rsidP="006910C7">
            <w:pPr>
              <w:widowControl w:val="0"/>
              <w:suppressAutoHyphens/>
              <w:spacing w:line="276" w:lineRule="auto"/>
              <w:jc w:val="both"/>
              <w:rPr>
                <w:rFonts w:ascii="Cambria" w:hAnsi="Cambria"/>
                <w:color w:val="000000"/>
                <w:sz w:val="22"/>
                <w:szCs w:val="22"/>
              </w:rPr>
            </w:pP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76C50818"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15F829BD" w:rsidR="003B645F" w:rsidRDefault="003B645F" w:rsidP="0047454E">
      <w:pPr>
        <w:numPr>
          <w:ilvl w:val="1"/>
          <w:numId w:val="12"/>
        </w:numPr>
        <w:spacing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lastRenderedPageBreak/>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31435EE4" w14:textId="642FA57B" w:rsidR="00F771A7" w:rsidRPr="00F771A7" w:rsidRDefault="00F771A7" w:rsidP="00F771A7">
      <w:pPr>
        <w:suppressAutoHyphens/>
        <w:spacing w:line="360" w:lineRule="auto"/>
        <w:jc w:val="both"/>
        <w:rPr>
          <w:rFonts w:ascii="Cambria" w:hAnsi="Cambria"/>
          <w:sz w:val="22"/>
          <w:szCs w:val="20"/>
        </w:rPr>
      </w:pPr>
      <w:r>
        <w:rPr>
          <w:rFonts w:ascii="Cambria" w:hAnsi="Cambria"/>
          <w:sz w:val="22"/>
          <w:szCs w:val="20"/>
        </w:rPr>
        <w:t xml:space="preserve">                                    </w:t>
      </w:r>
      <w:r w:rsidRPr="00F771A7">
        <w:rPr>
          <w:rFonts w:ascii="Cambria" w:hAnsi="Cambria"/>
          <w:sz w:val="22"/>
          <w:szCs w:val="20"/>
        </w:rPr>
        <w:t xml:space="preserve">02.04.06.10.301.009.1.0004 – Aquisição de Materiais Permanentes </w:t>
      </w:r>
    </w:p>
    <w:p w14:paraId="009C1D42" w14:textId="77777777" w:rsidR="00F771A7" w:rsidRPr="00F771A7" w:rsidRDefault="00F771A7" w:rsidP="00F771A7">
      <w:pPr>
        <w:suppressAutoHyphens/>
        <w:spacing w:line="360" w:lineRule="auto"/>
        <w:jc w:val="both"/>
        <w:rPr>
          <w:rFonts w:ascii="Cambria" w:hAnsi="Cambria"/>
          <w:sz w:val="22"/>
          <w:szCs w:val="20"/>
        </w:rPr>
      </w:pPr>
      <w:r w:rsidRPr="00F771A7">
        <w:rPr>
          <w:rFonts w:ascii="Cambria" w:hAnsi="Cambria"/>
          <w:sz w:val="22"/>
          <w:szCs w:val="20"/>
        </w:rPr>
        <w:t xml:space="preserve">                                    02.08.00.20.608.014.1.0012 – Aquisição de Equip. Impl. Agrícolas Ativ. Rural                             </w:t>
      </w:r>
    </w:p>
    <w:p w14:paraId="001B2AF2" w14:textId="77777777" w:rsidR="00F771A7" w:rsidRPr="00F771A7" w:rsidRDefault="00F771A7" w:rsidP="00F771A7">
      <w:pPr>
        <w:suppressAutoHyphens/>
        <w:spacing w:after="120" w:line="360" w:lineRule="auto"/>
        <w:jc w:val="both"/>
        <w:rPr>
          <w:rFonts w:ascii="Cambria" w:hAnsi="Cambria"/>
          <w:sz w:val="22"/>
          <w:szCs w:val="20"/>
        </w:rPr>
      </w:pPr>
      <w:r w:rsidRPr="00F771A7">
        <w:rPr>
          <w:rFonts w:ascii="Cambria" w:hAnsi="Cambria"/>
          <w:sz w:val="22"/>
          <w:szCs w:val="20"/>
        </w:rPr>
        <w:t xml:space="preserve">                                                                  4.4.90.52.00 – Equipamento e Material Permanente.</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174E64E1"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679ACD45"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38C1D045" w14:textId="7E5FB8BC" w:rsidR="00BB1B29" w:rsidRDefault="00BB1B29" w:rsidP="00BB1B29">
      <w:pPr>
        <w:spacing w:after="120" w:line="360" w:lineRule="auto"/>
        <w:ind w:right="-15"/>
        <w:jc w:val="both"/>
        <w:rPr>
          <w:rFonts w:ascii="Cambria" w:hAnsi="Cambria"/>
          <w:sz w:val="22"/>
          <w:szCs w:val="22"/>
        </w:rPr>
      </w:pP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43570F0F" w14:textId="4720ADF4" w:rsidR="006910C7" w:rsidRDefault="006910C7" w:rsidP="006910C7">
      <w:pPr>
        <w:spacing w:after="120" w:line="360" w:lineRule="auto"/>
        <w:ind w:right="-15"/>
        <w:jc w:val="both"/>
        <w:rPr>
          <w:rFonts w:ascii="Cambria" w:hAnsi="Cambria"/>
          <w:sz w:val="22"/>
          <w:szCs w:val="22"/>
        </w:rPr>
      </w:pPr>
    </w:p>
    <w:p w14:paraId="4BBE4C78" w14:textId="5E8887D6" w:rsidR="0047454E" w:rsidRDefault="0047454E" w:rsidP="006910C7">
      <w:pPr>
        <w:spacing w:after="120" w:line="360" w:lineRule="auto"/>
        <w:ind w:right="-15"/>
        <w:jc w:val="both"/>
        <w:rPr>
          <w:rFonts w:ascii="Cambria" w:hAnsi="Cambria"/>
          <w:sz w:val="22"/>
          <w:szCs w:val="22"/>
        </w:rPr>
      </w:pPr>
    </w:p>
    <w:p w14:paraId="36CFFA54" w14:textId="77777777" w:rsidR="0047454E" w:rsidRDefault="0047454E" w:rsidP="006910C7">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Comarca de Barbacena(MG)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Santa Rita de Ibitipoca(MG),  ..........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76229DB6" w14:textId="77777777" w:rsidR="00FB3988" w:rsidRDefault="00FB3988" w:rsidP="00BE5EAC">
      <w:pPr>
        <w:tabs>
          <w:tab w:val="left" w:pos="1418"/>
        </w:tabs>
        <w:autoSpaceDE w:val="0"/>
        <w:autoSpaceDN w:val="0"/>
        <w:adjustRightInd w:val="0"/>
        <w:spacing w:after="120" w:line="276" w:lineRule="auto"/>
        <w:jc w:val="center"/>
        <w:rPr>
          <w:rFonts w:ascii="Calibri" w:hAnsi="Calibri" w:cs="Calibri"/>
          <w:b/>
          <w:color w:val="000000"/>
          <w:sz w:val="22"/>
          <w:szCs w:val="22"/>
        </w:rPr>
      </w:pPr>
      <w:bookmarkStart w:id="7" w:name="_GoBack"/>
      <w:bookmarkEnd w:id="7"/>
    </w:p>
    <w:sectPr w:rsidR="00FB3988"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16EFD" w14:textId="77777777" w:rsidR="005520D2" w:rsidRDefault="005520D2">
      <w:r>
        <w:separator/>
      </w:r>
    </w:p>
  </w:endnote>
  <w:endnote w:type="continuationSeparator" w:id="0">
    <w:p w14:paraId="17EA2592" w14:textId="77777777" w:rsidR="005520D2" w:rsidRDefault="005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748F" w14:textId="77777777" w:rsidR="005520D2" w:rsidRDefault="005520D2">
      <w:r>
        <w:separator/>
      </w:r>
    </w:p>
  </w:footnote>
  <w:footnote w:type="continuationSeparator" w:id="0">
    <w:p w14:paraId="74C49AD6" w14:textId="77777777" w:rsidR="005520D2" w:rsidRDefault="0055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0269276"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B4A65D8"/>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34F64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5694723"/>
    <w:multiLevelType w:val="hybridMultilevel"/>
    <w:tmpl w:val="4440CC08"/>
    <w:lvl w:ilvl="0" w:tplc="90DE2F12">
      <w:start w:val="313"/>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8"/>
  </w:num>
  <w:num w:numId="5">
    <w:abstractNumId w:val="22"/>
  </w:num>
  <w:num w:numId="6">
    <w:abstractNumId w:val="26"/>
  </w:num>
  <w:num w:numId="7">
    <w:abstractNumId w:val="9"/>
  </w:num>
  <w:num w:numId="8">
    <w:abstractNumId w:val="20"/>
  </w:num>
  <w:num w:numId="9">
    <w:abstractNumId w:val="4"/>
  </w:num>
  <w:num w:numId="10">
    <w:abstractNumId w:val="13"/>
  </w:num>
  <w:num w:numId="11">
    <w:abstractNumId w:val="0"/>
  </w:num>
  <w:num w:numId="12">
    <w:abstractNumId w:val="19"/>
  </w:num>
  <w:num w:numId="13">
    <w:abstractNumId w:val="17"/>
  </w:num>
  <w:num w:numId="14">
    <w:abstractNumId w:val="27"/>
  </w:num>
  <w:num w:numId="15">
    <w:abstractNumId w:val="1"/>
  </w:num>
  <w:num w:numId="16">
    <w:abstractNumId w:val="25"/>
  </w:num>
  <w:num w:numId="17">
    <w:abstractNumId w:val="5"/>
  </w:num>
  <w:num w:numId="18">
    <w:abstractNumId w:val="30"/>
  </w:num>
  <w:num w:numId="19">
    <w:abstractNumId w:val="8"/>
  </w:num>
  <w:num w:numId="20">
    <w:abstractNumId w:val="2"/>
  </w:num>
  <w:num w:numId="21">
    <w:abstractNumId w:val="23"/>
  </w:num>
  <w:num w:numId="22">
    <w:abstractNumId w:val="29"/>
  </w:num>
  <w:num w:numId="23">
    <w:abstractNumId w:val="3"/>
  </w:num>
  <w:num w:numId="24">
    <w:abstractNumId w:val="24"/>
  </w:num>
  <w:num w:numId="25">
    <w:abstractNumId w:val="12"/>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6"/>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07F1"/>
    <w:rsid w:val="000011CE"/>
    <w:rsid w:val="0000306A"/>
    <w:rsid w:val="00003112"/>
    <w:rsid w:val="00004B07"/>
    <w:rsid w:val="000056D6"/>
    <w:rsid w:val="00005739"/>
    <w:rsid w:val="00006BCE"/>
    <w:rsid w:val="000126D0"/>
    <w:rsid w:val="00013144"/>
    <w:rsid w:val="000171A1"/>
    <w:rsid w:val="00021078"/>
    <w:rsid w:val="00021E06"/>
    <w:rsid w:val="00026304"/>
    <w:rsid w:val="00026685"/>
    <w:rsid w:val="000275BB"/>
    <w:rsid w:val="00031922"/>
    <w:rsid w:val="00044916"/>
    <w:rsid w:val="00051583"/>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F76"/>
    <w:rsid w:val="000C7D19"/>
    <w:rsid w:val="000D1589"/>
    <w:rsid w:val="000D23BE"/>
    <w:rsid w:val="000E3AE3"/>
    <w:rsid w:val="000E4027"/>
    <w:rsid w:val="000E55D0"/>
    <w:rsid w:val="000E686B"/>
    <w:rsid w:val="000F0E95"/>
    <w:rsid w:val="000F2B98"/>
    <w:rsid w:val="000F7555"/>
    <w:rsid w:val="000F7D83"/>
    <w:rsid w:val="00100B4A"/>
    <w:rsid w:val="001012FD"/>
    <w:rsid w:val="001038CD"/>
    <w:rsid w:val="00103A32"/>
    <w:rsid w:val="0010424D"/>
    <w:rsid w:val="00115D43"/>
    <w:rsid w:val="00120A4E"/>
    <w:rsid w:val="00124464"/>
    <w:rsid w:val="001255D8"/>
    <w:rsid w:val="00126B05"/>
    <w:rsid w:val="00136451"/>
    <w:rsid w:val="00140C51"/>
    <w:rsid w:val="001504D8"/>
    <w:rsid w:val="00151394"/>
    <w:rsid w:val="00154344"/>
    <w:rsid w:val="00154A53"/>
    <w:rsid w:val="00155B82"/>
    <w:rsid w:val="0016174A"/>
    <w:rsid w:val="001635F0"/>
    <w:rsid w:val="00170D0A"/>
    <w:rsid w:val="001727EE"/>
    <w:rsid w:val="00177336"/>
    <w:rsid w:val="00181BE7"/>
    <w:rsid w:val="001821AF"/>
    <w:rsid w:val="00182F6E"/>
    <w:rsid w:val="0018766B"/>
    <w:rsid w:val="001920CD"/>
    <w:rsid w:val="00192824"/>
    <w:rsid w:val="00193047"/>
    <w:rsid w:val="001933C7"/>
    <w:rsid w:val="001957E7"/>
    <w:rsid w:val="00196281"/>
    <w:rsid w:val="00197B71"/>
    <w:rsid w:val="001A0D5B"/>
    <w:rsid w:val="001A14E2"/>
    <w:rsid w:val="001A164B"/>
    <w:rsid w:val="001A417C"/>
    <w:rsid w:val="001B48E1"/>
    <w:rsid w:val="001B49D0"/>
    <w:rsid w:val="001B5609"/>
    <w:rsid w:val="001C4368"/>
    <w:rsid w:val="001C6000"/>
    <w:rsid w:val="001C6DFA"/>
    <w:rsid w:val="001D0B22"/>
    <w:rsid w:val="001D3C2E"/>
    <w:rsid w:val="001E19E5"/>
    <w:rsid w:val="001E2C07"/>
    <w:rsid w:val="001F4179"/>
    <w:rsid w:val="001F56D6"/>
    <w:rsid w:val="001F6362"/>
    <w:rsid w:val="001F6580"/>
    <w:rsid w:val="001F7410"/>
    <w:rsid w:val="001F78E8"/>
    <w:rsid w:val="00201242"/>
    <w:rsid w:val="00202E3D"/>
    <w:rsid w:val="002048D9"/>
    <w:rsid w:val="00206030"/>
    <w:rsid w:val="00207C8F"/>
    <w:rsid w:val="002129C3"/>
    <w:rsid w:val="0021786E"/>
    <w:rsid w:val="00217B29"/>
    <w:rsid w:val="00220600"/>
    <w:rsid w:val="002224FE"/>
    <w:rsid w:val="00222AC4"/>
    <w:rsid w:val="002257C2"/>
    <w:rsid w:val="00230EAC"/>
    <w:rsid w:val="0023251D"/>
    <w:rsid w:val="00234DE2"/>
    <w:rsid w:val="00235135"/>
    <w:rsid w:val="00237413"/>
    <w:rsid w:val="00237BBB"/>
    <w:rsid w:val="00237CC2"/>
    <w:rsid w:val="00240A7C"/>
    <w:rsid w:val="00245BED"/>
    <w:rsid w:val="002519D3"/>
    <w:rsid w:val="00251AE7"/>
    <w:rsid w:val="00251F96"/>
    <w:rsid w:val="00253926"/>
    <w:rsid w:val="00254A95"/>
    <w:rsid w:val="002553C7"/>
    <w:rsid w:val="00262371"/>
    <w:rsid w:val="002632FB"/>
    <w:rsid w:val="00270082"/>
    <w:rsid w:val="002720CA"/>
    <w:rsid w:val="00276E8A"/>
    <w:rsid w:val="00277C5C"/>
    <w:rsid w:val="002800E9"/>
    <w:rsid w:val="0028113E"/>
    <w:rsid w:val="002811CD"/>
    <w:rsid w:val="00283226"/>
    <w:rsid w:val="00287250"/>
    <w:rsid w:val="00287A3D"/>
    <w:rsid w:val="00296D49"/>
    <w:rsid w:val="00297BAC"/>
    <w:rsid w:val="002A00DF"/>
    <w:rsid w:val="002A200D"/>
    <w:rsid w:val="002A57AC"/>
    <w:rsid w:val="002B272A"/>
    <w:rsid w:val="002B6226"/>
    <w:rsid w:val="002C109D"/>
    <w:rsid w:val="002C180D"/>
    <w:rsid w:val="002C49FE"/>
    <w:rsid w:val="002D08C7"/>
    <w:rsid w:val="002D215C"/>
    <w:rsid w:val="002D2366"/>
    <w:rsid w:val="002D35BD"/>
    <w:rsid w:val="002D521D"/>
    <w:rsid w:val="002D555B"/>
    <w:rsid w:val="002D69BC"/>
    <w:rsid w:val="002D6F9E"/>
    <w:rsid w:val="002D7E45"/>
    <w:rsid w:val="002E2580"/>
    <w:rsid w:val="002E6129"/>
    <w:rsid w:val="002E6B70"/>
    <w:rsid w:val="002E700E"/>
    <w:rsid w:val="002F2F74"/>
    <w:rsid w:val="002F3485"/>
    <w:rsid w:val="002F397E"/>
    <w:rsid w:val="003005A4"/>
    <w:rsid w:val="00300C37"/>
    <w:rsid w:val="00302D72"/>
    <w:rsid w:val="00303512"/>
    <w:rsid w:val="0031412A"/>
    <w:rsid w:val="0031532E"/>
    <w:rsid w:val="003213DD"/>
    <w:rsid w:val="00325F6E"/>
    <w:rsid w:val="0032610C"/>
    <w:rsid w:val="0033210F"/>
    <w:rsid w:val="00332E61"/>
    <w:rsid w:val="00334BA9"/>
    <w:rsid w:val="00337988"/>
    <w:rsid w:val="00337EE2"/>
    <w:rsid w:val="00340F00"/>
    <w:rsid w:val="00342B43"/>
    <w:rsid w:val="003435C3"/>
    <w:rsid w:val="00343830"/>
    <w:rsid w:val="00343D7F"/>
    <w:rsid w:val="00344389"/>
    <w:rsid w:val="00346505"/>
    <w:rsid w:val="00346D3C"/>
    <w:rsid w:val="003532F8"/>
    <w:rsid w:val="00363328"/>
    <w:rsid w:val="00365FF0"/>
    <w:rsid w:val="00370B10"/>
    <w:rsid w:val="00372CCC"/>
    <w:rsid w:val="00376B1E"/>
    <w:rsid w:val="003770A3"/>
    <w:rsid w:val="00382BEB"/>
    <w:rsid w:val="003846E8"/>
    <w:rsid w:val="00385227"/>
    <w:rsid w:val="00390E56"/>
    <w:rsid w:val="00394DD8"/>
    <w:rsid w:val="00395715"/>
    <w:rsid w:val="00397338"/>
    <w:rsid w:val="003A0BD5"/>
    <w:rsid w:val="003A1807"/>
    <w:rsid w:val="003A72F5"/>
    <w:rsid w:val="003B146F"/>
    <w:rsid w:val="003B645F"/>
    <w:rsid w:val="003B7A38"/>
    <w:rsid w:val="003C673E"/>
    <w:rsid w:val="003D6BEE"/>
    <w:rsid w:val="003D79E5"/>
    <w:rsid w:val="003E3884"/>
    <w:rsid w:val="003E402C"/>
    <w:rsid w:val="003F04AE"/>
    <w:rsid w:val="003F48E3"/>
    <w:rsid w:val="00405DDE"/>
    <w:rsid w:val="00406B0A"/>
    <w:rsid w:val="004071F6"/>
    <w:rsid w:val="004108F3"/>
    <w:rsid w:val="00411BE3"/>
    <w:rsid w:val="00413230"/>
    <w:rsid w:val="0041423A"/>
    <w:rsid w:val="00417201"/>
    <w:rsid w:val="00417C7C"/>
    <w:rsid w:val="00417E2F"/>
    <w:rsid w:val="00420240"/>
    <w:rsid w:val="0042058F"/>
    <w:rsid w:val="00423000"/>
    <w:rsid w:val="00426529"/>
    <w:rsid w:val="00427F3B"/>
    <w:rsid w:val="00430472"/>
    <w:rsid w:val="00430C09"/>
    <w:rsid w:val="00432095"/>
    <w:rsid w:val="00433100"/>
    <w:rsid w:val="004344D2"/>
    <w:rsid w:val="004407A0"/>
    <w:rsid w:val="00443347"/>
    <w:rsid w:val="00444C36"/>
    <w:rsid w:val="0045483D"/>
    <w:rsid w:val="00455E69"/>
    <w:rsid w:val="00460CA0"/>
    <w:rsid w:val="00463E64"/>
    <w:rsid w:val="00465AFB"/>
    <w:rsid w:val="0047454E"/>
    <w:rsid w:val="004821D0"/>
    <w:rsid w:val="00482B38"/>
    <w:rsid w:val="00484F0B"/>
    <w:rsid w:val="00487301"/>
    <w:rsid w:val="004924CF"/>
    <w:rsid w:val="00492C32"/>
    <w:rsid w:val="00493827"/>
    <w:rsid w:val="004946D4"/>
    <w:rsid w:val="004968C9"/>
    <w:rsid w:val="00496CB3"/>
    <w:rsid w:val="004A6526"/>
    <w:rsid w:val="004A7B9E"/>
    <w:rsid w:val="004B0206"/>
    <w:rsid w:val="004B16D5"/>
    <w:rsid w:val="004B3EAF"/>
    <w:rsid w:val="004B5907"/>
    <w:rsid w:val="004B6EDD"/>
    <w:rsid w:val="004B78A2"/>
    <w:rsid w:val="004B7FDC"/>
    <w:rsid w:val="004C1EF0"/>
    <w:rsid w:val="004C2B15"/>
    <w:rsid w:val="004C3DA9"/>
    <w:rsid w:val="004C5236"/>
    <w:rsid w:val="004C5911"/>
    <w:rsid w:val="004D19B9"/>
    <w:rsid w:val="004D1BA9"/>
    <w:rsid w:val="004D2315"/>
    <w:rsid w:val="004D2961"/>
    <w:rsid w:val="004D46F7"/>
    <w:rsid w:val="004D5B0E"/>
    <w:rsid w:val="004D5D29"/>
    <w:rsid w:val="004D623C"/>
    <w:rsid w:val="004E12DB"/>
    <w:rsid w:val="004E1FB8"/>
    <w:rsid w:val="004E4EBD"/>
    <w:rsid w:val="004E7899"/>
    <w:rsid w:val="004F3A18"/>
    <w:rsid w:val="004F677A"/>
    <w:rsid w:val="00503DCF"/>
    <w:rsid w:val="00513627"/>
    <w:rsid w:val="0051718D"/>
    <w:rsid w:val="00532B97"/>
    <w:rsid w:val="00533F94"/>
    <w:rsid w:val="005342DA"/>
    <w:rsid w:val="005363DC"/>
    <w:rsid w:val="00541664"/>
    <w:rsid w:val="005421A4"/>
    <w:rsid w:val="00542B6E"/>
    <w:rsid w:val="00543BD2"/>
    <w:rsid w:val="00543F18"/>
    <w:rsid w:val="005443DB"/>
    <w:rsid w:val="00544570"/>
    <w:rsid w:val="0054633C"/>
    <w:rsid w:val="0054688C"/>
    <w:rsid w:val="00550DE4"/>
    <w:rsid w:val="005520D2"/>
    <w:rsid w:val="0055588F"/>
    <w:rsid w:val="00556A05"/>
    <w:rsid w:val="00560A4B"/>
    <w:rsid w:val="00564BF1"/>
    <w:rsid w:val="005665F9"/>
    <w:rsid w:val="00572981"/>
    <w:rsid w:val="00576214"/>
    <w:rsid w:val="005814EE"/>
    <w:rsid w:val="0058289A"/>
    <w:rsid w:val="00584197"/>
    <w:rsid w:val="00584655"/>
    <w:rsid w:val="00584F34"/>
    <w:rsid w:val="005865E2"/>
    <w:rsid w:val="00590000"/>
    <w:rsid w:val="005924E8"/>
    <w:rsid w:val="0059285B"/>
    <w:rsid w:val="00592CE7"/>
    <w:rsid w:val="00594481"/>
    <w:rsid w:val="005A0EC4"/>
    <w:rsid w:val="005A5919"/>
    <w:rsid w:val="005A75C3"/>
    <w:rsid w:val="005B0C7E"/>
    <w:rsid w:val="005B2167"/>
    <w:rsid w:val="005B53B0"/>
    <w:rsid w:val="005B582D"/>
    <w:rsid w:val="005B5944"/>
    <w:rsid w:val="005C4FA9"/>
    <w:rsid w:val="005C6608"/>
    <w:rsid w:val="005E46C1"/>
    <w:rsid w:val="005F3B1C"/>
    <w:rsid w:val="005F53B7"/>
    <w:rsid w:val="00603301"/>
    <w:rsid w:val="00613289"/>
    <w:rsid w:val="00616B70"/>
    <w:rsid w:val="006176FE"/>
    <w:rsid w:val="006233DA"/>
    <w:rsid w:val="006261AE"/>
    <w:rsid w:val="006274FC"/>
    <w:rsid w:val="006276D1"/>
    <w:rsid w:val="00633057"/>
    <w:rsid w:val="006330C9"/>
    <w:rsid w:val="00634D65"/>
    <w:rsid w:val="00635D0D"/>
    <w:rsid w:val="00636FB3"/>
    <w:rsid w:val="0063704A"/>
    <w:rsid w:val="00642088"/>
    <w:rsid w:val="00646D38"/>
    <w:rsid w:val="00647747"/>
    <w:rsid w:val="006547F6"/>
    <w:rsid w:val="00654DDC"/>
    <w:rsid w:val="00663140"/>
    <w:rsid w:val="00667FB6"/>
    <w:rsid w:val="00671A68"/>
    <w:rsid w:val="00672C19"/>
    <w:rsid w:val="00675A4B"/>
    <w:rsid w:val="00680B4A"/>
    <w:rsid w:val="006812B0"/>
    <w:rsid w:val="00681BD5"/>
    <w:rsid w:val="00686FEE"/>
    <w:rsid w:val="00687D91"/>
    <w:rsid w:val="006910C7"/>
    <w:rsid w:val="00691E76"/>
    <w:rsid w:val="006920CA"/>
    <w:rsid w:val="00693723"/>
    <w:rsid w:val="0069552D"/>
    <w:rsid w:val="00695FC0"/>
    <w:rsid w:val="006A1556"/>
    <w:rsid w:val="006A4DB3"/>
    <w:rsid w:val="006B012C"/>
    <w:rsid w:val="006B441E"/>
    <w:rsid w:val="006C1B20"/>
    <w:rsid w:val="006C5CFF"/>
    <w:rsid w:val="006C6183"/>
    <w:rsid w:val="006C692A"/>
    <w:rsid w:val="006D3FCA"/>
    <w:rsid w:val="006D44E1"/>
    <w:rsid w:val="006D7B9F"/>
    <w:rsid w:val="006E0442"/>
    <w:rsid w:val="006E3AFB"/>
    <w:rsid w:val="006F1C1D"/>
    <w:rsid w:val="006F2CAD"/>
    <w:rsid w:val="00701D2D"/>
    <w:rsid w:val="00703044"/>
    <w:rsid w:val="0071243D"/>
    <w:rsid w:val="00712661"/>
    <w:rsid w:val="007470D8"/>
    <w:rsid w:val="007506EF"/>
    <w:rsid w:val="007605EF"/>
    <w:rsid w:val="0077115B"/>
    <w:rsid w:val="00775EA1"/>
    <w:rsid w:val="00777E60"/>
    <w:rsid w:val="00781CE0"/>
    <w:rsid w:val="00782E80"/>
    <w:rsid w:val="007842D6"/>
    <w:rsid w:val="00784339"/>
    <w:rsid w:val="00785755"/>
    <w:rsid w:val="00794044"/>
    <w:rsid w:val="00795875"/>
    <w:rsid w:val="00795A1E"/>
    <w:rsid w:val="0079641F"/>
    <w:rsid w:val="007A1338"/>
    <w:rsid w:val="007A5FCF"/>
    <w:rsid w:val="007A6CF3"/>
    <w:rsid w:val="007B13FE"/>
    <w:rsid w:val="007B19DD"/>
    <w:rsid w:val="007B445E"/>
    <w:rsid w:val="007C0000"/>
    <w:rsid w:val="007D2FC0"/>
    <w:rsid w:val="007D5948"/>
    <w:rsid w:val="007F11CE"/>
    <w:rsid w:val="007F4871"/>
    <w:rsid w:val="007F5B55"/>
    <w:rsid w:val="007F7069"/>
    <w:rsid w:val="0080339B"/>
    <w:rsid w:val="00803467"/>
    <w:rsid w:val="00805425"/>
    <w:rsid w:val="008056B0"/>
    <w:rsid w:val="008067D8"/>
    <w:rsid w:val="00806A64"/>
    <w:rsid w:val="0081455B"/>
    <w:rsid w:val="008154F0"/>
    <w:rsid w:val="0081625F"/>
    <w:rsid w:val="00821CA2"/>
    <w:rsid w:val="00822AB0"/>
    <w:rsid w:val="00823525"/>
    <w:rsid w:val="0082482C"/>
    <w:rsid w:val="008252B6"/>
    <w:rsid w:val="00827B07"/>
    <w:rsid w:val="00840D1C"/>
    <w:rsid w:val="008413D9"/>
    <w:rsid w:val="008431A0"/>
    <w:rsid w:val="00843D3F"/>
    <w:rsid w:val="00845032"/>
    <w:rsid w:val="008451CC"/>
    <w:rsid w:val="008470C6"/>
    <w:rsid w:val="0085102E"/>
    <w:rsid w:val="0085576F"/>
    <w:rsid w:val="00862580"/>
    <w:rsid w:val="00863051"/>
    <w:rsid w:val="008646F9"/>
    <w:rsid w:val="0086511C"/>
    <w:rsid w:val="00873B39"/>
    <w:rsid w:val="00873D49"/>
    <w:rsid w:val="00876879"/>
    <w:rsid w:val="00876EAB"/>
    <w:rsid w:val="00877344"/>
    <w:rsid w:val="00886F3E"/>
    <w:rsid w:val="008912DC"/>
    <w:rsid w:val="00894F2E"/>
    <w:rsid w:val="008977B0"/>
    <w:rsid w:val="008A0925"/>
    <w:rsid w:val="008A268B"/>
    <w:rsid w:val="008B0417"/>
    <w:rsid w:val="008B049E"/>
    <w:rsid w:val="008B2288"/>
    <w:rsid w:val="008B6BF3"/>
    <w:rsid w:val="008B79E5"/>
    <w:rsid w:val="008C04AE"/>
    <w:rsid w:val="008C4A5E"/>
    <w:rsid w:val="008D1DC4"/>
    <w:rsid w:val="008D74D1"/>
    <w:rsid w:val="008F3F9F"/>
    <w:rsid w:val="008F4AC5"/>
    <w:rsid w:val="008F5E15"/>
    <w:rsid w:val="008F7EBC"/>
    <w:rsid w:val="009009CC"/>
    <w:rsid w:val="00900C90"/>
    <w:rsid w:val="00901674"/>
    <w:rsid w:val="00901CE2"/>
    <w:rsid w:val="00906217"/>
    <w:rsid w:val="009103A7"/>
    <w:rsid w:val="00915A0F"/>
    <w:rsid w:val="009165F5"/>
    <w:rsid w:val="00916DBC"/>
    <w:rsid w:val="00921720"/>
    <w:rsid w:val="0092289B"/>
    <w:rsid w:val="00926569"/>
    <w:rsid w:val="009272DE"/>
    <w:rsid w:val="00927DEE"/>
    <w:rsid w:val="00930D73"/>
    <w:rsid w:val="009319D1"/>
    <w:rsid w:val="00936F3D"/>
    <w:rsid w:val="009425C7"/>
    <w:rsid w:val="00944A1F"/>
    <w:rsid w:val="00944B95"/>
    <w:rsid w:val="009460E6"/>
    <w:rsid w:val="00951115"/>
    <w:rsid w:val="00956ABA"/>
    <w:rsid w:val="00963308"/>
    <w:rsid w:val="00966DB3"/>
    <w:rsid w:val="00967848"/>
    <w:rsid w:val="009753C1"/>
    <w:rsid w:val="00976521"/>
    <w:rsid w:val="00981025"/>
    <w:rsid w:val="00981A3F"/>
    <w:rsid w:val="009841D8"/>
    <w:rsid w:val="009850D4"/>
    <w:rsid w:val="00985BD5"/>
    <w:rsid w:val="00994DE4"/>
    <w:rsid w:val="009A33A6"/>
    <w:rsid w:val="009A5F57"/>
    <w:rsid w:val="009A712B"/>
    <w:rsid w:val="009B10B2"/>
    <w:rsid w:val="009B38BD"/>
    <w:rsid w:val="009C057F"/>
    <w:rsid w:val="009C468D"/>
    <w:rsid w:val="009C560B"/>
    <w:rsid w:val="009C79D9"/>
    <w:rsid w:val="009D12DF"/>
    <w:rsid w:val="009D1950"/>
    <w:rsid w:val="009D449C"/>
    <w:rsid w:val="009D4ADF"/>
    <w:rsid w:val="009D4D3D"/>
    <w:rsid w:val="009D5C2C"/>
    <w:rsid w:val="009D6A95"/>
    <w:rsid w:val="009E0958"/>
    <w:rsid w:val="009E1184"/>
    <w:rsid w:val="009E1483"/>
    <w:rsid w:val="009E596A"/>
    <w:rsid w:val="009E699A"/>
    <w:rsid w:val="009F011B"/>
    <w:rsid w:val="009F13DA"/>
    <w:rsid w:val="009F1A77"/>
    <w:rsid w:val="009F3B8E"/>
    <w:rsid w:val="009F484B"/>
    <w:rsid w:val="009F5301"/>
    <w:rsid w:val="00A008AB"/>
    <w:rsid w:val="00A02F24"/>
    <w:rsid w:val="00A05A73"/>
    <w:rsid w:val="00A10D46"/>
    <w:rsid w:val="00A15551"/>
    <w:rsid w:val="00A24FAA"/>
    <w:rsid w:val="00A2608E"/>
    <w:rsid w:val="00A263D2"/>
    <w:rsid w:val="00A2744E"/>
    <w:rsid w:val="00A27EED"/>
    <w:rsid w:val="00A30606"/>
    <w:rsid w:val="00A30D56"/>
    <w:rsid w:val="00A31DC2"/>
    <w:rsid w:val="00A3393C"/>
    <w:rsid w:val="00A3410B"/>
    <w:rsid w:val="00A34720"/>
    <w:rsid w:val="00A3658C"/>
    <w:rsid w:val="00A36E65"/>
    <w:rsid w:val="00A37AC6"/>
    <w:rsid w:val="00A37FA1"/>
    <w:rsid w:val="00A41488"/>
    <w:rsid w:val="00A42B74"/>
    <w:rsid w:val="00A5119E"/>
    <w:rsid w:val="00A54CBE"/>
    <w:rsid w:val="00A54DAE"/>
    <w:rsid w:val="00A57256"/>
    <w:rsid w:val="00A573ED"/>
    <w:rsid w:val="00A628C1"/>
    <w:rsid w:val="00A76849"/>
    <w:rsid w:val="00A76FD6"/>
    <w:rsid w:val="00A806BC"/>
    <w:rsid w:val="00A82FA7"/>
    <w:rsid w:val="00A8647B"/>
    <w:rsid w:val="00A8788F"/>
    <w:rsid w:val="00A90446"/>
    <w:rsid w:val="00A90EC0"/>
    <w:rsid w:val="00A927BA"/>
    <w:rsid w:val="00A9363F"/>
    <w:rsid w:val="00A93B7A"/>
    <w:rsid w:val="00A94CEA"/>
    <w:rsid w:val="00A96A68"/>
    <w:rsid w:val="00A972ED"/>
    <w:rsid w:val="00AA1A65"/>
    <w:rsid w:val="00AC0868"/>
    <w:rsid w:val="00AC57BF"/>
    <w:rsid w:val="00AD2317"/>
    <w:rsid w:val="00AD247B"/>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1796"/>
    <w:rsid w:val="00B11976"/>
    <w:rsid w:val="00B14001"/>
    <w:rsid w:val="00B15DF8"/>
    <w:rsid w:val="00B16074"/>
    <w:rsid w:val="00B256BC"/>
    <w:rsid w:val="00B27D7A"/>
    <w:rsid w:val="00B3079E"/>
    <w:rsid w:val="00B350F7"/>
    <w:rsid w:val="00B463D2"/>
    <w:rsid w:val="00B46E2B"/>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0CB4"/>
    <w:rsid w:val="00BA10BB"/>
    <w:rsid w:val="00BA33CC"/>
    <w:rsid w:val="00BA41DE"/>
    <w:rsid w:val="00BA6838"/>
    <w:rsid w:val="00BA6D88"/>
    <w:rsid w:val="00BB067B"/>
    <w:rsid w:val="00BB1B29"/>
    <w:rsid w:val="00BB5257"/>
    <w:rsid w:val="00BB6781"/>
    <w:rsid w:val="00BC4069"/>
    <w:rsid w:val="00BC785D"/>
    <w:rsid w:val="00BD02F3"/>
    <w:rsid w:val="00BD040A"/>
    <w:rsid w:val="00BD5FC9"/>
    <w:rsid w:val="00BD6C85"/>
    <w:rsid w:val="00BE0668"/>
    <w:rsid w:val="00BE1425"/>
    <w:rsid w:val="00BE17DC"/>
    <w:rsid w:val="00BE3D55"/>
    <w:rsid w:val="00BE49DD"/>
    <w:rsid w:val="00BE4EED"/>
    <w:rsid w:val="00BE5EAC"/>
    <w:rsid w:val="00BF2224"/>
    <w:rsid w:val="00BF2764"/>
    <w:rsid w:val="00BF5195"/>
    <w:rsid w:val="00BF5479"/>
    <w:rsid w:val="00BF78AB"/>
    <w:rsid w:val="00C037EA"/>
    <w:rsid w:val="00C04423"/>
    <w:rsid w:val="00C1278D"/>
    <w:rsid w:val="00C17099"/>
    <w:rsid w:val="00C26078"/>
    <w:rsid w:val="00C26779"/>
    <w:rsid w:val="00C34370"/>
    <w:rsid w:val="00C356B4"/>
    <w:rsid w:val="00C36EAE"/>
    <w:rsid w:val="00C37939"/>
    <w:rsid w:val="00C4045A"/>
    <w:rsid w:val="00C451C9"/>
    <w:rsid w:val="00C4689D"/>
    <w:rsid w:val="00C469AF"/>
    <w:rsid w:val="00C469D4"/>
    <w:rsid w:val="00C47044"/>
    <w:rsid w:val="00C47B3B"/>
    <w:rsid w:val="00C53101"/>
    <w:rsid w:val="00C56F33"/>
    <w:rsid w:val="00C6286F"/>
    <w:rsid w:val="00C65A65"/>
    <w:rsid w:val="00C6691D"/>
    <w:rsid w:val="00C6791F"/>
    <w:rsid w:val="00C70C04"/>
    <w:rsid w:val="00C715F9"/>
    <w:rsid w:val="00C75B9F"/>
    <w:rsid w:val="00C76263"/>
    <w:rsid w:val="00C77BB3"/>
    <w:rsid w:val="00C80AD1"/>
    <w:rsid w:val="00C823A2"/>
    <w:rsid w:val="00C83C91"/>
    <w:rsid w:val="00C858FB"/>
    <w:rsid w:val="00C905D3"/>
    <w:rsid w:val="00C91295"/>
    <w:rsid w:val="00CA478C"/>
    <w:rsid w:val="00CB1285"/>
    <w:rsid w:val="00CB1E32"/>
    <w:rsid w:val="00CB245C"/>
    <w:rsid w:val="00CB61DB"/>
    <w:rsid w:val="00CC4C7E"/>
    <w:rsid w:val="00CD0B88"/>
    <w:rsid w:val="00CD282F"/>
    <w:rsid w:val="00CD2AAD"/>
    <w:rsid w:val="00CD6569"/>
    <w:rsid w:val="00CD6AEC"/>
    <w:rsid w:val="00CD6F09"/>
    <w:rsid w:val="00CE7C0C"/>
    <w:rsid w:val="00CF0482"/>
    <w:rsid w:val="00CF0E75"/>
    <w:rsid w:val="00CF1954"/>
    <w:rsid w:val="00CF2340"/>
    <w:rsid w:val="00CF7A94"/>
    <w:rsid w:val="00D00B42"/>
    <w:rsid w:val="00D00CE7"/>
    <w:rsid w:val="00D03369"/>
    <w:rsid w:val="00D035BA"/>
    <w:rsid w:val="00D116C5"/>
    <w:rsid w:val="00D137EB"/>
    <w:rsid w:val="00D1395A"/>
    <w:rsid w:val="00D14143"/>
    <w:rsid w:val="00D15ACF"/>
    <w:rsid w:val="00D205E5"/>
    <w:rsid w:val="00D21CAA"/>
    <w:rsid w:val="00D21ED4"/>
    <w:rsid w:val="00D22AB2"/>
    <w:rsid w:val="00D24FE3"/>
    <w:rsid w:val="00D25246"/>
    <w:rsid w:val="00D27C06"/>
    <w:rsid w:val="00D33027"/>
    <w:rsid w:val="00D34C0C"/>
    <w:rsid w:val="00D41695"/>
    <w:rsid w:val="00D44100"/>
    <w:rsid w:val="00D50FE3"/>
    <w:rsid w:val="00D541DD"/>
    <w:rsid w:val="00D605CF"/>
    <w:rsid w:val="00D608C3"/>
    <w:rsid w:val="00D6142E"/>
    <w:rsid w:val="00D61C12"/>
    <w:rsid w:val="00D63A31"/>
    <w:rsid w:val="00D64A17"/>
    <w:rsid w:val="00D67F2E"/>
    <w:rsid w:val="00D74215"/>
    <w:rsid w:val="00D76130"/>
    <w:rsid w:val="00D8418A"/>
    <w:rsid w:val="00D86046"/>
    <w:rsid w:val="00D90604"/>
    <w:rsid w:val="00DA4E0A"/>
    <w:rsid w:val="00DA5407"/>
    <w:rsid w:val="00DA58D4"/>
    <w:rsid w:val="00DA5E6B"/>
    <w:rsid w:val="00DB0E6F"/>
    <w:rsid w:val="00DB2E0D"/>
    <w:rsid w:val="00DB4C24"/>
    <w:rsid w:val="00DB7510"/>
    <w:rsid w:val="00DC0723"/>
    <w:rsid w:val="00DC1DE1"/>
    <w:rsid w:val="00DC7264"/>
    <w:rsid w:val="00DC7EF2"/>
    <w:rsid w:val="00DD0E81"/>
    <w:rsid w:val="00DD2894"/>
    <w:rsid w:val="00DD2A2A"/>
    <w:rsid w:val="00DD503B"/>
    <w:rsid w:val="00DE11A0"/>
    <w:rsid w:val="00DE2973"/>
    <w:rsid w:val="00DE44F6"/>
    <w:rsid w:val="00DF035A"/>
    <w:rsid w:val="00DF2C74"/>
    <w:rsid w:val="00DF4410"/>
    <w:rsid w:val="00DF7D61"/>
    <w:rsid w:val="00E100D6"/>
    <w:rsid w:val="00E14B5B"/>
    <w:rsid w:val="00E20927"/>
    <w:rsid w:val="00E239A8"/>
    <w:rsid w:val="00E31402"/>
    <w:rsid w:val="00E37A04"/>
    <w:rsid w:val="00E402EE"/>
    <w:rsid w:val="00E419C4"/>
    <w:rsid w:val="00E44F8E"/>
    <w:rsid w:val="00E529EA"/>
    <w:rsid w:val="00E5476E"/>
    <w:rsid w:val="00E55040"/>
    <w:rsid w:val="00E6466B"/>
    <w:rsid w:val="00E7186B"/>
    <w:rsid w:val="00E7207E"/>
    <w:rsid w:val="00E745D3"/>
    <w:rsid w:val="00E74910"/>
    <w:rsid w:val="00E75E45"/>
    <w:rsid w:val="00E842FD"/>
    <w:rsid w:val="00E923F2"/>
    <w:rsid w:val="00E931C6"/>
    <w:rsid w:val="00EA1141"/>
    <w:rsid w:val="00EA1A62"/>
    <w:rsid w:val="00EA6BB3"/>
    <w:rsid w:val="00EB3E8D"/>
    <w:rsid w:val="00EC0B57"/>
    <w:rsid w:val="00EC37D1"/>
    <w:rsid w:val="00EC6CA7"/>
    <w:rsid w:val="00ED2EB0"/>
    <w:rsid w:val="00ED4083"/>
    <w:rsid w:val="00ED47B1"/>
    <w:rsid w:val="00ED561B"/>
    <w:rsid w:val="00ED56CC"/>
    <w:rsid w:val="00EE3566"/>
    <w:rsid w:val="00EE49DC"/>
    <w:rsid w:val="00EF1866"/>
    <w:rsid w:val="00EF31C7"/>
    <w:rsid w:val="00EF4BB0"/>
    <w:rsid w:val="00F01017"/>
    <w:rsid w:val="00F021AB"/>
    <w:rsid w:val="00F0281F"/>
    <w:rsid w:val="00F12893"/>
    <w:rsid w:val="00F1404A"/>
    <w:rsid w:val="00F16E7E"/>
    <w:rsid w:val="00F20B25"/>
    <w:rsid w:val="00F217A1"/>
    <w:rsid w:val="00F21BEB"/>
    <w:rsid w:val="00F2221E"/>
    <w:rsid w:val="00F25F86"/>
    <w:rsid w:val="00F26D58"/>
    <w:rsid w:val="00F34438"/>
    <w:rsid w:val="00F359FE"/>
    <w:rsid w:val="00F573F0"/>
    <w:rsid w:val="00F575EE"/>
    <w:rsid w:val="00F57AB0"/>
    <w:rsid w:val="00F602DF"/>
    <w:rsid w:val="00F64C33"/>
    <w:rsid w:val="00F6593E"/>
    <w:rsid w:val="00F771A7"/>
    <w:rsid w:val="00F7753A"/>
    <w:rsid w:val="00F77DC9"/>
    <w:rsid w:val="00F80882"/>
    <w:rsid w:val="00F82DB7"/>
    <w:rsid w:val="00F866A7"/>
    <w:rsid w:val="00F87334"/>
    <w:rsid w:val="00F9393E"/>
    <w:rsid w:val="00F94E20"/>
    <w:rsid w:val="00F95B70"/>
    <w:rsid w:val="00FA1C50"/>
    <w:rsid w:val="00FB3988"/>
    <w:rsid w:val="00FB6271"/>
    <w:rsid w:val="00FC2CF6"/>
    <w:rsid w:val="00FC2EF4"/>
    <w:rsid w:val="00FC43E1"/>
    <w:rsid w:val="00FC4B7D"/>
    <w:rsid w:val="00FC7533"/>
    <w:rsid w:val="00FD265C"/>
    <w:rsid w:val="00FD7D07"/>
    <w:rsid w:val="00FE0D1E"/>
    <w:rsid w:val="00FE6F5B"/>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440416962">
      <w:bodyDiv w:val="1"/>
      <w:marLeft w:val="0"/>
      <w:marRight w:val="0"/>
      <w:marTop w:val="0"/>
      <w:marBottom w:val="0"/>
      <w:divBdr>
        <w:top w:val="none" w:sz="0" w:space="0" w:color="auto"/>
        <w:left w:val="none" w:sz="0" w:space="0" w:color="auto"/>
        <w:bottom w:val="none" w:sz="0" w:space="0" w:color="auto"/>
        <w:right w:val="none" w:sz="0" w:space="0" w:color="auto"/>
      </w:divBdr>
    </w:div>
    <w:div w:id="490296153">
      <w:bodyDiv w:val="1"/>
      <w:marLeft w:val="0"/>
      <w:marRight w:val="0"/>
      <w:marTop w:val="0"/>
      <w:marBottom w:val="0"/>
      <w:divBdr>
        <w:top w:val="none" w:sz="0" w:space="0" w:color="auto"/>
        <w:left w:val="none" w:sz="0" w:space="0" w:color="auto"/>
        <w:bottom w:val="none" w:sz="0" w:space="0" w:color="auto"/>
        <w:right w:val="none" w:sz="0" w:space="0" w:color="auto"/>
      </w:divBdr>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77284300">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1992056845">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3D28-0397-4203-801F-3D5304D9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12555</Words>
  <Characters>67798</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80193</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2022-03-18T16:10:00Z</cp:lastPrinted>
  <dcterms:created xsi:type="dcterms:W3CDTF">2022-07-25T18:48:00Z</dcterms:created>
  <dcterms:modified xsi:type="dcterms:W3CDTF">2022-07-25T18:48:00Z</dcterms:modified>
</cp:coreProperties>
</file>