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D1F44" w14:textId="65645932" w:rsidR="00B21F69" w:rsidRPr="00B21F69" w:rsidRDefault="00B21F69" w:rsidP="00B21F69">
      <w:pPr>
        <w:spacing w:after="120"/>
        <w:jc w:val="center"/>
        <w:rPr>
          <w:rFonts w:ascii="Cambria" w:hAnsi="Cambria" w:cs="Calibri"/>
          <w:b/>
          <w:bCs/>
          <w:sz w:val="22"/>
          <w:szCs w:val="22"/>
        </w:rPr>
      </w:pPr>
      <w:r w:rsidRPr="00B21F69">
        <w:rPr>
          <w:rFonts w:ascii="Cambria" w:hAnsi="Cambria" w:cs="Calibri"/>
          <w:b/>
          <w:bCs/>
          <w:sz w:val="22"/>
          <w:szCs w:val="22"/>
        </w:rPr>
        <w:t xml:space="preserve">PROCESSO Nº </w:t>
      </w:r>
      <w:r w:rsidR="00F9734A">
        <w:rPr>
          <w:rFonts w:ascii="Cambria" w:hAnsi="Cambria" w:cs="Calibri"/>
          <w:b/>
          <w:bCs/>
          <w:sz w:val="22"/>
          <w:szCs w:val="22"/>
        </w:rPr>
        <w:t>021/2022</w:t>
      </w:r>
    </w:p>
    <w:p w14:paraId="5FE55BA1" w14:textId="1E286F87" w:rsidR="00B21F69" w:rsidRPr="00B21F69" w:rsidRDefault="00B21F69" w:rsidP="00B21F69">
      <w:pPr>
        <w:spacing w:after="120"/>
        <w:jc w:val="center"/>
        <w:rPr>
          <w:rFonts w:ascii="Cambria" w:hAnsi="Cambria" w:cs="Calibri"/>
          <w:b/>
          <w:bCs/>
          <w:sz w:val="22"/>
          <w:szCs w:val="22"/>
          <w:u w:val="single"/>
        </w:rPr>
      </w:pPr>
      <w:r w:rsidRPr="00B21F69">
        <w:rPr>
          <w:rFonts w:ascii="Cambria" w:hAnsi="Cambria" w:cs="Calibri"/>
          <w:b/>
          <w:bCs/>
          <w:sz w:val="22"/>
          <w:szCs w:val="22"/>
          <w:u w:val="single"/>
        </w:rPr>
        <w:t xml:space="preserve">PREGÃO PRESENCIAL N° </w:t>
      </w:r>
      <w:r w:rsidR="00F9734A">
        <w:rPr>
          <w:rFonts w:ascii="Cambria" w:hAnsi="Cambria" w:cs="Calibri"/>
          <w:b/>
          <w:bCs/>
          <w:sz w:val="22"/>
          <w:szCs w:val="22"/>
          <w:u w:val="single"/>
        </w:rPr>
        <w:t>013/2022</w:t>
      </w:r>
    </w:p>
    <w:p w14:paraId="7CF906DA" w14:textId="77777777" w:rsidR="00B21F69" w:rsidRPr="00B21F69" w:rsidRDefault="00B21F69" w:rsidP="00B21F69">
      <w:pPr>
        <w:pStyle w:val="Corpodetexto2"/>
        <w:pBdr>
          <w:top w:val="none" w:sz="0" w:space="0" w:color="auto"/>
          <w:left w:val="none" w:sz="0" w:space="0" w:color="auto"/>
          <w:bottom w:val="none" w:sz="0" w:space="0" w:color="auto"/>
          <w:right w:val="none" w:sz="0" w:space="0" w:color="auto"/>
        </w:pBdr>
        <w:jc w:val="center"/>
        <w:rPr>
          <w:rFonts w:ascii="Cambria" w:hAnsi="Cambria" w:cs="Calibri"/>
          <w:b/>
          <w:sz w:val="22"/>
          <w:u w:val="single"/>
        </w:rPr>
      </w:pPr>
      <w:r w:rsidRPr="00B21F69">
        <w:rPr>
          <w:rFonts w:ascii="Cambria" w:hAnsi="Cambria" w:cs="Calibri"/>
          <w:b/>
          <w:sz w:val="22"/>
          <w:u w:val="single"/>
        </w:rPr>
        <w:t>EXCLUSIVO PARA MICROEMPRESAS, EMPRESAS DE PEQUENO PORTE E COOPERATIVAS ENQUADRADAS NO ARTIGO 34 DA LEI N° 11.488, DE 2007</w:t>
      </w:r>
    </w:p>
    <w:p w14:paraId="7888D174" w14:textId="77777777" w:rsidR="00B21F69" w:rsidRPr="00B21F69" w:rsidRDefault="00B21F69" w:rsidP="00B21F69">
      <w:pPr>
        <w:spacing w:after="120"/>
        <w:jc w:val="center"/>
        <w:rPr>
          <w:rFonts w:ascii="Cambria" w:hAnsi="Cambria" w:cs="Calibri"/>
          <w:b/>
          <w:bCs/>
          <w:sz w:val="22"/>
          <w:szCs w:val="22"/>
          <w:u w:val="single"/>
          <w:lang w:val="x-none"/>
        </w:rPr>
      </w:pPr>
    </w:p>
    <w:p w14:paraId="33D83D83" w14:textId="77777777" w:rsidR="00B21F69" w:rsidRPr="00B21F69" w:rsidRDefault="00B21F69" w:rsidP="00B21F69">
      <w:pPr>
        <w:spacing w:after="120"/>
        <w:ind w:firstLine="1418"/>
        <w:jc w:val="both"/>
        <w:rPr>
          <w:rFonts w:ascii="Cambria" w:hAnsi="Cambria" w:cs="Calibri"/>
          <w:sz w:val="22"/>
          <w:szCs w:val="22"/>
        </w:rPr>
      </w:pPr>
      <w:r w:rsidRPr="00B21F69">
        <w:rPr>
          <w:rFonts w:ascii="Cambria" w:hAnsi="Cambria" w:cs="Calibri"/>
          <w:sz w:val="22"/>
          <w:szCs w:val="22"/>
        </w:rPr>
        <w:t xml:space="preserve">O Município de Santa Rita de Ibitipoca, por intermédio do </w:t>
      </w:r>
      <w:r w:rsidRPr="00B21F69">
        <w:rPr>
          <w:rFonts w:ascii="Cambria" w:hAnsi="Cambria" w:cs="Calibri"/>
          <w:b/>
          <w:bCs/>
          <w:sz w:val="22"/>
          <w:szCs w:val="22"/>
        </w:rPr>
        <w:t xml:space="preserve">SECRETARIA MUNICIPAL DE </w:t>
      </w:r>
      <w:r w:rsidR="00FC50ED">
        <w:rPr>
          <w:rFonts w:ascii="Cambria" w:hAnsi="Cambria" w:cs="Calibri"/>
          <w:b/>
          <w:bCs/>
          <w:sz w:val="22"/>
          <w:szCs w:val="22"/>
        </w:rPr>
        <w:t>EDUCAÇÃO E CULTURA</w:t>
      </w:r>
      <w:r w:rsidRPr="00B21F69">
        <w:rPr>
          <w:rFonts w:ascii="Cambria" w:hAnsi="Cambria" w:cs="Calibri"/>
          <w:color w:val="000000"/>
          <w:sz w:val="22"/>
          <w:szCs w:val="22"/>
        </w:rPr>
        <w:t xml:space="preserve">, </w:t>
      </w:r>
      <w:r w:rsidRPr="00B21F69">
        <w:rPr>
          <w:rFonts w:ascii="Cambria" w:hAnsi="Cambria" w:cs="Calibri"/>
          <w:sz w:val="22"/>
          <w:szCs w:val="22"/>
        </w:rPr>
        <w:t xml:space="preserve">torna público para conhecimento dos interessados que na data, horário e local indicados fará realizar licitação na modalidade </w:t>
      </w:r>
      <w:r w:rsidRPr="00B21F69">
        <w:rPr>
          <w:rFonts w:ascii="Cambria" w:hAnsi="Cambria" w:cs="Calibri"/>
          <w:b/>
          <w:bCs/>
          <w:sz w:val="22"/>
          <w:szCs w:val="22"/>
        </w:rPr>
        <w:t>PREGÃO</w:t>
      </w:r>
      <w:r w:rsidRPr="00B21F69">
        <w:rPr>
          <w:rFonts w:ascii="Cambria" w:hAnsi="Cambria" w:cs="Calibri"/>
          <w:sz w:val="22"/>
          <w:szCs w:val="22"/>
        </w:rPr>
        <w:t xml:space="preserve">, na forma </w:t>
      </w:r>
      <w:r w:rsidRPr="00B21F69">
        <w:rPr>
          <w:rFonts w:ascii="Cambria" w:hAnsi="Cambria" w:cs="Calibri"/>
          <w:b/>
          <w:bCs/>
          <w:sz w:val="22"/>
          <w:szCs w:val="22"/>
        </w:rPr>
        <w:t>PRESENCIAL</w:t>
      </w:r>
      <w:r w:rsidRPr="00B21F69">
        <w:rPr>
          <w:rFonts w:ascii="Cambria" w:hAnsi="Cambria" w:cs="Calibri"/>
          <w:sz w:val="22"/>
          <w:szCs w:val="22"/>
        </w:rPr>
        <w:t>, do tipo menor preço unitário</w:t>
      </w:r>
      <w:r w:rsidRPr="00B21F69">
        <w:rPr>
          <w:rFonts w:ascii="Cambria" w:hAnsi="Cambria" w:cs="Calibri"/>
          <w:color w:val="000000"/>
          <w:sz w:val="22"/>
          <w:szCs w:val="22"/>
        </w:rPr>
        <w:t>,</w:t>
      </w:r>
      <w:r w:rsidRPr="00B21F69">
        <w:rPr>
          <w:rFonts w:ascii="Cambria" w:hAnsi="Cambria" w:cs="Calibri"/>
          <w:sz w:val="22"/>
          <w:szCs w:val="22"/>
        </w:rPr>
        <w:t xml:space="preserve"> exclusivo para microempresas, empresas de pequeno porte e cooperativas enquadradas no art. 34 da Lei 11.488, de 2007, conforme descrição contida neste Edital e seus Anexos. O procedimento licitatório obedecerá </w:t>
      </w:r>
      <w:r w:rsidRPr="00B21F69">
        <w:rPr>
          <w:rFonts w:ascii="Cambria" w:hAnsi="Cambria" w:cs="Calibri"/>
          <w:color w:val="000000"/>
          <w:sz w:val="22"/>
          <w:szCs w:val="22"/>
        </w:rPr>
        <w:t>à</w:t>
      </w:r>
      <w:r w:rsidRPr="00B21F69">
        <w:rPr>
          <w:rFonts w:ascii="Cambria" w:hAnsi="Cambria" w:cs="Calibri"/>
          <w:sz w:val="22"/>
          <w:szCs w:val="22"/>
        </w:rPr>
        <w:t xml:space="preserve"> Lei nº 10.520, de 2002, ao Decreto nº 3.555, de 2000, </w:t>
      </w:r>
      <w:r w:rsidRPr="00B21F69">
        <w:rPr>
          <w:rFonts w:ascii="Cambria" w:hAnsi="Cambria" w:cs="Calibri"/>
          <w:color w:val="000000"/>
          <w:sz w:val="22"/>
          <w:szCs w:val="22"/>
        </w:rPr>
        <w:t>à</w:t>
      </w:r>
      <w:r w:rsidRPr="00B21F69">
        <w:rPr>
          <w:rFonts w:ascii="Cambria" w:hAnsi="Cambria" w:cs="Calibri"/>
          <w:sz w:val="22"/>
          <w:szCs w:val="22"/>
        </w:rPr>
        <w:t xml:space="preserve"> Lei nº 8.078, de 1990 - Código de Defesa do Consumidor, </w:t>
      </w:r>
      <w:r w:rsidRPr="00B21F69">
        <w:rPr>
          <w:rFonts w:ascii="Cambria" w:hAnsi="Cambria" w:cs="Calibri"/>
          <w:color w:val="000000"/>
          <w:sz w:val="22"/>
          <w:szCs w:val="22"/>
        </w:rPr>
        <w:t>à</w:t>
      </w:r>
      <w:r w:rsidRPr="00B21F69">
        <w:rPr>
          <w:rFonts w:ascii="Cambria" w:hAnsi="Cambria" w:cs="Calibri"/>
          <w:sz w:val="22"/>
          <w:szCs w:val="22"/>
        </w:rPr>
        <w:t xml:space="preserve"> Lei Complementar nº 123, de 2006, ao Decreto nº 8.538, de 2015, e subsidiariamente </w:t>
      </w:r>
      <w:r w:rsidRPr="00B21F69">
        <w:rPr>
          <w:rFonts w:ascii="Cambria" w:hAnsi="Cambria" w:cs="Calibri"/>
          <w:color w:val="000000"/>
          <w:sz w:val="22"/>
          <w:szCs w:val="22"/>
        </w:rPr>
        <w:t>à</w:t>
      </w:r>
      <w:r w:rsidRPr="00B21F69">
        <w:rPr>
          <w:rFonts w:ascii="Cambria" w:hAnsi="Cambria" w:cs="Calibri"/>
          <w:sz w:val="22"/>
          <w:szCs w:val="22"/>
        </w:rPr>
        <w:t xml:space="preserve"> Lei nº 8.666, de 1993, bem como </w:t>
      </w:r>
      <w:r w:rsidRPr="00B21F69">
        <w:rPr>
          <w:rFonts w:ascii="Cambria" w:hAnsi="Cambria" w:cs="Calibri"/>
          <w:color w:val="000000"/>
          <w:sz w:val="22"/>
          <w:szCs w:val="22"/>
        </w:rPr>
        <w:t>à</w:t>
      </w:r>
      <w:r w:rsidRPr="00B21F69">
        <w:rPr>
          <w:rFonts w:ascii="Cambria" w:hAnsi="Cambria" w:cs="Calibri"/>
          <w:sz w:val="22"/>
          <w:szCs w:val="22"/>
        </w:rPr>
        <w:t xml:space="preserve"> legislação correlata, e demais exigências previstas neste Edital e seus Anexos.</w:t>
      </w:r>
    </w:p>
    <w:p w14:paraId="09BC9380" w14:textId="4F627F04"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 xml:space="preserve">DATA DA ABERTURA DA SESSÃO PÚBLICA: </w:t>
      </w:r>
      <w:r w:rsidR="00617183">
        <w:rPr>
          <w:rStyle w:val="Forte"/>
          <w:rFonts w:ascii="Cambria" w:hAnsi="Cambria" w:cs="Calibri"/>
          <w:sz w:val="22"/>
        </w:rPr>
        <w:t>29</w:t>
      </w:r>
      <w:r w:rsidR="001B3716" w:rsidRPr="00D47F71">
        <w:rPr>
          <w:rStyle w:val="Forte"/>
          <w:rFonts w:ascii="Cambria" w:hAnsi="Cambria" w:cs="Calibri"/>
          <w:sz w:val="22"/>
        </w:rPr>
        <w:t xml:space="preserve"> </w:t>
      </w:r>
      <w:r w:rsidRPr="00D47F71">
        <w:rPr>
          <w:rStyle w:val="Forte"/>
          <w:rFonts w:ascii="Cambria" w:hAnsi="Cambria" w:cs="Calibri"/>
          <w:sz w:val="22"/>
        </w:rPr>
        <w:t xml:space="preserve">DE </w:t>
      </w:r>
      <w:r w:rsidR="001B3716" w:rsidRPr="00D47F71">
        <w:rPr>
          <w:rStyle w:val="Forte"/>
          <w:rFonts w:ascii="Cambria" w:hAnsi="Cambria" w:cs="Calibri"/>
          <w:sz w:val="22"/>
        </w:rPr>
        <w:t>ABRIL</w:t>
      </w:r>
      <w:r w:rsidRPr="00D47F71">
        <w:rPr>
          <w:rStyle w:val="Forte"/>
          <w:rFonts w:ascii="Cambria" w:hAnsi="Cambria" w:cs="Calibri"/>
          <w:sz w:val="22"/>
        </w:rPr>
        <w:t xml:space="preserve"> DE 20</w:t>
      </w:r>
      <w:r w:rsidR="00631067" w:rsidRPr="00D47F71">
        <w:rPr>
          <w:rStyle w:val="Forte"/>
          <w:rFonts w:ascii="Cambria" w:hAnsi="Cambria" w:cs="Calibri"/>
          <w:sz w:val="22"/>
        </w:rPr>
        <w:t>22</w:t>
      </w:r>
    </w:p>
    <w:p w14:paraId="22733EDD" w14:textId="0154F73F"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 xml:space="preserve">HORÁRIO: </w:t>
      </w:r>
      <w:r w:rsidR="00617183">
        <w:rPr>
          <w:rStyle w:val="Forte"/>
          <w:rFonts w:ascii="Cambria" w:hAnsi="Cambria" w:cs="Calibri"/>
          <w:sz w:val="22"/>
        </w:rPr>
        <w:t>14</w:t>
      </w:r>
      <w:r w:rsidR="00631067">
        <w:rPr>
          <w:rStyle w:val="Forte"/>
          <w:rFonts w:ascii="Cambria" w:hAnsi="Cambria" w:cs="Calibri"/>
          <w:sz w:val="22"/>
        </w:rPr>
        <w:t>h02 minutos</w:t>
      </w:r>
      <w:r w:rsidRPr="00B21F69">
        <w:rPr>
          <w:rStyle w:val="Forte"/>
          <w:rFonts w:ascii="Cambria" w:hAnsi="Cambria" w:cs="Calibri"/>
          <w:sz w:val="22"/>
        </w:rPr>
        <w:t xml:space="preserve"> - Horário Local</w:t>
      </w:r>
    </w:p>
    <w:p w14:paraId="3A3F61F4" w14:textId="77777777"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ENDEREÇO: Rua Francisco Novato, nº 02 – Centro – Santa Rita de Ibitipoca/MG</w:t>
      </w:r>
    </w:p>
    <w:p w14:paraId="2C9D93ED" w14:textId="6B6F604A" w:rsidR="00B21F69" w:rsidRDefault="00B21F69" w:rsidP="00C8625B">
      <w:pPr>
        <w:pStyle w:val="Ttulo"/>
        <w:spacing w:after="120"/>
        <w:jc w:val="left"/>
        <w:rPr>
          <w:rStyle w:val="Forte"/>
          <w:rFonts w:ascii="Cambria" w:hAnsi="Cambria" w:cs="Calibri"/>
          <w:sz w:val="22"/>
        </w:rPr>
      </w:pPr>
      <w:r w:rsidRPr="00B21F69">
        <w:rPr>
          <w:rStyle w:val="Forte"/>
          <w:rFonts w:ascii="Cambria" w:hAnsi="Cambria" w:cs="Calibri"/>
          <w:sz w:val="22"/>
        </w:rPr>
        <w:t xml:space="preserve">CREDENCIAMENTO: das </w:t>
      </w:r>
      <w:r w:rsidR="00617183">
        <w:rPr>
          <w:rStyle w:val="Forte"/>
          <w:rFonts w:ascii="Cambria" w:hAnsi="Cambria" w:cs="Calibri"/>
          <w:sz w:val="22"/>
        </w:rPr>
        <w:t>12</w:t>
      </w:r>
      <w:r w:rsidRPr="00B21F69">
        <w:rPr>
          <w:rStyle w:val="Forte"/>
          <w:rFonts w:ascii="Cambria" w:hAnsi="Cambria" w:cs="Calibri"/>
          <w:sz w:val="22"/>
        </w:rPr>
        <w:t xml:space="preserve"> horas às </w:t>
      </w:r>
      <w:r w:rsidR="00617183">
        <w:rPr>
          <w:rStyle w:val="Forte"/>
          <w:rFonts w:ascii="Cambria" w:hAnsi="Cambria" w:cs="Calibri"/>
          <w:sz w:val="22"/>
        </w:rPr>
        <w:t>14</w:t>
      </w:r>
      <w:r w:rsidRPr="00B21F69">
        <w:rPr>
          <w:rStyle w:val="Forte"/>
          <w:rFonts w:ascii="Cambria" w:hAnsi="Cambria" w:cs="Calibri"/>
          <w:sz w:val="22"/>
        </w:rPr>
        <w:t>h</w:t>
      </w:r>
    </w:p>
    <w:p w14:paraId="4817BD4E" w14:textId="5BE280C6" w:rsidR="00631067" w:rsidRPr="00CB31B2" w:rsidRDefault="00631067" w:rsidP="00631067">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 xml:space="preserve">Não serão recebidos os envelopes habilitação e proposta após </w:t>
      </w:r>
      <w:r w:rsidR="00617183">
        <w:rPr>
          <w:rStyle w:val="Forte"/>
          <w:rFonts w:ascii="Cambria" w:hAnsi="Cambria" w:cs="Calibri"/>
          <w:i/>
          <w:iCs/>
          <w:sz w:val="22"/>
          <w:u w:val="single"/>
        </w:rPr>
        <w:t>14</w:t>
      </w:r>
      <w:r w:rsidRPr="00CB31B2">
        <w:rPr>
          <w:rStyle w:val="Forte"/>
          <w:rFonts w:ascii="Cambria" w:hAnsi="Cambria" w:cs="Calibri"/>
          <w:i/>
          <w:iCs/>
          <w:sz w:val="22"/>
          <w:u w:val="single"/>
        </w:rPr>
        <w:t>h02min, ficando o retardatário impedido de participar como licitante do presente certame.</w:t>
      </w:r>
    </w:p>
    <w:bookmarkEnd w:id="0"/>
    <w:p w14:paraId="3440AD1C" w14:textId="77777777" w:rsidR="00B21F69" w:rsidRPr="00B21F69" w:rsidRDefault="00B21F69" w:rsidP="00147DF6">
      <w:pPr>
        <w:numPr>
          <w:ilvl w:val="0"/>
          <w:numId w:val="8"/>
        </w:numPr>
        <w:tabs>
          <w:tab w:val="left" w:pos="284"/>
        </w:tabs>
        <w:spacing w:after="120"/>
        <w:ind w:left="0" w:firstLine="0"/>
        <w:jc w:val="both"/>
        <w:rPr>
          <w:rFonts w:ascii="Cambria" w:hAnsi="Cambria" w:cs="Calibri"/>
          <w:sz w:val="22"/>
          <w:szCs w:val="22"/>
        </w:rPr>
      </w:pPr>
      <w:r w:rsidRPr="00B21F69">
        <w:rPr>
          <w:rFonts w:ascii="Cambria" w:hAnsi="Cambria" w:cs="Calibri"/>
          <w:b/>
          <w:sz w:val="22"/>
          <w:szCs w:val="22"/>
        </w:rPr>
        <w:t>DO OBJETO</w:t>
      </w:r>
    </w:p>
    <w:p w14:paraId="303DE5FC" w14:textId="6123CD6D" w:rsidR="00C8625B" w:rsidRPr="002F3FA4" w:rsidRDefault="00B21F69" w:rsidP="00C8625B">
      <w:pPr>
        <w:numPr>
          <w:ilvl w:val="1"/>
          <w:numId w:val="1"/>
        </w:numPr>
        <w:tabs>
          <w:tab w:val="left" w:pos="851"/>
        </w:tabs>
        <w:spacing w:after="120"/>
        <w:jc w:val="both"/>
        <w:rPr>
          <w:rFonts w:ascii="Cambria" w:hAnsi="Cambria" w:cs="Calibri"/>
          <w:sz w:val="22"/>
          <w:szCs w:val="22"/>
        </w:rPr>
      </w:pPr>
      <w:r w:rsidRPr="00C8625B">
        <w:rPr>
          <w:rFonts w:ascii="Cambria" w:hAnsi="Cambria" w:cs="Calibri"/>
          <w:sz w:val="22"/>
          <w:szCs w:val="22"/>
        </w:rPr>
        <w:t xml:space="preserve"> </w:t>
      </w:r>
      <w:r w:rsidR="00C8625B" w:rsidRPr="002F3FA4">
        <w:rPr>
          <w:rFonts w:ascii="Cambria" w:hAnsi="Cambria" w:cs="Calibri"/>
          <w:sz w:val="22"/>
          <w:szCs w:val="22"/>
        </w:rPr>
        <w:t xml:space="preserve">O objeto desta licitação é a contratação de empresa especializada na prestação de serviços de </w:t>
      </w:r>
      <w:r w:rsidR="00631067" w:rsidRPr="00631067">
        <w:rPr>
          <w:rFonts w:ascii="Cambria" w:hAnsi="Cambria" w:cs="Calibri"/>
          <w:bCs/>
          <w:sz w:val="22"/>
          <w:szCs w:val="22"/>
        </w:rPr>
        <w:t>transporte escolar rural</w:t>
      </w:r>
      <w:r w:rsidR="00C8625B" w:rsidRPr="002F3FA4">
        <w:rPr>
          <w:rFonts w:ascii="Cambria" w:hAnsi="Cambria" w:cs="Calibri"/>
          <w:sz w:val="22"/>
          <w:szCs w:val="22"/>
        </w:rPr>
        <w:t>, visando atender às necessidades dos alunos do Ensino Fundamental e da Educação Infantil, de acordo com o levantamento feito pela Secretaria Municipal de Educação</w:t>
      </w:r>
      <w:r w:rsidR="00FC50ED">
        <w:rPr>
          <w:rFonts w:ascii="Cambria" w:hAnsi="Cambria" w:cs="Calibri"/>
          <w:sz w:val="22"/>
          <w:szCs w:val="22"/>
        </w:rPr>
        <w:t xml:space="preserve"> e Cultura</w:t>
      </w:r>
      <w:r w:rsidR="00C8625B" w:rsidRPr="002F3FA4">
        <w:rPr>
          <w:rFonts w:ascii="Cambria" w:hAnsi="Cambria" w:cs="Calibri"/>
          <w:sz w:val="22"/>
          <w:szCs w:val="22"/>
        </w:rPr>
        <w:t xml:space="preserve">, num total estimado de </w:t>
      </w:r>
      <w:r w:rsidR="006A0D3C" w:rsidRPr="006A0D3C">
        <w:rPr>
          <w:rFonts w:ascii="Cambria" w:hAnsi="Cambria" w:cs="Calibri"/>
          <w:sz w:val="22"/>
          <w:szCs w:val="22"/>
        </w:rPr>
        <w:t>2</w:t>
      </w:r>
      <w:r w:rsidR="00617183">
        <w:rPr>
          <w:rFonts w:ascii="Cambria" w:hAnsi="Cambria" w:cs="Calibri"/>
          <w:sz w:val="22"/>
          <w:szCs w:val="22"/>
        </w:rPr>
        <w:t>3</w:t>
      </w:r>
      <w:r w:rsidR="006A0D3C" w:rsidRPr="006A0D3C">
        <w:rPr>
          <w:rFonts w:ascii="Cambria" w:hAnsi="Cambria" w:cs="Calibri"/>
          <w:sz w:val="22"/>
          <w:szCs w:val="22"/>
        </w:rPr>
        <w:t>.</w:t>
      </w:r>
      <w:r w:rsidR="00617183">
        <w:rPr>
          <w:rFonts w:ascii="Cambria" w:hAnsi="Cambria" w:cs="Calibri"/>
          <w:sz w:val="22"/>
          <w:szCs w:val="22"/>
        </w:rPr>
        <w:t>707</w:t>
      </w:r>
      <w:r w:rsidR="00C8625B" w:rsidRPr="006A0D3C">
        <w:rPr>
          <w:rFonts w:ascii="Cambria" w:hAnsi="Cambria" w:cs="Calibri"/>
          <w:sz w:val="22"/>
          <w:szCs w:val="22"/>
        </w:rPr>
        <w:t xml:space="preserve"> (</w:t>
      </w:r>
      <w:r w:rsidR="006A0D3C">
        <w:rPr>
          <w:rFonts w:ascii="Cambria" w:hAnsi="Cambria" w:cs="Calibri"/>
          <w:sz w:val="22"/>
          <w:szCs w:val="22"/>
        </w:rPr>
        <w:t xml:space="preserve">vinte e </w:t>
      </w:r>
      <w:r w:rsidR="00617183">
        <w:rPr>
          <w:rFonts w:ascii="Cambria" w:hAnsi="Cambria" w:cs="Calibri"/>
          <w:sz w:val="22"/>
          <w:szCs w:val="22"/>
        </w:rPr>
        <w:t>três</w:t>
      </w:r>
      <w:r w:rsidR="006A0D3C">
        <w:rPr>
          <w:rFonts w:ascii="Cambria" w:hAnsi="Cambria" w:cs="Calibri"/>
          <w:sz w:val="22"/>
          <w:szCs w:val="22"/>
        </w:rPr>
        <w:t xml:space="preserve"> mil </w:t>
      </w:r>
      <w:r w:rsidR="00617183">
        <w:rPr>
          <w:rFonts w:ascii="Cambria" w:hAnsi="Cambria" w:cs="Calibri"/>
          <w:sz w:val="22"/>
          <w:szCs w:val="22"/>
        </w:rPr>
        <w:t>setecentos e sete</w:t>
      </w:r>
      <w:r w:rsidR="00C8625B" w:rsidRPr="006A0D3C">
        <w:rPr>
          <w:rFonts w:ascii="Cambria" w:hAnsi="Cambria" w:cs="Calibri"/>
          <w:sz w:val="22"/>
          <w:szCs w:val="22"/>
        </w:rPr>
        <w:t>) quilômetros/</w:t>
      </w:r>
      <w:r w:rsidR="00C604CD" w:rsidRPr="006A0D3C">
        <w:rPr>
          <w:rFonts w:ascii="Cambria" w:hAnsi="Cambria" w:cs="Calibri"/>
          <w:sz w:val="22"/>
          <w:szCs w:val="22"/>
        </w:rPr>
        <w:t>ano</w:t>
      </w:r>
      <w:r w:rsidR="00C8625B" w:rsidRPr="002F3FA4">
        <w:rPr>
          <w:rFonts w:ascii="Cambria" w:hAnsi="Cambria" w:cs="Calibri"/>
          <w:sz w:val="22"/>
          <w:szCs w:val="22"/>
        </w:rPr>
        <w:t xml:space="preserve">, divididos em </w:t>
      </w:r>
      <w:r w:rsidR="007D7C16">
        <w:rPr>
          <w:rFonts w:ascii="Cambria" w:hAnsi="Cambria" w:cs="Calibri"/>
          <w:sz w:val="22"/>
          <w:szCs w:val="22"/>
        </w:rPr>
        <w:t>0</w:t>
      </w:r>
      <w:r w:rsidR="006A0D3C">
        <w:rPr>
          <w:rFonts w:ascii="Cambria" w:hAnsi="Cambria" w:cs="Calibri"/>
          <w:sz w:val="22"/>
          <w:szCs w:val="22"/>
        </w:rPr>
        <w:t>2</w:t>
      </w:r>
      <w:r w:rsidR="00C8625B" w:rsidRPr="002F3FA4">
        <w:rPr>
          <w:rFonts w:ascii="Cambria" w:hAnsi="Cambria" w:cs="Calibri"/>
          <w:sz w:val="22"/>
          <w:szCs w:val="22"/>
        </w:rPr>
        <w:t xml:space="preserve"> </w:t>
      </w:r>
      <w:r w:rsidR="00C604CD">
        <w:rPr>
          <w:rFonts w:ascii="Cambria" w:hAnsi="Cambria" w:cs="Calibri"/>
          <w:sz w:val="22"/>
          <w:szCs w:val="22"/>
        </w:rPr>
        <w:t>trajeto</w:t>
      </w:r>
      <w:r w:rsidR="00C8625B" w:rsidRPr="002F3FA4">
        <w:rPr>
          <w:rFonts w:ascii="Cambria" w:hAnsi="Cambria" w:cs="Calibri"/>
          <w:sz w:val="22"/>
          <w:szCs w:val="22"/>
        </w:rPr>
        <w:t xml:space="preserve">s, correspondente a </w:t>
      </w:r>
      <w:r w:rsidR="007D7C16" w:rsidRPr="006A0D3C">
        <w:rPr>
          <w:rFonts w:ascii="Cambria" w:hAnsi="Cambria" w:cs="Calibri"/>
          <w:sz w:val="22"/>
          <w:szCs w:val="22"/>
        </w:rPr>
        <w:t>1</w:t>
      </w:r>
      <w:r w:rsidR="00617183">
        <w:rPr>
          <w:rFonts w:ascii="Cambria" w:hAnsi="Cambria" w:cs="Calibri"/>
          <w:sz w:val="22"/>
          <w:szCs w:val="22"/>
        </w:rPr>
        <w:t>57</w:t>
      </w:r>
      <w:r w:rsidR="00C8625B" w:rsidRPr="006A0D3C">
        <w:rPr>
          <w:rFonts w:ascii="Cambria" w:hAnsi="Cambria" w:cs="Calibri"/>
          <w:sz w:val="22"/>
          <w:szCs w:val="22"/>
        </w:rPr>
        <w:t xml:space="preserve"> (</w:t>
      </w:r>
      <w:r w:rsidR="007D7C16" w:rsidRPr="006A0D3C">
        <w:rPr>
          <w:rFonts w:ascii="Cambria" w:hAnsi="Cambria" w:cs="Calibri"/>
          <w:sz w:val="22"/>
          <w:szCs w:val="22"/>
        </w:rPr>
        <w:t xml:space="preserve">cento e </w:t>
      </w:r>
      <w:r w:rsidR="00617183">
        <w:rPr>
          <w:rFonts w:ascii="Cambria" w:hAnsi="Cambria" w:cs="Calibri"/>
          <w:sz w:val="22"/>
          <w:szCs w:val="22"/>
        </w:rPr>
        <w:t>cinquenta e sete</w:t>
      </w:r>
      <w:r w:rsidR="00C8625B" w:rsidRPr="006A0D3C">
        <w:rPr>
          <w:rFonts w:ascii="Cambria" w:hAnsi="Cambria" w:cs="Calibri"/>
          <w:sz w:val="22"/>
          <w:szCs w:val="22"/>
        </w:rPr>
        <w:t>)</w:t>
      </w:r>
      <w:r w:rsidR="00C8625B" w:rsidRPr="002F3FA4">
        <w:rPr>
          <w:rFonts w:ascii="Cambria" w:hAnsi="Cambria" w:cs="Calibri"/>
          <w:sz w:val="22"/>
          <w:szCs w:val="22"/>
        </w:rPr>
        <w:t xml:space="preserve"> dias letivos, conforme estabelecidas no Ter</w:t>
      </w:r>
      <w:r w:rsidR="00C8625B" w:rsidRPr="002F3FA4">
        <w:rPr>
          <w:rFonts w:ascii="Cambria" w:hAnsi="Cambria" w:cs="Calibri"/>
          <w:color w:val="000000"/>
          <w:sz w:val="22"/>
          <w:szCs w:val="22"/>
        </w:rPr>
        <w:t>mo de Referência, neste Edital e seus Anexos</w:t>
      </w:r>
      <w:r w:rsidR="00C8625B" w:rsidRPr="002F3FA4">
        <w:rPr>
          <w:rFonts w:ascii="Cambria" w:hAnsi="Cambria" w:cs="Calibri"/>
          <w:sz w:val="22"/>
          <w:szCs w:val="22"/>
        </w:rPr>
        <w:t xml:space="preserve">. </w:t>
      </w:r>
    </w:p>
    <w:p w14:paraId="51ACD414" w14:textId="77777777" w:rsidR="00C8625B" w:rsidRPr="002F3FA4" w:rsidRDefault="00B21F69" w:rsidP="00C8625B">
      <w:pPr>
        <w:numPr>
          <w:ilvl w:val="1"/>
          <w:numId w:val="1"/>
        </w:numPr>
        <w:tabs>
          <w:tab w:val="left" w:pos="709"/>
        </w:tabs>
        <w:spacing w:after="120"/>
        <w:jc w:val="both"/>
        <w:rPr>
          <w:rFonts w:ascii="Cambria" w:hAnsi="Cambria" w:cs="Calibri"/>
          <w:sz w:val="22"/>
          <w:szCs w:val="22"/>
        </w:rPr>
      </w:pPr>
      <w:r w:rsidRPr="00C8625B">
        <w:rPr>
          <w:rFonts w:ascii="Cambria" w:hAnsi="Cambria" w:cs="Calibri"/>
          <w:color w:val="000000"/>
          <w:sz w:val="22"/>
          <w:szCs w:val="22"/>
        </w:rPr>
        <w:t xml:space="preserve"> </w:t>
      </w:r>
      <w:r w:rsidR="00C8625B" w:rsidRPr="002F3FA4">
        <w:rPr>
          <w:rFonts w:ascii="Cambria" w:hAnsi="Cambria" w:cs="Calibri"/>
          <w:color w:val="000000"/>
          <w:sz w:val="22"/>
          <w:szCs w:val="22"/>
        </w:rPr>
        <w:t xml:space="preserve">A licitação será subdivida em itens, </w:t>
      </w:r>
      <w:r w:rsidR="00C8625B" w:rsidRPr="002F3FA4">
        <w:rPr>
          <w:rFonts w:ascii="Cambria" w:hAnsi="Cambria" w:cs="Calibri"/>
          <w:color w:val="000000"/>
          <w:sz w:val="22"/>
          <w:szCs w:val="22"/>
          <w:shd w:val="clear" w:color="auto" w:fill="FFFFFF"/>
        </w:rPr>
        <w:t>conforme tabela constante do Termo de Referência,</w:t>
      </w:r>
      <w:r w:rsidR="00C8625B" w:rsidRPr="002F3FA4">
        <w:rPr>
          <w:rFonts w:ascii="Cambria" w:hAnsi="Cambria" w:cs="Calibri"/>
          <w:color w:val="000000"/>
          <w:sz w:val="22"/>
          <w:szCs w:val="22"/>
        </w:rPr>
        <w:t xml:space="preserve"> facultando-se ao licitante a participação em quantos itens forem de seu interesse.</w:t>
      </w:r>
    </w:p>
    <w:p w14:paraId="6E50F3CE" w14:textId="77777777" w:rsidR="00C8625B" w:rsidRPr="002F3FA4" w:rsidRDefault="00C8625B" w:rsidP="00C8625B">
      <w:pPr>
        <w:numPr>
          <w:ilvl w:val="1"/>
          <w:numId w:val="1"/>
        </w:numPr>
        <w:spacing w:after="120"/>
        <w:jc w:val="both"/>
        <w:rPr>
          <w:rFonts w:ascii="Cambria" w:hAnsi="Cambria" w:cs="Calibri"/>
          <w:color w:val="000000"/>
          <w:sz w:val="22"/>
          <w:szCs w:val="22"/>
        </w:rPr>
      </w:pPr>
      <w:r w:rsidRPr="002F3FA4">
        <w:rPr>
          <w:rFonts w:ascii="Cambria" w:hAnsi="Cambria" w:cs="Calibri"/>
          <w:color w:val="000000"/>
          <w:sz w:val="22"/>
          <w:szCs w:val="22"/>
        </w:rPr>
        <w:t xml:space="preserve"> O critério de julgamento adotado será o menor preço </w:t>
      </w:r>
      <w:r w:rsidRPr="002F3FA4">
        <w:rPr>
          <w:rFonts w:ascii="Cambria" w:hAnsi="Cambria" w:cs="Calibri"/>
          <w:b/>
          <w:bCs/>
          <w:sz w:val="22"/>
          <w:szCs w:val="22"/>
        </w:rPr>
        <w:t>UNITÁRIO por item (km rodado)</w:t>
      </w:r>
      <w:r w:rsidRPr="002F3FA4">
        <w:rPr>
          <w:rFonts w:ascii="Cambria" w:hAnsi="Cambria" w:cs="Calibri"/>
          <w:sz w:val="22"/>
          <w:szCs w:val="22"/>
        </w:rPr>
        <w:t>,</w:t>
      </w:r>
      <w:r w:rsidRPr="002F3FA4">
        <w:rPr>
          <w:rFonts w:ascii="Cambria" w:hAnsi="Cambria" w:cs="Calibri"/>
          <w:color w:val="000000"/>
          <w:sz w:val="22"/>
          <w:szCs w:val="22"/>
        </w:rPr>
        <w:t xml:space="preserve"> observadas as exigências contidas neste Edital e seus Anexos quanto às especificações do objeto.</w:t>
      </w:r>
    </w:p>
    <w:p w14:paraId="32A61F4C" w14:textId="77777777" w:rsidR="00B21F69" w:rsidRPr="00C8625B" w:rsidRDefault="00B21F69" w:rsidP="0020155B">
      <w:pPr>
        <w:numPr>
          <w:ilvl w:val="1"/>
          <w:numId w:val="1"/>
        </w:numPr>
        <w:tabs>
          <w:tab w:val="left" w:pos="851"/>
        </w:tabs>
        <w:spacing w:after="120"/>
        <w:jc w:val="both"/>
        <w:rPr>
          <w:rFonts w:ascii="Cambria" w:hAnsi="Cambria" w:cs="Calibri"/>
          <w:sz w:val="22"/>
          <w:szCs w:val="22"/>
        </w:rPr>
      </w:pPr>
      <w:r w:rsidRPr="00C8625B">
        <w:rPr>
          <w:rFonts w:ascii="Cambria" w:hAnsi="Cambria" w:cs="Calibri"/>
          <w:sz w:val="22"/>
          <w:szCs w:val="22"/>
        </w:rPr>
        <w:t>Integram este Edital, para todos os fins e efeitos, os seguintes anexos:</w:t>
      </w:r>
    </w:p>
    <w:p w14:paraId="2A0B6B05"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r w:rsidRPr="00B21F69">
        <w:rPr>
          <w:rFonts w:ascii="Cambria" w:hAnsi="Cambria" w:cs="Calibri"/>
          <w:sz w:val="22"/>
          <w:szCs w:val="22"/>
        </w:rPr>
        <w:t>ANEXO I - Termo de Referência</w:t>
      </w:r>
    </w:p>
    <w:p w14:paraId="13157270"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II - Modelo de declaração de cumprimento dos requisitos de habilitação (inciso VII do artigo 4º da Lei nº 10.520, de 2002)</w:t>
      </w:r>
    </w:p>
    <w:p w14:paraId="38D40170" w14:textId="14BA1AEC" w:rsid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III - Modelo de declaração de inexistência de fato superveniente impeditivo da habilitação</w:t>
      </w:r>
    </w:p>
    <w:p w14:paraId="42A79232" w14:textId="77777777" w:rsidR="002B00B1" w:rsidRPr="002B00B1" w:rsidRDefault="002B00B1" w:rsidP="002B00B1">
      <w:pPr>
        <w:tabs>
          <w:tab w:val="left" w:pos="1418"/>
        </w:tabs>
        <w:spacing w:after="120"/>
        <w:jc w:val="both"/>
        <w:rPr>
          <w:rFonts w:ascii="Cambria" w:hAnsi="Cambria" w:cs="Calibri"/>
          <w:sz w:val="22"/>
          <w:szCs w:val="22"/>
        </w:rPr>
      </w:pPr>
    </w:p>
    <w:p w14:paraId="3847FBDB"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r w:rsidRPr="00B21F69">
        <w:rPr>
          <w:rFonts w:ascii="Cambria" w:hAnsi="Cambria" w:cs="Calibri"/>
          <w:sz w:val="22"/>
          <w:szCs w:val="22"/>
        </w:rPr>
        <w:lastRenderedPageBreak/>
        <w:t>ANEXO IV - Modelo de declaração relativa à proibição do trabalho do menor (Lei nº 9.854/99)</w:t>
      </w:r>
    </w:p>
    <w:p w14:paraId="3C95D60D"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V - Modelo de declaração de microempresa, empresa de pequeno porte, microempreendedor individual ou cooperativa enquadrada no artigo 34 da Lei nº 11.488, de 2007</w:t>
      </w:r>
    </w:p>
    <w:p w14:paraId="5B41943A"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r w:rsidRPr="00B21F69">
        <w:rPr>
          <w:rFonts w:ascii="Cambria" w:hAnsi="Cambria" w:cs="Calibri"/>
          <w:sz w:val="22"/>
          <w:szCs w:val="22"/>
        </w:rPr>
        <w:t xml:space="preserve">ANEXO VI - Modelo de Declaração de Elaboração Independente de Proposta </w:t>
      </w:r>
    </w:p>
    <w:p w14:paraId="7DE0574C"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VII – Modelo de Proposta</w:t>
      </w:r>
    </w:p>
    <w:p w14:paraId="228203D6"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 xml:space="preserve">ANEXO VIII – </w:t>
      </w:r>
      <w:r w:rsidR="00BA0142" w:rsidRPr="00B21F69">
        <w:rPr>
          <w:rFonts w:ascii="Cambria" w:hAnsi="Cambria" w:cs="Calibri"/>
          <w:sz w:val="22"/>
          <w:szCs w:val="22"/>
        </w:rPr>
        <w:t>Minuta do contrato</w:t>
      </w:r>
    </w:p>
    <w:p w14:paraId="70D9DAB7"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DAS CONDIÇÕES DE PARTICIPAÇÃO</w:t>
      </w:r>
    </w:p>
    <w:p w14:paraId="70A8A499" w14:textId="6EED5234" w:rsidR="00B21F69"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1358733" w14:textId="77777777" w:rsidR="00C604CD" w:rsidRDefault="00C604CD" w:rsidP="00C604CD">
      <w:pPr>
        <w:numPr>
          <w:ilvl w:val="2"/>
          <w:numId w:val="1"/>
        </w:numPr>
        <w:spacing w:after="120" w:line="276" w:lineRule="auto"/>
        <w:ind w:left="709"/>
        <w:jc w:val="both"/>
        <w:rPr>
          <w:rFonts w:ascii="Cambria" w:hAnsi="Cambria"/>
          <w:sz w:val="22"/>
          <w:szCs w:val="20"/>
        </w:rPr>
      </w:pPr>
      <w:r>
        <w:rPr>
          <w:rFonts w:ascii="Cambria" w:hAnsi="Cambria"/>
          <w:sz w:val="22"/>
          <w:szCs w:val="20"/>
        </w:rPr>
        <w:t xml:space="preserve">Caso não houver um número mínimo de três fornecedores competitivos enquadrados como microempresas e empresas de pequeno porte sediados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p w14:paraId="10BF872F"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Não será admitida nesta licitação a participação de pessoas jurídicas: </w:t>
      </w:r>
    </w:p>
    <w:p w14:paraId="1EB1C475"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não se qualifiquem como microempresas, empresas de pequeno porte ou cooperativas enquadradas no artigo 34 da Lei n° 11.488, de 2007;</w:t>
      </w:r>
    </w:p>
    <w:p w14:paraId="24CA80B1"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color w:val="000000"/>
          <w:sz w:val="22"/>
          <w:szCs w:val="20"/>
        </w:rPr>
        <w:t>Que, embora qualificadas como microempresas ou empresas de pequeno porte, incidam em qualquer das vedações do artigo 3°, parágrafo 4°, da Lei Complementar n° 123, de 2006;</w:t>
      </w:r>
    </w:p>
    <w:p w14:paraId="07B7C505"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sz w:val="22"/>
          <w:szCs w:val="20"/>
        </w:rPr>
        <w:t xml:space="preserve">Com falência, recuperação judicial, concordata ou insolvência, judicialmente decretadas, ou em processo de </w:t>
      </w:r>
      <w:r w:rsidRPr="00771D58">
        <w:rPr>
          <w:rFonts w:ascii="Cambria" w:hAnsi="Cambria"/>
          <w:color w:val="000000"/>
          <w:sz w:val="22"/>
          <w:szCs w:val="20"/>
        </w:rPr>
        <w:t>recuperação extrajudicial;</w:t>
      </w:r>
    </w:p>
    <w:p w14:paraId="300E0591"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Em dissolução ou em liquidação; </w:t>
      </w:r>
    </w:p>
    <w:p w14:paraId="24F860B9"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sz w:val="22"/>
          <w:szCs w:val="20"/>
        </w:rPr>
        <w:t>Que estejam suspensas de licitar e impedidas de contratar com qualquer órgão ou entidade da Administração Pública Municipal, nos termos do artigo 87, inciso III, da Lei n° 8.666, de 1993;</w:t>
      </w:r>
    </w:p>
    <w:p w14:paraId="67A352E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Que estejam impedidas de licitar e de contratar com </w:t>
      </w:r>
      <w:r>
        <w:rPr>
          <w:rFonts w:ascii="Cambria" w:hAnsi="Cambria"/>
          <w:sz w:val="22"/>
          <w:szCs w:val="20"/>
        </w:rPr>
        <w:t>o Município de Santa Rita de Ibitipoca</w:t>
      </w:r>
      <w:r w:rsidRPr="00771D58">
        <w:rPr>
          <w:rFonts w:ascii="Cambria" w:hAnsi="Cambria"/>
          <w:sz w:val="22"/>
          <w:szCs w:val="20"/>
        </w:rPr>
        <w:t>, nos termos do artigo 7° da Lei n° 10.520, de 2002, e decretos regulamentadores;</w:t>
      </w:r>
    </w:p>
    <w:p w14:paraId="7FB03C82"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270E4A34"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tenham sido declaradas inidôneas para licitar ou contratar com a Administração Pública;</w:t>
      </w:r>
    </w:p>
    <w:p w14:paraId="6A4173D8" w14:textId="240ED76A" w:rsidR="00B21F69" w:rsidRDefault="00B21F69" w:rsidP="00B21F69">
      <w:pPr>
        <w:numPr>
          <w:ilvl w:val="2"/>
          <w:numId w:val="1"/>
        </w:numPr>
        <w:suppressAutoHyphens/>
        <w:spacing w:after="120"/>
        <w:jc w:val="both"/>
        <w:rPr>
          <w:rFonts w:ascii="Cambria" w:eastAsia="Arial Unicode MS" w:hAnsi="Cambria"/>
          <w:sz w:val="22"/>
          <w:szCs w:val="20"/>
        </w:rPr>
      </w:pPr>
      <w:r w:rsidRPr="00771D58">
        <w:rPr>
          <w:rFonts w:ascii="Cambria" w:eastAsia="Arial Unicode MS" w:hAnsi="Cambria"/>
          <w:sz w:val="22"/>
          <w:szCs w:val="20"/>
        </w:rPr>
        <w:t>Que sejam controladoras, coligadas ou subsidiárias entre si;</w:t>
      </w:r>
    </w:p>
    <w:p w14:paraId="686AB374" w14:textId="77777777" w:rsidR="002B00B1" w:rsidRPr="00771D58" w:rsidRDefault="002B00B1" w:rsidP="002B00B1">
      <w:pPr>
        <w:suppressAutoHyphens/>
        <w:spacing w:after="120"/>
        <w:jc w:val="both"/>
        <w:rPr>
          <w:rFonts w:ascii="Cambria" w:eastAsia="Arial Unicode MS" w:hAnsi="Cambria"/>
          <w:sz w:val="22"/>
          <w:szCs w:val="20"/>
        </w:rPr>
      </w:pPr>
    </w:p>
    <w:p w14:paraId="6C062631"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lastRenderedPageBreak/>
        <w:t>Estrangeiras que não funcionem no País;</w:t>
      </w:r>
    </w:p>
    <w:p w14:paraId="42F42840"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eastAsia="Arial Unicode MS" w:hAnsi="Cambria"/>
          <w:sz w:val="22"/>
          <w:szCs w:val="20"/>
        </w:rPr>
        <w:t>Quaisquer interessados que se enquadrem nas vedações previstas no artigo 9º da Lei nº 8.666, de 1993.</w:t>
      </w:r>
    </w:p>
    <w:p w14:paraId="2BB9023B" w14:textId="36766FA2" w:rsidR="00B21F69" w:rsidRPr="00C604CD" w:rsidRDefault="00B21F69" w:rsidP="00C8625B">
      <w:pPr>
        <w:numPr>
          <w:ilvl w:val="1"/>
          <w:numId w:val="1"/>
        </w:numPr>
        <w:spacing w:after="120"/>
        <w:jc w:val="both"/>
        <w:rPr>
          <w:rFonts w:ascii="Cambria" w:hAnsi="Cambria"/>
          <w:sz w:val="22"/>
          <w:szCs w:val="22"/>
        </w:rPr>
      </w:pPr>
      <w:r w:rsidRPr="00771D58">
        <w:rPr>
          <w:rFonts w:ascii="Cambria" w:eastAsia="Arial Unicode MS" w:hAnsi="Cambria"/>
          <w:sz w:val="22"/>
          <w:szCs w:val="22"/>
        </w:rPr>
        <w:t>O descumprimento de qualquer condição de participação acarretará a inabilitação do licitante.</w:t>
      </w:r>
    </w:p>
    <w:p w14:paraId="7E991BDE" w14:textId="77777777" w:rsidR="00C604CD" w:rsidRPr="00C47ED5" w:rsidRDefault="00C604CD" w:rsidP="00C604CD">
      <w:pPr>
        <w:numPr>
          <w:ilvl w:val="1"/>
          <w:numId w:val="1"/>
        </w:numPr>
        <w:spacing w:after="120" w:line="276" w:lineRule="auto"/>
        <w:jc w:val="both"/>
        <w:rPr>
          <w:rFonts w:ascii="Cambria" w:hAnsi="Cambria" w:cs="Calibri"/>
          <w:sz w:val="22"/>
          <w:szCs w:val="20"/>
        </w:rPr>
      </w:pPr>
      <w:r w:rsidRPr="00C47ED5">
        <w:rPr>
          <w:rFonts w:ascii="Cambria" w:hAnsi="Cambria" w:cs="Calibri"/>
          <w:sz w:val="22"/>
          <w:szCs w:val="20"/>
        </w:rPr>
        <w:t>Nos termos do art. 5º do Decreto nº 9.507, de 2018, é vedada a contratação de pessoa jurídica na qual haja administrador ou sócio com poder de direção, familiar de:</w:t>
      </w:r>
    </w:p>
    <w:p w14:paraId="52CEFD5F" w14:textId="77777777" w:rsidR="00C604CD" w:rsidRPr="00C47ED5" w:rsidRDefault="00C604CD" w:rsidP="00C604CD">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detentor de cargo em comissão ou função de confiança que atue na área responsável pela demanda ou contratação; ou</w:t>
      </w:r>
    </w:p>
    <w:p w14:paraId="69DB0ABD" w14:textId="77777777" w:rsidR="00C604CD" w:rsidRPr="00C47ED5" w:rsidRDefault="00C604CD" w:rsidP="00C604CD">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 autoridade hierarquicamente superior no âmbito do órgão contratante.</w:t>
      </w:r>
    </w:p>
    <w:p w14:paraId="1337DDB6" w14:textId="77777777" w:rsidR="00C604CD" w:rsidRPr="00C47ED5" w:rsidRDefault="00C604CD" w:rsidP="00C604CD">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7397693F"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 CREDENCIAMENTO</w:t>
      </w:r>
    </w:p>
    <w:p w14:paraId="12AD9199"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27B749DD"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3D996E5D"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422BBFC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O estatuto, o contrato social ou o registro como empresário individual devem ostentar a competência do representante do licitante para representá-lo perante terceiros.</w:t>
      </w:r>
    </w:p>
    <w:p w14:paraId="2368EE8A"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B93F549" w14:textId="77777777" w:rsidR="00B21F69" w:rsidRPr="00771D58" w:rsidRDefault="00B21F69" w:rsidP="00C8625B">
      <w:pPr>
        <w:numPr>
          <w:ilvl w:val="1"/>
          <w:numId w:val="1"/>
        </w:numPr>
        <w:spacing w:after="120"/>
        <w:jc w:val="both"/>
        <w:rPr>
          <w:rFonts w:ascii="Cambria" w:hAnsi="Cambria"/>
          <w:sz w:val="22"/>
          <w:szCs w:val="20"/>
        </w:rPr>
      </w:pPr>
      <w:r w:rsidRPr="00771D58">
        <w:rPr>
          <w:rFonts w:ascii="Cambria" w:hAnsi="Cambria"/>
          <w:sz w:val="22"/>
          <w:szCs w:val="20"/>
        </w:rPr>
        <w:t>Cada credenciado poderá representar apenas um licitante.</w:t>
      </w:r>
    </w:p>
    <w:p w14:paraId="46359A21" w14:textId="77777777" w:rsidR="00B21F69" w:rsidRPr="00B21F69" w:rsidRDefault="00B21F69" w:rsidP="00B21F69">
      <w:pPr>
        <w:numPr>
          <w:ilvl w:val="0"/>
          <w:numId w:val="1"/>
        </w:numPr>
        <w:spacing w:after="120"/>
        <w:jc w:val="both"/>
        <w:rPr>
          <w:rFonts w:ascii="Cambria" w:hAnsi="Cambria"/>
          <w:sz w:val="22"/>
          <w:szCs w:val="20"/>
          <w:highlight w:val="lightGray"/>
          <w:u w:val="single"/>
        </w:rPr>
      </w:pPr>
      <w:r w:rsidRPr="00B21F69">
        <w:rPr>
          <w:rFonts w:ascii="Cambria" w:hAnsi="Cambria"/>
          <w:sz w:val="22"/>
          <w:szCs w:val="20"/>
          <w:highlight w:val="lightGray"/>
          <w:u w:val="single"/>
        </w:rPr>
        <w:t>DA ABERTURA DA SESSÃO</w:t>
      </w:r>
    </w:p>
    <w:p w14:paraId="1166CF10"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302261F2" w14:textId="607360F3" w:rsidR="00B21F69"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Declaração de cumprimento dos requisitos de habilitação (conforme modelo anexo);</w:t>
      </w:r>
    </w:p>
    <w:p w14:paraId="455B3520" w14:textId="77777777" w:rsidR="002B00B1" w:rsidRPr="00771D58" w:rsidRDefault="002B00B1" w:rsidP="002B00B1">
      <w:pPr>
        <w:spacing w:after="120"/>
        <w:jc w:val="both"/>
        <w:rPr>
          <w:rFonts w:ascii="Cambria" w:hAnsi="Cambria"/>
          <w:sz w:val="22"/>
          <w:szCs w:val="20"/>
        </w:rPr>
      </w:pPr>
    </w:p>
    <w:p w14:paraId="32143F2E"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lastRenderedPageBreak/>
        <w:t xml:space="preserve">Declaração de microempresa ou empresa de pequeno porte, ou de cooperativa enquadrada no </w:t>
      </w:r>
      <w:r w:rsidRPr="00771D58">
        <w:rPr>
          <w:rFonts w:ascii="Cambria" w:hAnsi="Cambria"/>
          <w:color w:val="000000"/>
          <w:sz w:val="22"/>
          <w:szCs w:val="20"/>
        </w:rPr>
        <w:t>artigo 34 da Lei nº 11.488, de 2007</w:t>
      </w:r>
      <w:r w:rsidRPr="00771D58">
        <w:rPr>
          <w:rFonts w:ascii="Cambria" w:hAnsi="Cambria"/>
          <w:sz w:val="22"/>
          <w:szCs w:val="20"/>
        </w:rPr>
        <w:t xml:space="preserve"> (conforme modelo anexo);</w:t>
      </w:r>
    </w:p>
    <w:p w14:paraId="4DC89F60"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Declaração de Elaboração Independente de Proposta (conforme modelo anexo), sob pena de desclassificação da proposta;</w:t>
      </w:r>
    </w:p>
    <w:p w14:paraId="249713A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52D97EC0" w14:textId="77777777"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ENVELOPE N° 1 - PROPOSTA DE PREÇOS</w:t>
      </w:r>
    </w:p>
    <w:p w14:paraId="7CE07578"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MUNICÍPIO DE SANTA RITA DE IBITIPOCA</w:t>
      </w:r>
    </w:p>
    <w:p w14:paraId="4A07881C" w14:textId="32317C16"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 xml:space="preserve">PREGÃO </w:t>
      </w:r>
      <w:r>
        <w:rPr>
          <w:rFonts w:ascii="Cambria" w:hAnsi="Cambria"/>
          <w:sz w:val="22"/>
          <w:szCs w:val="20"/>
        </w:rPr>
        <w:t xml:space="preserve">PRESENCIAL </w:t>
      </w:r>
      <w:r w:rsidRPr="00771D58">
        <w:rPr>
          <w:rFonts w:ascii="Cambria" w:hAnsi="Cambria"/>
          <w:sz w:val="22"/>
          <w:szCs w:val="20"/>
        </w:rPr>
        <w:t xml:space="preserve">Nº </w:t>
      </w:r>
      <w:r w:rsidR="00F9734A">
        <w:rPr>
          <w:rFonts w:ascii="Cambria" w:hAnsi="Cambria"/>
          <w:b/>
          <w:sz w:val="22"/>
          <w:szCs w:val="20"/>
        </w:rPr>
        <w:t>013/2022</w:t>
      </w:r>
    </w:p>
    <w:p w14:paraId="1DFD7C68"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209A5A48" w14:textId="77777777" w:rsidR="00B21F69" w:rsidRPr="00771D58" w:rsidRDefault="00B21F69" w:rsidP="00B21F69">
      <w:pPr>
        <w:spacing w:after="120" w:line="276" w:lineRule="auto"/>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5C862DFB" w14:textId="77777777"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ENVELOPE N° 2 - DOCUMENTAÇÃO DE HABILITAÇÃO</w:t>
      </w:r>
    </w:p>
    <w:p w14:paraId="229EEE5F"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MUNICÍPIO DE SANTA RITA DE IBITIPOCA</w:t>
      </w:r>
    </w:p>
    <w:p w14:paraId="462B7379" w14:textId="468A9C9E"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 xml:space="preserve">PREGÃO </w:t>
      </w:r>
      <w:r>
        <w:rPr>
          <w:rFonts w:ascii="Cambria" w:hAnsi="Cambria"/>
          <w:sz w:val="22"/>
          <w:szCs w:val="20"/>
        </w:rPr>
        <w:t xml:space="preserve">PRESENCIAL </w:t>
      </w:r>
      <w:r w:rsidRPr="00771D58">
        <w:rPr>
          <w:rFonts w:ascii="Cambria" w:hAnsi="Cambria"/>
          <w:sz w:val="22"/>
          <w:szCs w:val="20"/>
        </w:rPr>
        <w:t xml:space="preserve">Nº </w:t>
      </w:r>
      <w:r w:rsidR="00F9734A">
        <w:rPr>
          <w:rFonts w:ascii="Cambria" w:hAnsi="Cambria"/>
          <w:b/>
          <w:sz w:val="22"/>
          <w:szCs w:val="20"/>
        </w:rPr>
        <w:t>013/2022</w:t>
      </w:r>
    </w:p>
    <w:p w14:paraId="0BF9D54F"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0A78DDD7" w14:textId="77777777" w:rsidR="00B21F69" w:rsidRPr="00771D58" w:rsidRDefault="00B21F69" w:rsidP="00B21F69">
      <w:pPr>
        <w:spacing w:after="120"/>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59E3460A" w14:textId="77777777" w:rsidR="00B21F69" w:rsidRPr="00771D58" w:rsidRDefault="00B21F69" w:rsidP="00B21F69">
      <w:pPr>
        <w:numPr>
          <w:ilvl w:val="1"/>
          <w:numId w:val="1"/>
        </w:numPr>
        <w:suppressAutoHyphens/>
        <w:spacing w:after="120"/>
        <w:jc w:val="both"/>
        <w:rPr>
          <w:rFonts w:ascii="Cambria" w:hAnsi="Cambria"/>
          <w:sz w:val="22"/>
          <w:szCs w:val="20"/>
        </w:rPr>
      </w:pPr>
      <w:r w:rsidRPr="00771D58">
        <w:rPr>
          <w:rFonts w:ascii="Cambria" w:hAnsi="Cambria"/>
          <w:sz w:val="22"/>
          <w:szCs w:val="20"/>
        </w:rPr>
        <w:t>Será admitido o encaminhamento dos envelopes por via postal ou outro meio similar de entrega, mediante recibo ou aviso de recebimento, desde que entregues até 1 (uma) hora antes da abertura da sessão pública.</w:t>
      </w:r>
    </w:p>
    <w:p w14:paraId="7F02CBAA" w14:textId="77777777" w:rsidR="00B21F69" w:rsidRPr="00771D58" w:rsidRDefault="00B21F69" w:rsidP="00B21F69">
      <w:pPr>
        <w:numPr>
          <w:ilvl w:val="2"/>
          <w:numId w:val="1"/>
        </w:numPr>
        <w:suppressAutoHyphens/>
        <w:spacing w:after="120"/>
        <w:jc w:val="both"/>
        <w:rPr>
          <w:rFonts w:ascii="Cambria" w:hAnsi="Cambria"/>
          <w:sz w:val="22"/>
          <w:szCs w:val="20"/>
        </w:rPr>
      </w:pPr>
      <w:r w:rsidRPr="00771D58">
        <w:rPr>
          <w:rFonts w:ascii="Cambria" w:hAnsi="Cambria"/>
          <w:sz w:val="22"/>
          <w:szCs w:val="20"/>
        </w:rPr>
        <w:t>Nessa hipótese, os dois envelopes deverão ser acondicionados em invólucro único, endereçado diretamente à Comissão, com a seguinte identificação:</w:t>
      </w:r>
    </w:p>
    <w:p w14:paraId="294C3763" w14:textId="77777777" w:rsidR="00B21F69" w:rsidRPr="00771D58" w:rsidRDefault="00B21F69" w:rsidP="00B21F69">
      <w:pPr>
        <w:spacing w:line="276" w:lineRule="auto"/>
        <w:ind w:left="1134"/>
        <w:jc w:val="both"/>
        <w:rPr>
          <w:rFonts w:ascii="Cambria" w:hAnsi="Cambria"/>
          <w:sz w:val="22"/>
          <w:szCs w:val="20"/>
        </w:rPr>
      </w:pPr>
      <w:r w:rsidRPr="00771D58">
        <w:rPr>
          <w:rFonts w:ascii="Cambria" w:hAnsi="Cambria"/>
          <w:sz w:val="22"/>
          <w:szCs w:val="20"/>
        </w:rPr>
        <w:t>À COMISSÃO DE LICITAÇÃO</w:t>
      </w:r>
    </w:p>
    <w:p w14:paraId="6BF5A9E7" w14:textId="77777777" w:rsidR="00B21F69" w:rsidRPr="00771D58" w:rsidRDefault="00B21F69" w:rsidP="00B21F69">
      <w:pPr>
        <w:spacing w:line="276" w:lineRule="auto"/>
        <w:ind w:left="1134"/>
        <w:jc w:val="both"/>
        <w:rPr>
          <w:rFonts w:ascii="Cambria" w:hAnsi="Cambria"/>
          <w:b/>
          <w:sz w:val="22"/>
          <w:szCs w:val="20"/>
        </w:rPr>
      </w:pPr>
      <w:r w:rsidRPr="00771D58">
        <w:rPr>
          <w:rFonts w:ascii="Cambria" w:hAnsi="Cambria"/>
          <w:b/>
          <w:sz w:val="22"/>
          <w:szCs w:val="20"/>
        </w:rPr>
        <w:t>MUNICÍPIO DE SANTA RITA DE IBITIPOCA</w:t>
      </w:r>
    </w:p>
    <w:p w14:paraId="4A83F40F" w14:textId="7F571D7A" w:rsidR="00B21F69" w:rsidRPr="00771D58" w:rsidRDefault="00B21F69" w:rsidP="00B21F69">
      <w:pPr>
        <w:spacing w:line="276" w:lineRule="auto"/>
        <w:ind w:left="1134"/>
        <w:jc w:val="both"/>
        <w:rPr>
          <w:rFonts w:ascii="Cambria" w:hAnsi="Cambria"/>
          <w:b/>
          <w:sz w:val="22"/>
          <w:szCs w:val="20"/>
        </w:rPr>
      </w:pPr>
      <w:r w:rsidRPr="00771D58">
        <w:rPr>
          <w:rFonts w:ascii="Cambria" w:hAnsi="Cambria"/>
          <w:sz w:val="22"/>
          <w:szCs w:val="20"/>
        </w:rPr>
        <w:t xml:space="preserve">PREGÃO PRESENCIAL Nº </w:t>
      </w:r>
      <w:r w:rsidR="00F9734A">
        <w:rPr>
          <w:rFonts w:ascii="Cambria" w:hAnsi="Cambria"/>
          <w:b/>
          <w:sz w:val="22"/>
          <w:szCs w:val="20"/>
        </w:rPr>
        <w:t>013/2022</w:t>
      </w:r>
    </w:p>
    <w:p w14:paraId="4336C814" w14:textId="5B995DB5" w:rsidR="00B21F69" w:rsidRPr="00771D58" w:rsidRDefault="00B21F69" w:rsidP="00B21F69">
      <w:pPr>
        <w:spacing w:after="120"/>
        <w:ind w:left="1134"/>
        <w:jc w:val="both"/>
        <w:rPr>
          <w:rFonts w:ascii="Cambria" w:hAnsi="Cambria"/>
          <w:sz w:val="22"/>
          <w:szCs w:val="20"/>
        </w:rPr>
      </w:pPr>
      <w:r w:rsidRPr="00771D58">
        <w:rPr>
          <w:rFonts w:ascii="Cambria" w:hAnsi="Cambria"/>
          <w:sz w:val="22"/>
          <w:szCs w:val="20"/>
        </w:rPr>
        <w:t xml:space="preserve">SESSÃO EM </w:t>
      </w:r>
      <w:r w:rsidR="00617183">
        <w:rPr>
          <w:rFonts w:ascii="Cambria" w:hAnsi="Cambria"/>
          <w:b/>
          <w:sz w:val="22"/>
          <w:szCs w:val="20"/>
        </w:rPr>
        <w:t>29</w:t>
      </w:r>
      <w:r w:rsidRPr="006A0D3C">
        <w:rPr>
          <w:rFonts w:ascii="Cambria" w:hAnsi="Cambria"/>
          <w:b/>
          <w:sz w:val="22"/>
          <w:szCs w:val="20"/>
        </w:rPr>
        <w:t>/</w:t>
      </w:r>
      <w:r w:rsidR="0020155B" w:rsidRPr="006A0D3C">
        <w:rPr>
          <w:rFonts w:ascii="Cambria" w:hAnsi="Cambria"/>
          <w:b/>
          <w:sz w:val="22"/>
          <w:szCs w:val="20"/>
        </w:rPr>
        <w:t>0</w:t>
      </w:r>
      <w:r w:rsidR="001B3716" w:rsidRPr="006A0D3C">
        <w:rPr>
          <w:rFonts w:ascii="Cambria" w:hAnsi="Cambria"/>
          <w:b/>
          <w:sz w:val="22"/>
          <w:szCs w:val="20"/>
        </w:rPr>
        <w:t>4</w:t>
      </w:r>
      <w:r w:rsidRPr="006A0D3C">
        <w:rPr>
          <w:rFonts w:ascii="Cambria" w:hAnsi="Cambria"/>
          <w:b/>
          <w:sz w:val="22"/>
          <w:szCs w:val="20"/>
        </w:rPr>
        <w:t>/20</w:t>
      </w:r>
      <w:r w:rsidR="00C604CD" w:rsidRPr="006A0D3C">
        <w:rPr>
          <w:rFonts w:ascii="Cambria" w:hAnsi="Cambria"/>
          <w:b/>
          <w:sz w:val="22"/>
          <w:szCs w:val="20"/>
        </w:rPr>
        <w:t>22</w:t>
      </w:r>
      <w:r w:rsidRPr="00771D58">
        <w:rPr>
          <w:rFonts w:ascii="Cambria" w:hAnsi="Cambria"/>
          <w:sz w:val="22"/>
          <w:szCs w:val="20"/>
        </w:rPr>
        <w:t xml:space="preserve">, ÀS </w:t>
      </w:r>
      <w:r w:rsidR="00617183">
        <w:rPr>
          <w:rFonts w:ascii="Cambria" w:hAnsi="Cambria"/>
          <w:b/>
          <w:sz w:val="22"/>
          <w:szCs w:val="20"/>
        </w:rPr>
        <w:t>14</w:t>
      </w:r>
      <w:r w:rsidRPr="00771D58">
        <w:rPr>
          <w:rFonts w:ascii="Cambria" w:hAnsi="Cambria"/>
          <w:sz w:val="22"/>
          <w:szCs w:val="20"/>
        </w:rPr>
        <w:t xml:space="preserve"> HORAS</w:t>
      </w:r>
    </w:p>
    <w:p w14:paraId="27A67EEF" w14:textId="77777777" w:rsidR="00B21F69" w:rsidRPr="00771D58" w:rsidRDefault="00B21F69" w:rsidP="00B21F69">
      <w:pPr>
        <w:numPr>
          <w:ilvl w:val="2"/>
          <w:numId w:val="1"/>
        </w:numPr>
        <w:suppressAutoHyphens/>
        <w:spacing w:after="120"/>
        <w:jc w:val="both"/>
        <w:rPr>
          <w:rFonts w:ascii="Cambria" w:hAnsi="Cambria"/>
          <w:sz w:val="22"/>
          <w:szCs w:val="20"/>
        </w:rPr>
      </w:pPr>
      <w:r w:rsidRPr="00771D58">
        <w:rPr>
          <w:rFonts w:ascii="Cambria" w:hAnsi="Cambria"/>
          <w:sz w:val="22"/>
          <w:szCs w:val="20"/>
        </w:rPr>
        <w:t>Os envelopes que não forem entregues nas condições acima estipuladas não gerarão efeitos como proposta.</w:t>
      </w:r>
    </w:p>
    <w:p w14:paraId="39605E3B" w14:textId="77777777" w:rsidR="00B21F69" w:rsidRPr="00771D58" w:rsidRDefault="00B21F69" w:rsidP="0020155B">
      <w:pPr>
        <w:numPr>
          <w:ilvl w:val="1"/>
          <w:numId w:val="1"/>
        </w:numPr>
        <w:spacing w:after="120"/>
        <w:jc w:val="both"/>
        <w:rPr>
          <w:rFonts w:ascii="Cambria" w:hAnsi="Cambria"/>
          <w:color w:val="000000"/>
          <w:sz w:val="22"/>
          <w:szCs w:val="20"/>
        </w:rPr>
      </w:pPr>
      <w:r w:rsidRPr="00771D58">
        <w:rPr>
          <w:rFonts w:ascii="Cambria" w:hAnsi="Cambria"/>
          <w:color w:val="000000"/>
          <w:sz w:val="20"/>
          <w:szCs w:val="20"/>
        </w:rPr>
        <w:t xml:space="preserve">A </w:t>
      </w:r>
      <w:r w:rsidRPr="00771D58">
        <w:rPr>
          <w:rFonts w:ascii="Cambria" w:hAnsi="Cambria"/>
          <w:color w:val="000000"/>
          <w:sz w:val="22"/>
          <w:szCs w:val="20"/>
        </w:rPr>
        <w:t>declaração falsa relativa ao cumprimento de qualquer condição sujeitará o licitante às sanções previstas neste Edital.</w:t>
      </w:r>
    </w:p>
    <w:p w14:paraId="410BDB3E" w14:textId="77777777" w:rsidR="00B21F69" w:rsidRPr="00B21F69" w:rsidRDefault="00B21F69" w:rsidP="00B21F69">
      <w:pPr>
        <w:numPr>
          <w:ilvl w:val="0"/>
          <w:numId w:val="1"/>
        </w:numPr>
        <w:spacing w:after="120"/>
        <w:jc w:val="both"/>
        <w:rPr>
          <w:rFonts w:ascii="Cambria" w:hAnsi="Cambria"/>
          <w:sz w:val="22"/>
          <w:szCs w:val="22"/>
          <w:highlight w:val="lightGray"/>
          <w:u w:val="single"/>
          <w:shd w:val="clear" w:color="auto" w:fill="B3B3B3"/>
        </w:rPr>
      </w:pPr>
      <w:r w:rsidRPr="00B21F69">
        <w:rPr>
          <w:rFonts w:ascii="Cambria" w:hAnsi="Cambria"/>
          <w:sz w:val="22"/>
          <w:szCs w:val="22"/>
          <w:highlight w:val="lightGray"/>
          <w:u w:val="single"/>
          <w:shd w:val="clear" w:color="auto" w:fill="B3B3B3"/>
        </w:rPr>
        <w:t>DA PROPOSTA DE PREÇOS</w:t>
      </w:r>
    </w:p>
    <w:p w14:paraId="7EE6C33E"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5DD2D09"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As características do objeto de forma clara e precisa, observadas as especificações constantes do Termo de Referência.</w:t>
      </w:r>
    </w:p>
    <w:p w14:paraId="4115BADD"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 xml:space="preserve">Preço </w:t>
      </w:r>
      <w:r w:rsidRPr="00771D58">
        <w:rPr>
          <w:rFonts w:ascii="Cambria" w:hAnsi="Cambria"/>
          <w:b/>
          <w:sz w:val="22"/>
          <w:szCs w:val="22"/>
        </w:rPr>
        <w:t>unitário e total</w:t>
      </w:r>
      <w:r w:rsidRPr="00771D58">
        <w:rPr>
          <w:rFonts w:ascii="Cambria" w:hAnsi="Cambria"/>
          <w:color w:val="800000"/>
          <w:sz w:val="22"/>
          <w:szCs w:val="22"/>
        </w:rPr>
        <w:t>,</w:t>
      </w:r>
      <w:r w:rsidRPr="00771D58">
        <w:rPr>
          <w:rFonts w:ascii="Cambria" w:hAnsi="Cambria"/>
          <w:sz w:val="22"/>
          <w:szCs w:val="22"/>
        </w:rPr>
        <w:t xml:space="preserve"> </w:t>
      </w:r>
      <w:r w:rsidRPr="00771D58">
        <w:rPr>
          <w:rFonts w:ascii="Cambria" w:hAnsi="Cambria"/>
          <w:color w:val="000000"/>
          <w:sz w:val="22"/>
          <w:szCs w:val="22"/>
        </w:rPr>
        <w:t>em algarismo, expresso em moeda corrente nacional (real), de acordo com os preços praticados no mercado, considerando as quantidades constantes do Termo de Referência.</w:t>
      </w:r>
    </w:p>
    <w:p w14:paraId="79AE8F37" w14:textId="77777777" w:rsidR="00B21F69" w:rsidRPr="00771D58" w:rsidRDefault="00B21F69" w:rsidP="00B21F69">
      <w:pPr>
        <w:numPr>
          <w:ilvl w:val="3"/>
          <w:numId w:val="1"/>
        </w:numPr>
        <w:spacing w:after="120"/>
        <w:ind w:left="1277"/>
        <w:jc w:val="both"/>
        <w:rPr>
          <w:rFonts w:ascii="Cambria" w:hAnsi="Cambria"/>
          <w:color w:val="000000"/>
          <w:sz w:val="22"/>
          <w:szCs w:val="22"/>
        </w:rPr>
      </w:pPr>
      <w:r w:rsidRPr="00771D58">
        <w:rPr>
          <w:rFonts w:ascii="Cambria" w:hAnsi="Cambria"/>
          <w:color w:val="000000"/>
          <w:sz w:val="22"/>
          <w:szCs w:val="22"/>
        </w:rPr>
        <w:lastRenderedPageBreak/>
        <w:t xml:space="preserve">No preço cotado deverão estar incluídos todos os insumos que o compõem, tais como as despesas com impostos, taxas, frete, seguros e quaisquer outros que incidam na contratação do objeto. </w:t>
      </w:r>
    </w:p>
    <w:p w14:paraId="38B93681"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Prazo de validade da proposta não inferior a 60 (sessenta) dias corridos, a contar da data da sua apresentação.</w:t>
      </w:r>
    </w:p>
    <w:p w14:paraId="346CC0B7" w14:textId="77777777" w:rsidR="00B21F69" w:rsidRPr="00771D58" w:rsidRDefault="00B21F69" w:rsidP="0020155B">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A apresentação da proposta implica plena aceitação, por parte do licitante, das condições estabelecidas neste Edital e seus Anexos.</w:t>
      </w:r>
    </w:p>
    <w:p w14:paraId="4B29FBC1" w14:textId="77777777" w:rsidR="00B21F69" w:rsidRPr="00B21F69" w:rsidRDefault="00B21F69" w:rsidP="00B21F69">
      <w:pPr>
        <w:numPr>
          <w:ilvl w:val="0"/>
          <w:numId w:val="1"/>
        </w:numPr>
        <w:spacing w:after="120"/>
        <w:jc w:val="both"/>
        <w:rPr>
          <w:rFonts w:ascii="Cambria" w:hAnsi="Cambria"/>
          <w:sz w:val="22"/>
          <w:szCs w:val="22"/>
          <w:highlight w:val="lightGray"/>
          <w:u w:val="single"/>
          <w:shd w:val="clear" w:color="auto" w:fill="B3B3B3"/>
        </w:rPr>
      </w:pPr>
      <w:r w:rsidRPr="00B21F69">
        <w:rPr>
          <w:rFonts w:ascii="Cambria" w:hAnsi="Cambria"/>
          <w:sz w:val="22"/>
          <w:szCs w:val="22"/>
          <w:highlight w:val="lightGray"/>
          <w:u w:val="single"/>
          <w:shd w:val="clear" w:color="auto" w:fill="B3B3B3"/>
        </w:rPr>
        <w:t>DA CLASSIFICAÇÃO DAS PROPOSTAS</w:t>
      </w:r>
    </w:p>
    <w:p w14:paraId="24ABFBB3"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74E3BAAC" w14:textId="77777777" w:rsidR="00B21F69" w:rsidRPr="00771D58" w:rsidRDefault="00B21F69" w:rsidP="00B21F69">
      <w:pPr>
        <w:numPr>
          <w:ilvl w:val="1"/>
          <w:numId w:val="1"/>
        </w:numPr>
        <w:spacing w:after="120"/>
        <w:jc w:val="both"/>
        <w:rPr>
          <w:rFonts w:ascii="Cambria" w:hAnsi="Cambria"/>
          <w:sz w:val="22"/>
          <w:szCs w:val="22"/>
        </w:rPr>
      </w:pPr>
      <w:r w:rsidRPr="00771D58">
        <w:rPr>
          <w:rFonts w:ascii="Cambria" w:hAnsi="Cambria"/>
          <w:sz w:val="22"/>
          <w:szCs w:val="22"/>
        </w:rPr>
        <w:t xml:space="preserve">A desclassificação de proposta será sempre fundamentada e registrada em Ata. </w:t>
      </w:r>
    </w:p>
    <w:p w14:paraId="5F7D3E9C" w14:textId="77777777" w:rsidR="00B21F69" w:rsidRPr="00771D58" w:rsidRDefault="00B21F69" w:rsidP="00B21F69">
      <w:pPr>
        <w:numPr>
          <w:ilvl w:val="1"/>
          <w:numId w:val="1"/>
        </w:numPr>
        <w:spacing w:after="120"/>
        <w:jc w:val="both"/>
        <w:rPr>
          <w:rFonts w:ascii="Cambria" w:hAnsi="Cambria"/>
          <w:sz w:val="22"/>
          <w:szCs w:val="22"/>
        </w:rPr>
      </w:pPr>
      <w:r w:rsidRPr="00771D58">
        <w:rPr>
          <w:rFonts w:ascii="Cambria" w:hAnsi="Cambria"/>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62D7D6B0" w14:textId="77777777" w:rsidR="00B21F69" w:rsidRPr="00771D58" w:rsidRDefault="00B21F69" w:rsidP="0020155B">
      <w:pPr>
        <w:numPr>
          <w:ilvl w:val="2"/>
          <w:numId w:val="1"/>
        </w:numPr>
        <w:spacing w:after="120"/>
        <w:jc w:val="both"/>
        <w:rPr>
          <w:rFonts w:ascii="Cambria" w:hAnsi="Cambria"/>
          <w:sz w:val="22"/>
          <w:szCs w:val="22"/>
        </w:rPr>
      </w:pPr>
      <w:r w:rsidRPr="00771D58">
        <w:rPr>
          <w:rFonts w:ascii="Cambria" w:hAnsi="Cambria"/>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0D540CFC"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libri" w:hAnsi="Calibri"/>
          <w:sz w:val="22"/>
          <w:szCs w:val="20"/>
          <w:highlight w:val="lightGray"/>
          <w:u w:val="single"/>
          <w:shd w:val="clear" w:color="auto" w:fill="B3B3B3"/>
        </w:rPr>
        <w:t xml:space="preserve">DA </w:t>
      </w:r>
      <w:r w:rsidRPr="00B21F69">
        <w:rPr>
          <w:rFonts w:ascii="Cambria" w:hAnsi="Cambria"/>
          <w:sz w:val="22"/>
          <w:szCs w:val="20"/>
          <w:highlight w:val="lightGray"/>
          <w:u w:val="single"/>
          <w:shd w:val="clear" w:color="auto" w:fill="B3B3B3"/>
        </w:rPr>
        <w:t>FORMULAÇÃO DOS LANCES</w:t>
      </w:r>
    </w:p>
    <w:p w14:paraId="6C82DA5D"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7300122D"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O lance deverá ser ofertado pelo valor </w:t>
      </w:r>
      <w:r w:rsidRPr="00771D58">
        <w:rPr>
          <w:rFonts w:ascii="Cambria" w:hAnsi="Cambria"/>
          <w:b/>
          <w:bCs/>
          <w:sz w:val="22"/>
          <w:szCs w:val="20"/>
        </w:rPr>
        <w:t>UNITÁRIO do item</w:t>
      </w:r>
      <w:r w:rsidRPr="00771D58">
        <w:rPr>
          <w:rFonts w:ascii="Cambria" w:hAnsi="Cambria"/>
          <w:sz w:val="22"/>
          <w:szCs w:val="20"/>
        </w:rPr>
        <w:t>.</w:t>
      </w:r>
    </w:p>
    <w:p w14:paraId="64C633DE"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O Pregoeiro convidará individualmente os licitantes classificados, de forma sequencial, a apresentar lances verbais, a partir do autor da proposta classificada de maior preço e os demais, em ordem decrescente de valor.</w:t>
      </w:r>
    </w:p>
    <w:p w14:paraId="22C0BEAA"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575F52A1" w14:textId="77777777" w:rsidR="00B21F69" w:rsidRPr="00771D58" w:rsidRDefault="00B21F69" w:rsidP="00B21F69">
      <w:pPr>
        <w:numPr>
          <w:ilvl w:val="1"/>
          <w:numId w:val="1"/>
        </w:numPr>
        <w:suppressAutoHyphens/>
        <w:spacing w:after="120"/>
        <w:jc w:val="both"/>
        <w:rPr>
          <w:rFonts w:ascii="Cambria" w:hAnsi="Cambria"/>
          <w:sz w:val="22"/>
          <w:szCs w:val="20"/>
        </w:rPr>
      </w:pPr>
      <w:r w:rsidRPr="00771D58">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771D58">
        <w:rPr>
          <w:rFonts w:ascii="Cambria" w:hAnsi="Cambria" w:cs="Arial"/>
          <w:sz w:val="22"/>
          <w:szCs w:val="20"/>
        </w:rPr>
        <w:t>sucessivamente, aos bens e serviços:</w:t>
      </w:r>
    </w:p>
    <w:p w14:paraId="7EF1C047" w14:textId="77777777" w:rsidR="00B21F69" w:rsidRPr="00771D58" w:rsidRDefault="00B21F69" w:rsidP="00147DF6">
      <w:pPr>
        <w:numPr>
          <w:ilvl w:val="0"/>
          <w:numId w:val="6"/>
        </w:numPr>
        <w:spacing w:after="120"/>
        <w:jc w:val="both"/>
        <w:rPr>
          <w:rFonts w:ascii="Cambria" w:hAnsi="Cambria"/>
          <w:sz w:val="22"/>
          <w:szCs w:val="20"/>
        </w:rPr>
      </w:pPr>
      <w:r w:rsidRPr="00771D58">
        <w:rPr>
          <w:rFonts w:ascii="Cambria" w:hAnsi="Cambria" w:cs="Arial"/>
          <w:sz w:val="22"/>
          <w:szCs w:val="20"/>
        </w:rPr>
        <w:t>produzidos no País;</w:t>
      </w:r>
    </w:p>
    <w:p w14:paraId="1B6A632C" w14:textId="77777777" w:rsidR="00B21F69" w:rsidRPr="00771D58" w:rsidRDefault="00B21F69" w:rsidP="00147DF6">
      <w:pPr>
        <w:numPr>
          <w:ilvl w:val="0"/>
          <w:numId w:val="6"/>
        </w:numPr>
        <w:spacing w:after="120"/>
        <w:jc w:val="both"/>
        <w:rPr>
          <w:rFonts w:ascii="Cambria" w:hAnsi="Cambria"/>
          <w:sz w:val="22"/>
          <w:szCs w:val="20"/>
        </w:rPr>
      </w:pPr>
      <w:r w:rsidRPr="00771D58">
        <w:rPr>
          <w:rFonts w:ascii="Cambria" w:hAnsi="Cambria" w:cs="Arial"/>
          <w:sz w:val="22"/>
          <w:szCs w:val="20"/>
        </w:rPr>
        <w:t xml:space="preserve">produzidos ou prestados por empresas brasileiras; </w:t>
      </w:r>
    </w:p>
    <w:p w14:paraId="5B6B60BB" w14:textId="77777777" w:rsidR="00B21F69" w:rsidRPr="00771D58" w:rsidRDefault="00B21F69" w:rsidP="00147DF6">
      <w:pPr>
        <w:numPr>
          <w:ilvl w:val="0"/>
          <w:numId w:val="6"/>
        </w:numPr>
        <w:spacing w:after="120"/>
        <w:jc w:val="both"/>
        <w:rPr>
          <w:rFonts w:ascii="Cambria" w:hAnsi="Cambria"/>
          <w:sz w:val="22"/>
          <w:szCs w:val="20"/>
        </w:rPr>
      </w:pPr>
      <w:r w:rsidRPr="00771D58">
        <w:rPr>
          <w:rFonts w:ascii="Cambria" w:hAnsi="Cambria" w:cs="Arial"/>
          <w:sz w:val="22"/>
          <w:szCs w:val="20"/>
        </w:rPr>
        <w:t xml:space="preserve">produzidos ou prestados por empresas que invistam em pesquisa e no desenvolvimento de tecnologia no País. </w:t>
      </w:r>
    </w:p>
    <w:p w14:paraId="416AC64B"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Persistindo o empate, o critério de desempate será o sorteio.</w:t>
      </w:r>
    </w:p>
    <w:p w14:paraId="3845F55A"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lastRenderedPageBreak/>
        <w:t xml:space="preserve">Apurada a proposta final </w:t>
      </w:r>
      <w:r w:rsidRPr="00771D58">
        <w:rPr>
          <w:rFonts w:ascii="Cambria" w:hAnsi="Cambria"/>
          <w:color w:val="000000"/>
          <w:sz w:val="22"/>
          <w:szCs w:val="20"/>
        </w:rPr>
        <w:t>classificada em primeiro lugar</w:t>
      </w:r>
      <w:r w:rsidRPr="00771D58">
        <w:rPr>
          <w:rFonts w:ascii="Cambria" w:hAnsi="Cambria"/>
          <w:sz w:val="22"/>
          <w:szCs w:val="20"/>
        </w:rPr>
        <w:t>, o Pregoeiro poderá negociar com o licitante para que seja obtido melhor preço, observado o critério de julgamento, não se admitindo negociar condições diferentes daquelas previstas neste Edital.</w:t>
      </w:r>
    </w:p>
    <w:p w14:paraId="6EE249D2" w14:textId="77777777" w:rsidR="00B21F69" w:rsidRPr="00771D58" w:rsidRDefault="00B21F69" w:rsidP="0020155B">
      <w:pPr>
        <w:numPr>
          <w:ilvl w:val="1"/>
          <w:numId w:val="1"/>
        </w:numPr>
        <w:spacing w:after="120"/>
        <w:jc w:val="both"/>
        <w:rPr>
          <w:rFonts w:ascii="Cambria" w:hAnsi="Cambria"/>
          <w:color w:val="000000"/>
          <w:sz w:val="22"/>
          <w:szCs w:val="20"/>
        </w:rPr>
      </w:pPr>
      <w:r w:rsidRPr="00771D58">
        <w:rPr>
          <w:rFonts w:ascii="Cambria" w:hAnsi="Cambria"/>
          <w:color w:val="000000"/>
          <w:sz w:val="22"/>
          <w:szCs w:val="20"/>
        </w:rPr>
        <w:t>Após a negociação do preço, o Pregoeiro iniciará a fase de aceitação e julgamento da proposta.</w:t>
      </w:r>
    </w:p>
    <w:p w14:paraId="7A36EC1B" w14:textId="77777777" w:rsidR="00B21F69" w:rsidRPr="00771D58" w:rsidRDefault="00B21F69" w:rsidP="00B21F69">
      <w:pPr>
        <w:numPr>
          <w:ilvl w:val="0"/>
          <w:numId w:val="1"/>
        </w:numPr>
        <w:spacing w:after="120"/>
        <w:jc w:val="both"/>
        <w:rPr>
          <w:rFonts w:ascii="Cambria" w:hAnsi="Cambria"/>
          <w:sz w:val="22"/>
          <w:szCs w:val="22"/>
          <w:u w:val="single"/>
          <w:shd w:val="clear" w:color="auto" w:fill="B3B3B3"/>
        </w:rPr>
      </w:pPr>
      <w:r w:rsidRPr="00771D58">
        <w:rPr>
          <w:rFonts w:ascii="Cambria" w:hAnsi="Cambria"/>
          <w:sz w:val="22"/>
          <w:szCs w:val="22"/>
          <w:u w:val="single"/>
          <w:shd w:val="clear" w:color="auto" w:fill="B3B3B3"/>
        </w:rPr>
        <w:t>DA ACEITAÇÃO E JULGAMENTO DAS PROPOSTAS</w:t>
      </w:r>
    </w:p>
    <w:p w14:paraId="280CBA87"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O Pregoeiro examinará a proposta classificada em primeiro lugar quanto à compatibilidade do preço em relação ao valor estimado para a contratação e sua exequibilidade, bem como quanto ao cumprimento das especificações do objeto.</w:t>
      </w:r>
    </w:p>
    <w:p w14:paraId="0B5C841E" w14:textId="77777777" w:rsidR="00B21F69" w:rsidRPr="001A15D6" w:rsidRDefault="00B21F69" w:rsidP="00B21F69">
      <w:pPr>
        <w:numPr>
          <w:ilvl w:val="1"/>
          <w:numId w:val="1"/>
        </w:numPr>
        <w:spacing w:after="120"/>
        <w:jc w:val="both"/>
        <w:rPr>
          <w:rFonts w:ascii="Cambria" w:hAnsi="Cambria"/>
          <w:color w:val="000000"/>
          <w:sz w:val="22"/>
          <w:szCs w:val="20"/>
        </w:rPr>
      </w:pPr>
      <w:r w:rsidRPr="001A15D6">
        <w:rPr>
          <w:rFonts w:ascii="Cambria" w:hAnsi="Cambria"/>
          <w:color w:val="000000"/>
          <w:sz w:val="22"/>
          <w:szCs w:val="20"/>
        </w:rPr>
        <w:t>Havendo necessidade, o Pregoeiro suspenderá a sessão, informando a nova data e horário para a continuidade da mesma.</w:t>
      </w:r>
    </w:p>
    <w:p w14:paraId="774539C7"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Se a proposta classificada em primeiro lugar não for aceitável, ou for desclassificada, o Pregoeiro examinará a proposta subsequente, e, assim sucessivamente, na ordem de classificação, até a apuração de uma proposta que atenda ao Edital.</w:t>
      </w:r>
    </w:p>
    <w:p w14:paraId="35C6810D"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Nessa situação, o Pregoeiro poderá negociar com o licitante para que seja obtido preço melhor.</w:t>
      </w:r>
    </w:p>
    <w:p w14:paraId="1B51B002"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D9FFDD" w14:textId="77777777" w:rsidR="00B21F69" w:rsidRDefault="00B21F69" w:rsidP="0020155B">
      <w:pPr>
        <w:numPr>
          <w:ilvl w:val="1"/>
          <w:numId w:val="1"/>
        </w:numPr>
        <w:spacing w:after="120"/>
        <w:jc w:val="both"/>
        <w:rPr>
          <w:rFonts w:ascii="Cambria" w:hAnsi="Cambria"/>
          <w:sz w:val="22"/>
          <w:szCs w:val="20"/>
        </w:rPr>
      </w:pPr>
      <w:r w:rsidRPr="001A15D6">
        <w:rPr>
          <w:rFonts w:ascii="Cambria" w:hAnsi="Cambria"/>
          <w:sz w:val="22"/>
          <w:szCs w:val="20"/>
        </w:rPr>
        <w:t xml:space="preserve">Aceita a proposta </w:t>
      </w:r>
      <w:r w:rsidRPr="001A15D6">
        <w:rPr>
          <w:rFonts w:ascii="Cambria" w:hAnsi="Cambria"/>
          <w:color w:val="000000"/>
          <w:sz w:val="22"/>
          <w:szCs w:val="20"/>
        </w:rPr>
        <w:t>classificada em primeiro lugar</w:t>
      </w:r>
      <w:r w:rsidRPr="001A15D6">
        <w:rPr>
          <w:rFonts w:ascii="Cambria" w:hAnsi="Cambria"/>
          <w:sz w:val="22"/>
          <w:szCs w:val="20"/>
        </w:rPr>
        <w:t>, o licitante deverá comprovar sua condição de habilitação, na forma determinada neste Edital.</w:t>
      </w:r>
    </w:p>
    <w:p w14:paraId="71399188" w14:textId="77777777" w:rsidR="009D4004" w:rsidRPr="00CB0831" w:rsidRDefault="009D4004" w:rsidP="009D4004">
      <w:pPr>
        <w:numPr>
          <w:ilvl w:val="2"/>
          <w:numId w:val="1"/>
        </w:numPr>
        <w:spacing w:after="120"/>
        <w:jc w:val="both"/>
        <w:rPr>
          <w:rFonts w:ascii="Cambria" w:hAnsi="Cambria" w:cs="Calibri"/>
          <w:b/>
          <w:i/>
          <w:color w:val="000000"/>
          <w:sz w:val="22"/>
          <w:szCs w:val="20"/>
          <w:u w:val="single"/>
        </w:rPr>
      </w:pPr>
      <w:r w:rsidRPr="00CB0831">
        <w:rPr>
          <w:rFonts w:ascii="Cambria" w:hAnsi="Cambria" w:cs="Calibri"/>
          <w:b/>
          <w:i/>
          <w:sz w:val="22"/>
          <w:szCs w:val="20"/>
          <w:u w:val="single"/>
          <w:lang w:eastAsia="ar-SA"/>
        </w:rPr>
        <w:t xml:space="preserve">Será desclassificada a proposta ou o lance vencedor com valor superior ao preço </w:t>
      </w:r>
      <w:r>
        <w:rPr>
          <w:rFonts w:ascii="Cambria" w:hAnsi="Cambria" w:cs="Calibri"/>
          <w:b/>
          <w:i/>
          <w:sz w:val="22"/>
          <w:szCs w:val="20"/>
          <w:u w:val="single"/>
          <w:lang w:eastAsia="ar-SA"/>
        </w:rPr>
        <w:t>máximo</w:t>
      </w:r>
      <w:r w:rsidRPr="00CB0831">
        <w:rPr>
          <w:rFonts w:ascii="Cambria" w:hAnsi="Cambria" w:cs="Calibri"/>
          <w:b/>
          <w:i/>
          <w:sz w:val="22"/>
          <w:szCs w:val="20"/>
          <w:u w:val="single"/>
          <w:lang w:eastAsia="ar-SA"/>
        </w:rPr>
        <w:t xml:space="preserve"> fixado ou que apresentar preço manifestamente inexequível.</w:t>
      </w:r>
    </w:p>
    <w:p w14:paraId="4890FCDA" w14:textId="77777777" w:rsidR="00B21F69" w:rsidRPr="001A15D6" w:rsidRDefault="00B21F69" w:rsidP="00B21F69">
      <w:pPr>
        <w:numPr>
          <w:ilvl w:val="0"/>
          <w:numId w:val="1"/>
        </w:numPr>
        <w:spacing w:after="120"/>
        <w:jc w:val="both"/>
        <w:rPr>
          <w:rFonts w:ascii="Cambria" w:hAnsi="Cambria"/>
          <w:sz w:val="22"/>
          <w:szCs w:val="20"/>
          <w:u w:val="single"/>
          <w:shd w:val="clear" w:color="auto" w:fill="B3B3B3"/>
        </w:rPr>
      </w:pPr>
      <w:r w:rsidRPr="001A15D6">
        <w:rPr>
          <w:rFonts w:ascii="Cambria" w:hAnsi="Cambria"/>
          <w:sz w:val="22"/>
          <w:szCs w:val="20"/>
          <w:u w:val="single"/>
          <w:shd w:val="clear" w:color="auto" w:fill="B3B3B3"/>
        </w:rPr>
        <w:t>DA HABILITAÇÃO</w:t>
      </w:r>
    </w:p>
    <w:p w14:paraId="7D410724"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lang w:eastAsia="ar-SA"/>
        </w:rPr>
        <w:t>Como condição prévia ao exame da documentação de habilitação</w:t>
      </w:r>
      <w:r w:rsidRPr="001A15D6">
        <w:rPr>
          <w:rFonts w:ascii="Cambria" w:hAnsi="Cambria"/>
          <w:sz w:val="22"/>
          <w:szCs w:val="20"/>
        </w:rPr>
        <w:t xml:space="preserve"> do licitante detentor da proposta </w:t>
      </w:r>
      <w:r w:rsidRPr="001A15D6">
        <w:rPr>
          <w:rFonts w:ascii="Cambria" w:hAnsi="Cambria"/>
          <w:color w:val="000000"/>
          <w:sz w:val="22"/>
          <w:szCs w:val="20"/>
        </w:rPr>
        <w:t>classificada em primeiro lugar</w:t>
      </w:r>
      <w:r w:rsidRPr="001A15D6">
        <w:rPr>
          <w:rFonts w:ascii="Cambria" w:hAnsi="Cambria"/>
          <w:sz w:val="22"/>
          <w:szCs w:val="20"/>
          <w:lang w:eastAsia="ar-SA"/>
        </w:rPr>
        <w:t xml:space="preserve">, </w:t>
      </w:r>
      <w:r w:rsidRPr="001A15D6">
        <w:rPr>
          <w:rFonts w:ascii="Cambria" w:hAnsi="Cambria"/>
          <w:sz w:val="22"/>
          <w:szCs w:val="20"/>
        </w:rPr>
        <w:t xml:space="preserve">o Pregoeiro </w:t>
      </w:r>
      <w:r w:rsidRPr="001A15D6">
        <w:rPr>
          <w:rFonts w:ascii="Cambria" w:hAnsi="Cambria"/>
          <w:sz w:val="22"/>
          <w:szCs w:val="20"/>
          <w:lang w:eastAsia="ar-SA"/>
        </w:rPr>
        <w:t>verificará o eventual descumprimento das condições de participação, especialmente quanto à</w:t>
      </w:r>
      <w:r w:rsidRPr="001A15D6">
        <w:rPr>
          <w:rFonts w:ascii="Cambria" w:hAnsi="Cambria"/>
          <w:sz w:val="22"/>
          <w:szCs w:val="20"/>
        </w:rPr>
        <w:t xml:space="preserve"> existência de sanção que </w:t>
      </w:r>
      <w:r w:rsidRPr="001A15D6">
        <w:rPr>
          <w:rFonts w:ascii="Cambria" w:hAnsi="Cambria" w:cs="Tahoma"/>
          <w:sz w:val="22"/>
          <w:szCs w:val="20"/>
        </w:rPr>
        <w:t xml:space="preserve">impeça a participação no certame ou a futura contratação, mediante a consulta aos </w:t>
      </w:r>
      <w:r w:rsidRPr="001A15D6">
        <w:rPr>
          <w:rFonts w:ascii="Cambria" w:hAnsi="Cambria"/>
          <w:sz w:val="22"/>
          <w:szCs w:val="20"/>
        </w:rPr>
        <w:t>seguintes cadastros:</w:t>
      </w:r>
    </w:p>
    <w:p w14:paraId="42BBE903" w14:textId="77777777" w:rsidR="00B21F69" w:rsidRPr="001A15D6" w:rsidRDefault="00B21F69" w:rsidP="00147DF6">
      <w:pPr>
        <w:numPr>
          <w:ilvl w:val="0"/>
          <w:numId w:val="7"/>
        </w:numPr>
        <w:suppressAutoHyphens/>
        <w:spacing w:after="120"/>
        <w:jc w:val="both"/>
        <w:rPr>
          <w:rFonts w:ascii="Cambria" w:hAnsi="Cambria"/>
          <w:sz w:val="22"/>
          <w:szCs w:val="20"/>
        </w:rPr>
      </w:pPr>
      <w:r w:rsidRPr="001A15D6">
        <w:rPr>
          <w:rFonts w:ascii="Cambria" w:hAnsi="Cambria"/>
          <w:sz w:val="22"/>
          <w:szCs w:val="20"/>
        </w:rPr>
        <w:t xml:space="preserve">Cadastro de </w:t>
      </w:r>
      <w:r>
        <w:rPr>
          <w:rFonts w:ascii="Cambria" w:hAnsi="Cambria"/>
          <w:sz w:val="22"/>
          <w:szCs w:val="20"/>
        </w:rPr>
        <w:t>presta</w:t>
      </w:r>
      <w:r w:rsidRPr="001A15D6">
        <w:rPr>
          <w:rFonts w:ascii="Cambria" w:hAnsi="Cambria"/>
          <w:sz w:val="22"/>
          <w:szCs w:val="20"/>
        </w:rPr>
        <w:t xml:space="preserve">dores </w:t>
      </w:r>
      <w:r>
        <w:rPr>
          <w:rFonts w:ascii="Cambria" w:hAnsi="Cambria"/>
          <w:sz w:val="22"/>
          <w:szCs w:val="20"/>
        </w:rPr>
        <w:t xml:space="preserve">de serviço </w:t>
      </w:r>
      <w:r w:rsidRPr="001A15D6">
        <w:rPr>
          <w:rFonts w:ascii="Cambria" w:hAnsi="Cambria"/>
          <w:sz w:val="22"/>
          <w:szCs w:val="20"/>
        </w:rPr>
        <w:t>do Município;</w:t>
      </w:r>
    </w:p>
    <w:p w14:paraId="3DE6F886" w14:textId="77777777" w:rsidR="00B21F69" w:rsidRPr="001A15D6" w:rsidRDefault="00B21F69" w:rsidP="00147DF6">
      <w:pPr>
        <w:numPr>
          <w:ilvl w:val="0"/>
          <w:numId w:val="7"/>
        </w:numPr>
        <w:suppressAutoHyphens/>
        <w:spacing w:after="120"/>
        <w:jc w:val="both"/>
        <w:rPr>
          <w:rFonts w:ascii="Cambria" w:hAnsi="Cambria"/>
          <w:sz w:val="22"/>
          <w:szCs w:val="20"/>
        </w:rPr>
      </w:pPr>
      <w:r w:rsidRPr="001A15D6">
        <w:rPr>
          <w:rFonts w:ascii="Cambria" w:hAnsi="Cambria" w:cs="Tahoma"/>
          <w:sz w:val="22"/>
          <w:szCs w:val="20"/>
        </w:rPr>
        <w:t>Cadastro Nacional de Empresas Inidôneas e Suspensas – CEIS, mantido pela Controladoria-Geral da União (</w:t>
      </w:r>
      <w:hyperlink r:id="rId9" w:history="1">
        <w:r w:rsidRPr="001A15D6">
          <w:rPr>
            <w:rFonts w:ascii="Cambria" w:hAnsi="Cambria" w:cs="Tahoma"/>
            <w:color w:val="0000FF"/>
            <w:sz w:val="22"/>
            <w:szCs w:val="20"/>
            <w:u w:val="single"/>
          </w:rPr>
          <w:t>www.portaldatransparencia.gov.br/ceis</w:t>
        </w:r>
      </w:hyperlink>
      <w:r w:rsidRPr="001A15D6">
        <w:rPr>
          <w:rFonts w:ascii="Cambria" w:hAnsi="Cambria" w:cs="Tahoma"/>
          <w:sz w:val="22"/>
          <w:szCs w:val="20"/>
        </w:rPr>
        <w:t>);</w:t>
      </w:r>
    </w:p>
    <w:p w14:paraId="60D8FDC0" w14:textId="77777777" w:rsidR="00B21F69" w:rsidRPr="001A15D6" w:rsidRDefault="00B21F69" w:rsidP="00147DF6">
      <w:pPr>
        <w:numPr>
          <w:ilvl w:val="0"/>
          <w:numId w:val="7"/>
        </w:numPr>
        <w:suppressAutoHyphens/>
        <w:spacing w:after="120"/>
        <w:jc w:val="both"/>
        <w:rPr>
          <w:rFonts w:ascii="Cambria" w:hAnsi="Cambria"/>
          <w:sz w:val="22"/>
          <w:szCs w:val="20"/>
        </w:rPr>
      </w:pPr>
      <w:r w:rsidRPr="001A15D6">
        <w:rPr>
          <w:rFonts w:ascii="Cambria" w:hAnsi="Cambria" w:cs="Arial"/>
          <w:bCs/>
          <w:sz w:val="22"/>
          <w:szCs w:val="20"/>
        </w:rPr>
        <w:t>Cadastro Nacional de Condenações Cíveis por Atos de Improbidade Administrativa, mantido pelo Conselho Nacional de Justiça</w:t>
      </w:r>
      <w:r w:rsidRPr="001A15D6">
        <w:rPr>
          <w:rFonts w:ascii="Cambria" w:hAnsi="Cambria" w:cs="Tahoma"/>
          <w:sz w:val="22"/>
          <w:szCs w:val="20"/>
        </w:rPr>
        <w:t xml:space="preserve"> (</w:t>
      </w:r>
      <w:hyperlink r:id="rId10" w:history="1">
        <w:r w:rsidRPr="001A15D6">
          <w:rPr>
            <w:rFonts w:ascii="Cambria" w:hAnsi="Cambria" w:cs="Arial"/>
            <w:color w:val="0000FF"/>
            <w:sz w:val="22"/>
            <w:szCs w:val="20"/>
            <w:u w:val="single"/>
          </w:rPr>
          <w:t>www.</w:t>
        </w:r>
        <w:r w:rsidRPr="001A15D6">
          <w:rPr>
            <w:rFonts w:ascii="Cambria" w:hAnsi="Cambria" w:cs="Arial"/>
            <w:bCs/>
            <w:color w:val="0000FF"/>
            <w:sz w:val="22"/>
            <w:szCs w:val="20"/>
            <w:u w:val="single"/>
          </w:rPr>
          <w:t>cnj</w:t>
        </w:r>
        <w:r w:rsidRPr="001A15D6">
          <w:rPr>
            <w:rFonts w:ascii="Cambria" w:hAnsi="Cambria" w:cs="Arial"/>
            <w:color w:val="0000FF"/>
            <w:sz w:val="22"/>
            <w:szCs w:val="20"/>
            <w:u w:val="single"/>
          </w:rPr>
          <w:t>.jus.br/</w:t>
        </w:r>
        <w:r w:rsidRPr="001A15D6">
          <w:rPr>
            <w:rFonts w:ascii="Cambria" w:hAnsi="Cambria" w:cs="Arial"/>
            <w:bCs/>
            <w:color w:val="0000FF"/>
            <w:sz w:val="22"/>
            <w:szCs w:val="20"/>
            <w:u w:val="single"/>
          </w:rPr>
          <w:t>improbidade</w:t>
        </w:r>
        <w:r w:rsidRPr="001A15D6">
          <w:rPr>
            <w:rFonts w:ascii="Cambria" w:hAnsi="Cambria" w:cs="Arial"/>
            <w:color w:val="0000FF"/>
            <w:sz w:val="22"/>
            <w:szCs w:val="20"/>
            <w:u w:val="single"/>
          </w:rPr>
          <w:t>_adm/consultar_requerido.php</w:t>
        </w:r>
      </w:hyperlink>
      <w:r w:rsidRPr="001A15D6">
        <w:rPr>
          <w:rFonts w:ascii="Cambria" w:hAnsi="Cambria" w:cs="Arial"/>
          <w:sz w:val="22"/>
          <w:szCs w:val="20"/>
        </w:rPr>
        <w:t>).</w:t>
      </w:r>
    </w:p>
    <w:p w14:paraId="7F8B9D1E"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 xml:space="preserve">A consulta aos cadastros será realizada em nome da empresa licitante e também de seu sócio majoritário, por força do artigo 12 da Lei n° 8.429, de 1992, que </w:t>
      </w:r>
      <w:r w:rsidRPr="001A15D6">
        <w:rPr>
          <w:rFonts w:ascii="Cambria" w:hAnsi="Cambria" w:cs="Arial"/>
          <w:color w:val="000000"/>
          <w:sz w:val="22"/>
          <w:szCs w:val="20"/>
        </w:rPr>
        <w:t xml:space="preserve">prevê, dentre as sanções impostas ao responsável pela prática de ato de improbidade administrativa, a proibição de </w:t>
      </w:r>
      <w:r w:rsidRPr="001A15D6">
        <w:rPr>
          <w:rFonts w:ascii="Cambria" w:hAnsi="Cambria" w:cs="Arial"/>
          <w:sz w:val="22"/>
          <w:szCs w:val="20"/>
        </w:rPr>
        <w:t>contratar com o Poder Público, inclusive por intermédio de pessoa jurídica da qual seja sócio majoritário.</w:t>
      </w:r>
    </w:p>
    <w:p w14:paraId="2A177718"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Constatada a existência de sanção, o Pregoeiro reputará o licitante inabilitado, por falta de condição de participação.</w:t>
      </w:r>
    </w:p>
    <w:p w14:paraId="61409C79"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lastRenderedPageBreak/>
        <w:t xml:space="preserve">Ainda como condição prévia à habilitação, em se tratando de licitação exclusiva para </w:t>
      </w:r>
      <w:r w:rsidRPr="001A15D6">
        <w:rPr>
          <w:rFonts w:ascii="Cambria" w:hAnsi="Cambria"/>
          <w:color w:val="000000"/>
          <w:sz w:val="22"/>
          <w:szCs w:val="20"/>
        </w:rPr>
        <w:t>microempresas (ME), empresas de pequeno porte (EPP) e cooperativas enquadradas no artigo 34 da Lei nº 11.488, de 2007 (COOP), o Pregoeiro poderá consultar o Portal da Transparência do Governo Federal (</w:t>
      </w:r>
      <w:hyperlink r:id="rId11" w:history="1">
        <w:r w:rsidRPr="001A15D6">
          <w:rPr>
            <w:rFonts w:ascii="Cambria" w:hAnsi="Cambria"/>
            <w:color w:val="0000FF"/>
            <w:sz w:val="22"/>
            <w:szCs w:val="20"/>
            <w:u w:val="single"/>
          </w:rPr>
          <w:t>www.portaldatransparencia.gov.br</w:t>
        </w:r>
      </w:hyperlink>
      <w:r w:rsidRPr="001A15D6">
        <w:rPr>
          <w:rFonts w:ascii="Cambria" w:hAnsi="Cambria"/>
          <w:color w:val="000000"/>
          <w:sz w:val="22"/>
          <w:szCs w:val="20"/>
        </w:rPr>
        <w:t xml:space="preserve">), seção “Despesas – Gastos Diretos do Governo – Favorecido (pessoas físicas, empresas e outros)”, para verificar se o somatório dos valores das ordens bancárias recebidas pelo licitante detentor </w:t>
      </w:r>
      <w:r w:rsidRPr="001A15D6">
        <w:rPr>
          <w:rFonts w:ascii="Cambria" w:hAnsi="Cambria"/>
          <w:sz w:val="22"/>
          <w:szCs w:val="20"/>
        </w:rPr>
        <w:t xml:space="preserve">da proposta </w:t>
      </w:r>
      <w:r w:rsidRPr="001A15D6">
        <w:rPr>
          <w:rFonts w:ascii="Cambria" w:hAnsi="Cambria"/>
          <w:color w:val="000000"/>
          <w:sz w:val="22"/>
          <w:szCs w:val="20"/>
        </w:rPr>
        <w:t>classificada em primeiro lugar, no exercício ant</w:t>
      </w:r>
      <w:r>
        <w:rPr>
          <w:rFonts w:ascii="Cambria" w:hAnsi="Cambria"/>
          <w:color w:val="000000"/>
          <w:sz w:val="22"/>
          <w:szCs w:val="20"/>
        </w:rPr>
        <w:t>erior, extrapola o limite de R$</w:t>
      </w:r>
      <w:r w:rsidR="00841A47">
        <w:rPr>
          <w:rFonts w:ascii="Cambria" w:hAnsi="Cambria"/>
          <w:color w:val="000000"/>
          <w:sz w:val="22"/>
          <w:szCs w:val="20"/>
        </w:rPr>
        <w:t>4</w:t>
      </w:r>
      <w:r w:rsidRPr="001A15D6">
        <w:rPr>
          <w:rFonts w:ascii="Cambria" w:hAnsi="Cambria"/>
          <w:color w:val="000000"/>
          <w:sz w:val="22"/>
          <w:szCs w:val="20"/>
        </w:rPr>
        <w:t>.</w:t>
      </w:r>
      <w:r w:rsidR="00E52F9F">
        <w:rPr>
          <w:rFonts w:ascii="Cambria" w:hAnsi="Cambria"/>
          <w:color w:val="000000"/>
          <w:sz w:val="22"/>
          <w:szCs w:val="20"/>
        </w:rPr>
        <w:t>8</w:t>
      </w:r>
      <w:r w:rsidRPr="001A15D6">
        <w:rPr>
          <w:rFonts w:ascii="Cambria" w:hAnsi="Cambria"/>
          <w:color w:val="000000"/>
          <w:sz w:val="22"/>
          <w:szCs w:val="20"/>
        </w:rPr>
        <w:t>00.000,00 (</w:t>
      </w:r>
      <w:r w:rsidR="00E52F9F">
        <w:rPr>
          <w:rFonts w:ascii="Cambria" w:hAnsi="Cambria"/>
          <w:color w:val="000000"/>
          <w:sz w:val="22"/>
          <w:szCs w:val="20"/>
        </w:rPr>
        <w:t>quatro</w:t>
      </w:r>
      <w:r w:rsidRPr="001A15D6">
        <w:rPr>
          <w:rFonts w:ascii="Cambria" w:hAnsi="Cambria"/>
          <w:color w:val="000000"/>
          <w:sz w:val="22"/>
          <w:szCs w:val="20"/>
        </w:rPr>
        <w:t xml:space="preserve"> milhões e </w:t>
      </w:r>
      <w:r w:rsidR="00E52F9F">
        <w:rPr>
          <w:rFonts w:ascii="Cambria" w:hAnsi="Cambria"/>
          <w:color w:val="000000"/>
          <w:sz w:val="22"/>
          <w:szCs w:val="20"/>
        </w:rPr>
        <w:t>oito</w:t>
      </w:r>
      <w:r w:rsidRPr="001A15D6">
        <w:rPr>
          <w:rFonts w:ascii="Cambria" w:hAnsi="Cambria"/>
          <w:color w:val="000000"/>
          <w:sz w:val="22"/>
          <w:szCs w:val="20"/>
        </w:rPr>
        <w:t>centos mil reais), previsto no artigo 3°, inciso II, da Lei Complementar n° 123, de 2006, ou o limite proporcional de que trata o artigo 3°, § 2°, do mesmo diploma, em caso de início de atividade no exercício considerado.</w:t>
      </w:r>
    </w:p>
    <w:p w14:paraId="06BFB61C" w14:textId="77777777" w:rsidR="00B21F69" w:rsidRPr="001A15D6" w:rsidRDefault="00B21F69" w:rsidP="00B21F69">
      <w:pPr>
        <w:numPr>
          <w:ilvl w:val="2"/>
          <w:numId w:val="1"/>
        </w:numPr>
        <w:spacing w:after="120"/>
        <w:jc w:val="both"/>
        <w:rPr>
          <w:rFonts w:ascii="Cambria" w:hAnsi="Cambria"/>
          <w:color w:val="000000"/>
          <w:sz w:val="22"/>
          <w:szCs w:val="20"/>
        </w:rPr>
      </w:pPr>
      <w:r w:rsidRPr="001A15D6">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03BA1615"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color w:val="000000"/>
          <w:sz w:val="22"/>
          <w:szCs w:val="20"/>
        </w:rPr>
        <w:t xml:space="preserve">Constatada a ocorrência de qualquer das situações de </w:t>
      </w:r>
      <w:proofErr w:type="spellStart"/>
      <w:r w:rsidRPr="001A15D6">
        <w:rPr>
          <w:rFonts w:ascii="Cambria" w:hAnsi="Cambria"/>
          <w:color w:val="000000"/>
          <w:sz w:val="22"/>
          <w:szCs w:val="20"/>
        </w:rPr>
        <w:t>extrapolamento</w:t>
      </w:r>
      <w:proofErr w:type="spellEnd"/>
      <w:r w:rsidRPr="001A15D6">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sua consequente </w:t>
      </w:r>
      <w:r w:rsidRPr="001A15D6">
        <w:rPr>
          <w:rFonts w:ascii="Cambria" w:hAnsi="Cambria"/>
          <w:sz w:val="22"/>
          <w:szCs w:val="20"/>
        </w:rPr>
        <w:t>inabilitação, por falta de condição de participação</w:t>
      </w:r>
      <w:r w:rsidRPr="001A15D6">
        <w:rPr>
          <w:rFonts w:ascii="Cambria" w:hAnsi="Cambria"/>
          <w:color w:val="000000"/>
          <w:sz w:val="22"/>
          <w:szCs w:val="20"/>
        </w:rPr>
        <w:t>.</w:t>
      </w:r>
    </w:p>
    <w:p w14:paraId="14EDE92A" w14:textId="77777777" w:rsidR="00B21F69" w:rsidRPr="001A15D6" w:rsidRDefault="00B21F69" w:rsidP="00B21F69">
      <w:pPr>
        <w:numPr>
          <w:ilvl w:val="1"/>
          <w:numId w:val="1"/>
        </w:numPr>
        <w:suppressAutoHyphens/>
        <w:spacing w:after="120"/>
        <w:jc w:val="both"/>
        <w:rPr>
          <w:rFonts w:ascii="Cambria" w:hAnsi="Cambria"/>
          <w:sz w:val="22"/>
        </w:rPr>
      </w:pPr>
      <w:r w:rsidRPr="001A15D6">
        <w:rPr>
          <w:rFonts w:ascii="Cambria" w:hAnsi="Cambria"/>
          <w:sz w:val="22"/>
          <w:lang w:eastAsia="ar-SA"/>
        </w:rPr>
        <w:t xml:space="preserve">Não ocorrendo inabilitação, a documentação de habilitação do </w:t>
      </w:r>
      <w:r w:rsidRPr="001A15D6">
        <w:rPr>
          <w:rFonts w:ascii="Cambria" w:hAnsi="Cambria"/>
          <w:sz w:val="22"/>
          <w:szCs w:val="20"/>
        </w:rPr>
        <w:t xml:space="preserve">licitante detentor da proposta </w:t>
      </w:r>
      <w:r w:rsidRPr="001A15D6">
        <w:rPr>
          <w:rFonts w:ascii="Cambria" w:hAnsi="Cambria"/>
          <w:color w:val="000000"/>
          <w:sz w:val="22"/>
          <w:szCs w:val="20"/>
        </w:rPr>
        <w:t xml:space="preserve">classificada em primeiro lugar </w:t>
      </w:r>
      <w:r w:rsidRPr="001A15D6">
        <w:rPr>
          <w:rFonts w:ascii="Cambria" w:hAnsi="Cambria"/>
          <w:sz w:val="22"/>
          <w:lang w:eastAsia="ar-SA"/>
        </w:rPr>
        <w:t>será verificada</w:t>
      </w:r>
      <w:r w:rsidRPr="001A15D6">
        <w:rPr>
          <w:rFonts w:ascii="Cambria" w:hAnsi="Cambria"/>
          <w:sz w:val="22"/>
        </w:rPr>
        <w:t>.</w:t>
      </w:r>
    </w:p>
    <w:p w14:paraId="0616B951"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30D00FB9"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Para a habilitação, o licitante deverá apresentar os documentos a seguir relacionados:</w:t>
      </w:r>
    </w:p>
    <w:p w14:paraId="38F807FF" w14:textId="77777777" w:rsidR="00B21F69" w:rsidRPr="001A15D6" w:rsidRDefault="00B21F69" w:rsidP="00B21F69">
      <w:pPr>
        <w:numPr>
          <w:ilvl w:val="2"/>
          <w:numId w:val="1"/>
        </w:numPr>
        <w:spacing w:after="120"/>
        <w:jc w:val="both"/>
        <w:rPr>
          <w:rFonts w:ascii="Cambria" w:hAnsi="Cambria"/>
          <w:sz w:val="22"/>
          <w:szCs w:val="20"/>
          <w:u w:val="single"/>
        </w:rPr>
      </w:pPr>
      <w:r w:rsidRPr="001A15D6">
        <w:rPr>
          <w:rFonts w:ascii="Cambria" w:hAnsi="Cambria"/>
          <w:sz w:val="22"/>
          <w:szCs w:val="20"/>
          <w:u w:val="single"/>
        </w:rPr>
        <w:t>Relativos à Habilitação Jurídica:</w:t>
      </w:r>
    </w:p>
    <w:p w14:paraId="1E5788AC"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sz w:val="22"/>
          <w:szCs w:val="20"/>
        </w:rPr>
        <w:t xml:space="preserve">No caso de empresário individual: </w:t>
      </w:r>
      <w:r w:rsidRPr="001A15D6">
        <w:rPr>
          <w:rFonts w:ascii="Cambria" w:hAnsi="Cambria"/>
          <w:color w:val="000000"/>
          <w:sz w:val="22"/>
          <w:szCs w:val="20"/>
        </w:rPr>
        <w:t>inscrição no Registro Público de Empresas Mercantis, a cargo da Junta Comercial da respectiva sede;</w:t>
      </w:r>
    </w:p>
    <w:p w14:paraId="1F22E975"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sociedade empresária ou </w:t>
      </w:r>
      <w:r w:rsidRPr="001A15D6">
        <w:rPr>
          <w:rFonts w:ascii="Cambria" w:hAnsi="Cambria" w:cs="Arial"/>
          <w:sz w:val="22"/>
          <w:szCs w:val="20"/>
        </w:rPr>
        <w:t>empresa individual de responsabilidade limitada - EIRELI</w:t>
      </w:r>
      <w:r w:rsidRPr="001A15D6">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1962DF1C" w14:textId="77777777" w:rsidR="00B21F69" w:rsidRPr="001A15D6" w:rsidRDefault="00B21F69" w:rsidP="00B21F69">
      <w:pPr>
        <w:numPr>
          <w:ilvl w:val="1"/>
          <w:numId w:val="2"/>
        </w:numPr>
        <w:spacing w:after="120"/>
        <w:jc w:val="both"/>
        <w:rPr>
          <w:rFonts w:ascii="Cambria" w:hAnsi="Cambria"/>
          <w:sz w:val="22"/>
          <w:szCs w:val="20"/>
        </w:rPr>
      </w:pPr>
      <w:r w:rsidRPr="001A15D6">
        <w:rPr>
          <w:rFonts w:ascii="Cambria" w:hAnsi="Cambria"/>
          <w:color w:val="000000"/>
          <w:sz w:val="22"/>
          <w:szCs w:val="20"/>
        </w:rPr>
        <w:t>Os documentos acima deverão estar acompanhados de todas as alterações ou da consolidação respectiva;</w:t>
      </w:r>
    </w:p>
    <w:p w14:paraId="0115F218" w14:textId="77777777" w:rsidR="00B21F69" w:rsidRPr="001A15D6" w:rsidRDefault="00B21F69" w:rsidP="00B21F69">
      <w:pPr>
        <w:numPr>
          <w:ilvl w:val="0"/>
          <w:numId w:val="2"/>
        </w:numPr>
        <w:spacing w:after="120"/>
        <w:jc w:val="both"/>
        <w:rPr>
          <w:rFonts w:ascii="Cambria" w:hAnsi="Cambria"/>
          <w:sz w:val="22"/>
          <w:szCs w:val="20"/>
        </w:rPr>
      </w:pPr>
      <w:r w:rsidRPr="001A15D6">
        <w:rPr>
          <w:rFonts w:ascii="Cambria" w:hAnsi="Cambria"/>
          <w:sz w:val="22"/>
          <w:szCs w:val="20"/>
        </w:rPr>
        <w:t>No caso de sociedade simples: inscrição do ato constitutivo no Registro Civil das Pessoas Jurídicas do local de sua sede, acompanhada de prova da indicação dos seus administradores;</w:t>
      </w:r>
    </w:p>
    <w:p w14:paraId="41F529AF" w14:textId="5711E736" w:rsidR="00B21F69" w:rsidRPr="002B00B1" w:rsidRDefault="00B21F69" w:rsidP="00B21F69">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microempresa ou empresa de pequeno porte: certidão </w:t>
      </w:r>
      <w:r w:rsidRPr="001A15D6">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4DFF39B" w14:textId="77777777" w:rsidR="002B00B1" w:rsidRPr="001A15D6" w:rsidRDefault="002B00B1" w:rsidP="002B00B1">
      <w:pPr>
        <w:spacing w:after="120"/>
        <w:jc w:val="both"/>
        <w:rPr>
          <w:rFonts w:ascii="Cambria" w:hAnsi="Cambria"/>
          <w:color w:val="000000"/>
          <w:sz w:val="22"/>
          <w:szCs w:val="20"/>
        </w:rPr>
      </w:pPr>
    </w:p>
    <w:p w14:paraId="754CE36E"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sz w:val="22"/>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1A15D6">
        <w:rPr>
          <w:rFonts w:ascii="Cambria" w:hAnsi="Cambria"/>
          <w:color w:val="000000"/>
          <w:sz w:val="22"/>
          <w:szCs w:val="20"/>
        </w:rPr>
        <w:t>º 5.764, de 1971;</w:t>
      </w:r>
    </w:p>
    <w:p w14:paraId="21BDFBDB" w14:textId="77777777" w:rsidR="00B21F69" w:rsidRDefault="00B21F69" w:rsidP="00B21F69">
      <w:pPr>
        <w:numPr>
          <w:ilvl w:val="0"/>
          <w:numId w:val="2"/>
        </w:numPr>
        <w:spacing w:after="120"/>
        <w:jc w:val="both"/>
        <w:rPr>
          <w:rFonts w:ascii="Cambria" w:hAnsi="Cambria"/>
          <w:sz w:val="22"/>
          <w:szCs w:val="20"/>
        </w:rPr>
      </w:pPr>
      <w:r w:rsidRPr="001A15D6">
        <w:rPr>
          <w:rFonts w:ascii="Cambria" w:hAnsi="Cambria"/>
          <w:sz w:val="22"/>
          <w:szCs w:val="20"/>
        </w:rPr>
        <w:t>No caso de empresa ou sociedade estrangeira em funcionamento no País: decreto de autorização;</w:t>
      </w:r>
    </w:p>
    <w:p w14:paraId="1073D502"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Certificado de Registro e Licenciamento de Veículo – CRLV, com o respectivo Seguro quitado, de cada Veículo; </w:t>
      </w:r>
    </w:p>
    <w:p w14:paraId="46BF560A"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Laudo de Vistoria de cada Veículo, emitido por empresa credenciada pelo INMETRO; </w:t>
      </w:r>
    </w:p>
    <w:p w14:paraId="35548CD5"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CNH no mínimo categoria “D” de cada condutor; </w:t>
      </w:r>
    </w:p>
    <w:p w14:paraId="07ABA0FF"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Quitação Militar e Eleitoral de cada condutor; </w:t>
      </w:r>
    </w:p>
    <w:p w14:paraId="5E4C1367"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Certificado de aprovação no Curso de Formação de Condutores de Veículos de Transporte de Escolares, de cada condutor;</w:t>
      </w:r>
    </w:p>
    <w:p w14:paraId="27913C2C" w14:textId="68B0763E"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Atestado de antecedentes </w:t>
      </w:r>
      <w:r w:rsidR="00D80064">
        <w:rPr>
          <w:rFonts w:ascii="Cambria" w:hAnsi="Cambria" w:cs="Calibri"/>
          <w:sz w:val="22"/>
          <w:szCs w:val="22"/>
        </w:rPr>
        <w:t>e certidão d</w:t>
      </w:r>
      <w:r w:rsidRPr="00AA2F70">
        <w:rPr>
          <w:rFonts w:ascii="Cambria" w:hAnsi="Cambria" w:cs="Calibri"/>
          <w:sz w:val="22"/>
          <w:szCs w:val="22"/>
        </w:rPr>
        <w:t xml:space="preserve">e </w:t>
      </w:r>
      <w:r w:rsidR="00D80064">
        <w:rPr>
          <w:rFonts w:ascii="Cambria" w:hAnsi="Cambria" w:cs="Calibri"/>
          <w:sz w:val="22"/>
          <w:szCs w:val="22"/>
        </w:rPr>
        <w:t xml:space="preserve">distribuição </w:t>
      </w:r>
      <w:r w:rsidR="00D80064" w:rsidRPr="00AA2F70">
        <w:rPr>
          <w:rFonts w:ascii="Cambria" w:hAnsi="Cambria" w:cs="Calibri"/>
          <w:sz w:val="22"/>
          <w:szCs w:val="22"/>
        </w:rPr>
        <w:t>criminal</w:t>
      </w:r>
      <w:r w:rsidR="00D80064">
        <w:rPr>
          <w:rFonts w:ascii="Cambria" w:hAnsi="Cambria" w:cs="Calibri"/>
          <w:sz w:val="22"/>
          <w:szCs w:val="22"/>
        </w:rPr>
        <w:t xml:space="preserve"> das justiças estadual e federal, devendo ser negativas quantos aos crimes de homicídio, roubo, corrupção de menores, estupro, estupro de vulnerável, satisfação de lascívia mediante presença de criança ou adolescente e favorecimento </w:t>
      </w:r>
      <w:r w:rsidR="00660AA4">
        <w:rPr>
          <w:rFonts w:ascii="Cambria" w:hAnsi="Cambria" w:cs="Calibri"/>
          <w:sz w:val="22"/>
          <w:szCs w:val="22"/>
        </w:rPr>
        <w:t xml:space="preserve">da prostituição ou de outra forma de </w:t>
      </w:r>
      <w:r w:rsidR="00D80064">
        <w:rPr>
          <w:rFonts w:ascii="Cambria" w:hAnsi="Cambria" w:cs="Calibri"/>
          <w:sz w:val="22"/>
          <w:szCs w:val="22"/>
        </w:rPr>
        <w:t xml:space="preserve">exploração sexual de crianças </w:t>
      </w:r>
      <w:r w:rsidR="00660AA4">
        <w:rPr>
          <w:rFonts w:ascii="Cambria" w:hAnsi="Cambria" w:cs="Calibri"/>
          <w:sz w:val="22"/>
          <w:szCs w:val="22"/>
        </w:rPr>
        <w:t>ou</w:t>
      </w:r>
      <w:r w:rsidR="00D80064">
        <w:rPr>
          <w:rFonts w:ascii="Cambria" w:hAnsi="Cambria" w:cs="Calibri"/>
          <w:sz w:val="22"/>
          <w:szCs w:val="22"/>
        </w:rPr>
        <w:t xml:space="preserve"> adolescentes</w:t>
      </w:r>
      <w:r w:rsidRPr="00AA2F70">
        <w:rPr>
          <w:rFonts w:ascii="Cambria" w:hAnsi="Cambria" w:cs="Calibri"/>
          <w:sz w:val="22"/>
          <w:szCs w:val="22"/>
        </w:rPr>
        <w:t xml:space="preserve"> </w:t>
      </w:r>
      <w:r w:rsidR="00660AA4">
        <w:rPr>
          <w:rFonts w:ascii="Cambria" w:hAnsi="Cambria" w:cs="Calibri"/>
          <w:sz w:val="22"/>
          <w:szCs w:val="22"/>
        </w:rPr>
        <w:t xml:space="preserve">ou de vulnerável </w:t>
      </w:r>
      <w:r w:rsidRPr="00AA2F70">
        <w:rPr>
          <w:rFonts w:ascii="Cambria" w:hAnsi="Cambria" w:cs="Calibri"/>
          <w:sz w:val="22"/>
          <w:szCs w:val="22"/>
        </w:rPr>
        <w:t xml:space="preserve">dos últimos 05 (cinco) anos na localidade em que residiram, de cada condutor; </w:t>
      </w:r>
    </w:p>
    <w:p w14:paraId="09BE3117"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Ausência de infrações de trânsito de natureza grave ou gravíssima, ou reincidência em infrações médias nos últimos 12 (doze) meses;</w:t>
      </w:r>
    </w:p>
    <w:p w14:paraId="606DEF4F"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Atestado médico de aptidão física e mental para o exercício das atribuições inerentes às atividades a serem desempenhadas, para cada condutor.</w:t>
      </w:r>
    </w:p>
    <w:p w14:paraId="74828D20"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u w:val="single"/>
        </w:rPr>
        <w:t>Relativos à Regularidade Fiscal e Trabalhista:</w:t>
      </w:r>
    </w:p>
    <w:p w14:paraId="4F6D0640"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sz w:val="22"/>
          <w:szCs w:val="20"/>
        </w:rPr>
        <w:t>Prova de inscrição no Cadastro Nacional de Pessoas Jurídicas;</w:t>
      </w:r>
    </w:p>
    <w:p w14:paraId="2495A862" w14:textId="77777777" w:rsidR="00B21F69" w:rsidRPr="00AB46EA" w:rsidRDefault="00B21F69" w:rsidP="00B21F69">
      <w:pPr>
        <w:numPr>
          <w:ilvl w:val="0"/>
          <w:numId w:val="3"/>
        </w:numPr>
        <w:tabs>
          <w:tab w:val="left" w:pos="2552"/>
        </w:tabs>
        <w:spacing w:after="120" w:line="276" w:lineRule="auto"/>
        <w:jc w:val="both"/>
        <w:rPr>
          <w:rFonts w:ascii="Cambria" w:hAnsi="Cambria" w:cs="Arial"/>
          <w:color w:val="000000"/>
          <w:sz w:val="22"/>
        </w:rPr>
      </w:pPr>
      <w:r w:rsidRPr="00AB46EA">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C6976FE" w14:textId="77777777" w:rsidR="00B21F69" w:rsidRPr="001A15D6" w:rsidRDefault="00B21F69" w:rsidP="00B21F69">
      <w:pPr>
        <w:numPr>
          <w:ilvl w:val="0"/>
          <w:numId w:val="3"/>
        </w:numPr>
        <w:spacing w:after="120"/>
        <w:jc w:val="both"/>
        <w:rPr>
          <w:rFonts w:ascii="Cambria" w:hAnsi="Cambria"/>
          <w:color w:val="000000"/>
          <w:sz w:val="22"/>
          <w:szCs w:val="20"/>
        </w:rPr>
      </w:pPr>
      <w:r w:rsidRPr="001A15D6">
        <w:rPr>
          <w:rFonts w:ascii="Cambria" w:hAnsi="Cambria"/>
          <w:color w:val="000000"/>
          <w:sz w:val="22"/>
          <w:szCs w:val="20"/>
        </w:rPr>
        <w:t xml:space="preserve">Prova de regularidade para com a </w:t>
      </w:r>
      <w:r w:rsidRPr="001A15D6">
        <w:rPr>
          <w:rFonts w:ascii="Cambria" w:hAnsi="Cambria"/>
          <w:b/>
          <w:sz w:val="22"/>
          <w:szCs w:val="20"/>
        </w:rPr>
        <w:t xml:space="preserve">Fazenda </w:t>
      </w:r>
      <w:r>
        <w:rPr>
          <w:rFonts w:ascii="Cambria" w:hAnsi="Cambria"/>
          <w:b/>
          <w:sz w:val="22"/>
          <w:szCs w:val="20"/>
        </w:rPr>
        <w:t>Municipa</w:t>
      </w:r>
      <w:r w:rsidRPr="001A15D6">
        <w:rPr>
          <w:rFonts w:ascii="Cambria" w:hAnsi="Cambria"/>
          <w:b/>
          <w:sz w:val="22"/>
          <w:szCs w:val="20"/>
        </w:rPr>
        <w:t>l</w:t>
      </w:r>
      <w:r w:rsidRPr="001A15D6">
        <w:rPr>
          <w:rFonts w:ascii="Cambria" w:hAnsi="Cambria"/>
          <w:color w:val="000000"/>
          <w:sz w:val="22"/>
          <w:szCs w:val="20"/>
        </w:rPr>
        <w:t>, do domicílio ou sede do licitante, pertinente ao seu ramo de atividade e compatível com o objeto contratual;</w:t>
      </w:r>
    </w:p>
    <w:p w14:paraId="1506BB61"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sz w:val="22"/>
          <w:szCs w:val="20"/>
        </w:rPr>
        <w:t>Prova de regularidade relativa ao Fundo de Garantia do Tempo de Serviço (FGTS), mediante Certificado de Regularidade do FGTS</w:t>
      </w:r>
      <w:r w:rsidRPr="001A15D6">
        <w:rPr>
          <w:rFonts w:ascii="Cambria" w:hAnsi="Cambria" w:cs="Arial"/>
          <w:bCs/>
          <w:sz w:val="22"/>
          <w:szCs w:val="20"/>
        </w:rPr>
        <w:t>;</w:t>
      </w:r>
    </w:p>
    <w:p w14:paraId="3E4F2831"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7DC5C33A" w14:textId="77777777" w:rsidR="00B21F69" w:rsidRPr="001A15D6" w:rsidRDefault="00B21F69" w:rsidP="00B21F69">
      <w:pPr>
        <w:numPr>
          <w:ilvl w:val="3"/>
          <w:numId w:val="1"/>
        </w:numPr>
        <w:spacing w:after="120"/>
        <w:ind w:left="1277"/>
        <w:jc w:val="both"/>
        <w:rPr>
          <w:rFonts w:ascii="Cambria" w:hAnsi="Cambria"/>
          <w:sz w:val="22"/>
          <w:szCs w:val="20"/>
        </w:rPr>
      </w:pPr>
      <w:r w:rsidRPr="001A15D6">
        <w:rPr>
          <w:rFonts w:ascii="Cambria" w:hAnsi="Cambria"/>
          <w:sz w:val="22"/>
          <w:szCs w:val="20"/>
          <w:lang w:bidi="pt-BR"/>
        </w:rPr>
        <w:lastRenderedPageBreak/>
        <w:t xml:space="preserve">O licitante </w:t>
      </w:r>
      <w:r w:rsidRPr="001A15D6">
        <w:rPr>
          <w:rFonts w:ascii="Cambria" w:hAnsi="Cambria"/>
          <w:sz w:val="22"/>
          <w:szCs w:val="20"/>
        </w:rPr>
        <w:t>deverá apresentar toda a documentação exigida para efeito de comprovação de regularidade fiscal, mesmo que esta apresente alguma restrição, sob pena de ser inabilitado.</w:t>
      </w:r>
    </w:p>
    <w:p w14:paraId="26DF89B3" w14:textId="77777777" w:rsidR="00B21F69" w:rsidRPr="00AB46EA" w:rsidRDefault="00B21F69" w:rsidP="00B21F69">
      <w:pPr>
        <w:numPr>
          <w:ilvl w:val="2"/>
          <w:numId w:val="1"/>
        </w:numPr>
        <w:spacing w:after="120"/>
        <w:jc w:val="both"/>
        <w:rPr>
          <w:rFonts w:ascii="Cambria" w:hAnsi="Cambria"/>
          <w:sz w:val="22"/>
          <w:szCs w:val="20"/>
          <w:u w:val="single"/>
        </w:rPr>
      </w:pPr>
      <w:r w:rsidRPr="00AB46EA">
        <w:rPr>
          <w:rFonts w:ascii="Cambria" w:hAnsi="Cambria"/>
          <w:sz w:val="22"/>
          <w:szCs w:val="20"/>
          <w:u w:val="single"/>
        </w:rPr>
        <w:t>Relativos à Qualificação Econômico-Financeira:</w:t>
      </w:r>
    </w:p>
    <w:p w14:paraId="68B254CB" w14:textId="77777777" w:rsidR="00B21F69" w:rsidRPr="00AB46EA" w:rsidRDefault="00B21F69" w:rsidP="00B21F69">
      <w:pPr>
        <w:numPr>
          <w:ilvl w:val="0"/>
          <w:numId w:val="4"/>
        </w:numPr>
        <w:spacing w:after="120"/>
        <w:jc w:val="both"/>
        <w:rPr>
          <w:rFonts w:ascii="Cambria" w:hAnsi="Cambria"/>
          <w:sz w:val="22"/>
          <w:szCs w:val="20"/>
        </w:rPr>
      </w:pPr>
      <w:r w:rsidRPr="00AB46EA">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20155B">
        <w:rPr>
          <w:rFonts w:ascii="Cambria" w:hAnsi="Cambria"/>
          <w:b/>
          <w:sz w:val="22"/>
          <w:szCs w:val="20"/>
        </w:rPr>
        <w:t>9</w:t>
      </w:r>
      <w:r w:rsidRPr="00AB46EA">
        <w:rPr>
          <w:rFonts w:ascii="Cambria" w:hAnsi="Cambria"/>
          <w:b/>
          <w:sz w:val="22"/>
          <w:szCs w:val="20"/>
        </w:rPr>
        <w:t>0 (</w:t>
      </w:r>
      <w:r w:rsidR="0020155B">
        <w:rPr>
          <w:rFonts w:ascii="Cambria" w:hAnsi="Cambria"/>
          <w:b/>
          <w:sz w:val="22"/>
          <w:szCs w:val="20"/>
        </w:rPr>
        <w:t>nov</w:t>
      </w:r>
      <w:r w:rsidR="0020155B" w:rsidRPr="00AB46EA">
        <w:rPr>
          <w:rFonts w:ascii="Cambria" w:hAnsi="Cambria"/>
          <w:b/>
          <w:sz w:val="22"/>
          <w:szCs w:val="20"/>
        </w:rPr>
        <w:t>enta</w:t>
      </w:r>
      <w:r w:rsidRPr="00AB46EA">
        <w:rPr>
          <w:rFonts w:ascii="Cambria" w:hAnsi="Cambria"/>
          <w:b/>
          <w:sz w:val="22"/>
          <w:szCs w:val="20"/>
        </w:rPr>
        <w:t>) dias</w:t>
      </w:r>
      <w:r w:rsidRPr="00AB46EA">
        <w:rPr>
          <w:rFonts w:ascii="Cambria" w:hAnsi="Cambria"/>
          <w:sz w:val="22"/>
          <w:szCs w:val="20"/>
        </w:rPr>
        <w:t xml:space="preserve"> contados da data da sua </w:t>
      </w:r>
      <w:r w:rsidR="0020155B">
        <w:rPr>
          <w:rFonts w:ascii="Cambria" w:hAnsi="Cambria"/>
          <w:sz w:val="22"/>
          <w:szCs w:val="20"/>
        </w:rPr>
        <w:t>emissão</w:t>
      </w:r>
      <w:r w:rsidRPr="00AB46EA">
        <w:rPr>
          <w:rFonts w:ascii="Cambria" w:hAnsi="Cambria"/>
          <w:sz w:val="22"/>
          <w:szCs w:val="20"/>
        </w:rPr>
        <w:t>;</w:t>
      </w:r>
    </w:p>
    <w:p w14:paraId="1C6BD580" w14:textId="77777777" w:rsidR="00B21F69" w:rsidRPr="00AB46EA" w:rsidRDefault="00B21F69" w:rsidP="00B21F69">
      <w:pPr>
        <w:numPr>
          <w:ilvl w:val="2"/>
          <w:numId w:val="1"/>
        </w:numPr>
        <w:spacing w:after="120"/>
        <w:jc w:val="both"/>
        <w:rPr>
          <w:rFonts w:ascii="Cambria" w:hAnsi="Cambria"/>
          <w:sz w:val="22"/>
          <w:szCs w:val="20"/>
          <w:u w:val="single"/>
        </w:rPr>
      </w:pPr>
      <w:r w:rsidRPr="00AB46EA">
        <w:rPr>
          <w:rFonts w:ascii="Cambria" w:hAnsi="Cambria"/>
          <w:sz w:val="22"/>
          <w:szCs w:val="20"/>
          <w:u w:val="single"/>
        </w:rPr>
        <w:t>Documentos Complementares:</w:t>
      </w:r>
    </w:p>
    <w:p w14:paraId="6FEA5C99" w14:textId="77777777" w:rsidR="00B21F69" w:rsidRPr="00AB46EA" w:rsidRDefault="00B21F69" w:rsidP="00B21F69">
      <w:pPr>
        <w:numPr>
          <w:ilvl w:val="0"/>
          <w:numId w:val="5"/>
        </w:numPr>
        <w:spacing w:after="120"/>
        <w:jc w:val="both"/>
        <w:rPr>
          <w:rFonts w:ascii="Cambria" w:hAnsi="Cambria"/>
          <w:sz w:val="22"/>
          <w:szCs w:val="20"/>
        </w:rPr>
      </w:pPr>
      <w:r w:rsidRPr="00AB46EA">
        <w:rPr>
          <w:rFonts w:ascii="Cambria" w:hAnsi="Cambria"/>
          <w:sz w:val="22"/>
          <w:szCs w:val="20"/>
        </w:rPr>
        <w:t>Declaração, sob as penalidades cabíveis, da inexistência de fatos supervenientes impeditivos para a sua habilitação neste certame, conforme modelo anexo a este Edital;</w:t>
      </w:r>
    </w:p>
    <w:p w14:paraId="0CEF5644" w14:textId="77777777" w:rsidR="00B21F69" w:rsidRPr="00AB46EA" w:rsidRDefault="00B21F69" w:rsidP="00B21F69">
      <w:pPr>
        <w:numPr>
          <w:ilvl w:val="0"/>
          <w:numId w:val="5"/>
        </w:numPr>
        <w:spacing w:after="120"/>
        <w:jc w:val="both"/>
        <w:rPr>
          <w:rFonts w:ascii="Cambria" w:hAnsi="Cambria"/>
          <w:sz w:val="22"/>
          <w:szCs w:val="20"/>
        </w:rPr>
      </w:pPr>
      <w:r w:rsidRPr="00AB46EA">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54CD2BC5" w14:textId="77777777" w:rsidR="00B21F69" w:rsidRPr="00AB46EA" w:rsidRDefault="00B21F69" w:rsidP="00B21F69">
      <w:pPr>
        <w:numPr>
          <w:ilvl w:val="1"/>
          <w:numId w:val="1"/>
        </w:numPr>
        <w:spacing w:after="120"/>
        <w:jc w:val="both"/>
        <w:rPr>
          <w:rFonts w:ascii="Cambria" w:hAnsi="Cambria"/>
          <w:color w:val="000000"/>
          <w:sz w:val="22"/>
          <w:szCs w:val="20"/>
          <w:shd w:val="clear" w:color="auto" w:fill="FFFF00"/>
        </w:rPr>
      </w:pPr>
      <w:r w:rsidRPr="00AB46EA">
        <w:rPr>
          <w:rFonts w:ascii="Cambria" w:hAnsi="Cambria"/>
          <w:sz w:val="22"/>
          <w:szCs w:val="20"/>
        </w:rPr>
        <w:t xml:space="preserve">O licitante que já estiver cadastrado no Cadastro de </w:t>
      </w:r>
      <w:r>
        <w:rPr>
          <w:rFonts w:ascii="Cambria" w:hAnsi="Cambria"/>
          <w:sz w:val="22"/>
          <w:szCs w:val="20"/>
        </w:rPr>
        <w:t>Prestadores de Serviços</w:t>
      </w:r>
      <w:r w:rsidRPr="00AB46EA">
        <w:rPr>
          <w:rFonts w:ascii="Cambria" w:hAnsi="Cambria"/>
          <w:sz w:val="22"/>
          <w:szCs w:val="20"/>
        </w:rPr>
        <w:t xml:space="preserve"> do Município, em situação regular, até o terceiro dia útil anterior à data da abertura da sessão pública, ficará dispensado de apresentar </w:t>
      </w:r>
      <w:r w:rsidRPr="00AB46EA">
        <w:rPr>
          <w:rFonts w:ascii="Cambria" w:hAnsi="Cambria"/>
          <w:color w:val="000000"/>
          <w:sz w:val="22"/>
          <w:szCs w:val="20"/>
        </w:rPr>
        <w:t xml:space="preserve">os documentos comprobatórios abrangidos pelo referido cadastro que estejam </w:t>
      </w:r>
      <w:r w:rsidRPr="00AB46EA">
        <w:rPr>
          <w:rFonts w:ascii="Cambria" w:hAnsi="Cambria"/>
          <w:sz w:val="22"/>
          <w:szCs w:val="20"/>
        </w:rPr>
        <w:t>validados e atualizados</w:t>
      </w:r>
      <w:r w:rsidRPr="00AB46EA">
        <w:rPr>
          <w:rFonts w:ascii="Cambria" w:hAnsi="Cambria"/>
          <w:color w:val="000000"/>
          <w:sz w:val="22"/>
          <w:szCs w:val="20"/>
        </w:rPr>
        <w:t>.</w:t>
      </w:r>
    </w:p>
    <w:p w14:paraId="5E14FFD4" w14:textId="77777777" w:rsidR="00B21F69" w:rsidRPr="00AB46EA" w:rsidRDefault="00B21F69" w:rsidP="00B21F69">
      <w:pPr>
        <w:numPr>
          <w:ilvl w:val="2"/>
          <w:numId w:val="1"/>
        </w:numPr>
        <w:spacing w:after="120"/>
        <w:jc w:val="both"/>
        <w:rPr>
          <w:rFonts w:ascii="Cambria" w:hAnsi="Cambria"/>
          <w:color w:val="000000"/>
          <w:sz w:val="22"/>
          <w:szCs w:val="20"/>
          <w:shd w:val="clear" w:color="auto" w:fill="FFFF00"/>
        </w:rPr>
      </w:pPr>
      <w:r w:rsidRPr="00AB46EA">
        <w:rPr>
          <w:rFonts w:ascii="Cambria" w:hAnsi="Cambria"/>
          <w:color w:val="000000"/>
          <w:sz w:val="22"/>
          <w:szCs w:val="20"/>
        </w:rPr>
        <w:t xml:space="preserve">A verificação se dará mediante consulta </w:t>
      </w:r>
      <w:r>
        <w:rPr>
          <w:rFonts w:ascii="Cambria" w:hAnsi="Cambria"/>
          <w:color w:val="000000"/>
          <w:sz w:val="22"/>
          <w:szCs w:val="20"/>
        </w:rPr>
        <w:t>ao Cadastro de Presta</w:t>
      </w:r>
      <w:r w:rsidRPr="00AB46EA">
        <w:rPr>
          <w:rFonts w:ascii="Cambria" w:hAnsi="Cambria"/>
          <w:color w:val="000000"/>
          <w:sz w:val="22"/>
          <w:szCs w:val="20"/>
        </w:rPr>
        <w:t>dores</w:t>
      </w:r>
      <w:r>
        <w:rPr>
          <w:rFonts w:ascii="Cambria" w:hAnsi="Cambria"/>
          <w:color w:val="000000"/>
          <w:sz w:val="22"/>
          <w:szCs w:val="20"/>
        </w:rPr>
        <w:t xml:space="preserve"> de Serviços</w:t>
      </w:r>
      <w:r w:rsidRPr="00AB46EA">
        <w:rPr>
          <w:rFonts w:ascii="Cambria" w:hAnsi="Cambria"/>
          <w:color w:val="000000"/>
          <w:sz w:val="22"/>
          <w:szCs w:val="20"/>
        </w:rPr>
        <w:t xml:space="preserve"> do Município, realizada pelo Pregoeiro, devendo o resultado ser impresso e anexado ao processo.</w:t>
      </w:r>
    </w:p>
    <w:p w14:paraId="66A74AFE" w14:textId="7C052E55"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 xml:space="preserve">Na hipótese de algum documento que já conste </w:t>
      </w:r>
      <w:r w:rsidR="004419AB" w:rsidRPr="00AB46EA">
        <w:rPr>
          <w:rFonts w:ascii="Cambria" w:hAnsi="Cambria"/>
          <w:sz w:val="22"/>
          <w:szCs w:val="20"/>
        </w:rPr>
        <w:t>do</w:t>
      </w:r>
      <w:r w:rsidRPr="00AB46EA">
        <w:rPr>
          <w:rFonts w:ascii="Cambria" w:hAnsi="Cambria"/>
          <w:sz w:val="22"/>
          <w:szCs w:val="20"/>
        </w:rPr>
        <w:t xml:space="preserve"> Cadastro de </w:t>
      </w:r>
      <w:r>
        <w:rPr>
          <w:rFonts w:ascii="Cambria" w:hAnsi="Cambria"/>
          <w:sz w:val="22"/>
          <w:szCs w:val="20"/>
        </w:rPr>
        <w:t xml:space="preserve">Prestadores de Serviços </w:t>
      </w:r>
      <w:proofErr w:type="gramStart"/>
      <w:r w:rsidRPr="00AB46EA">
        <w:rPr>
          <w:rFonts w:ascii="Cambria" w:hAnsi="Cambria"/>
          <w:sz w:val="22"/>
          <w:szCs w:val="20"/>
        </w:rPr>
        <w:t>estar</w:t>
      </w:r>
      <w:proofErr w:type="gramEnd"/>
      <w:r w:rsidRPr="00AB46EA">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3AF4F074"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O licitante obriga-se a declarar, sob as penalidades legais, a superveniência de fato impeditivo da habilitação.</w:t>
      </w:r>
    </w:p>
    <w:p w14:paraId="61B9677B"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20C3D59E"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No caso de inabilitação, o Pregoeiro retomará o procedimento a partir da fase de julgamento da proposta, examinando a proposta subsequente e, assim sucessivamente, na ordem de classificação.</w:t>
      </w:r>
    </w:p>
    <w:p w14:paraId="13E6D283"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color w:val="000000"/>
          <w:sz w:val="22"/>
          <w:szCs w:val="20"/>
        </w:rPr>
        <w:t>Para fins de habilitação, o Pregoeiro poderá obter certidões de órgãos ou entidades emissoras de certidões por sítios oficiais.</w:t>
      </w:r>
    </w:p>
    <w:p w14:paraId="1926A357"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Não serão aceitos documentos com indicação de CNPJ diferentes, salvo aqueles legalmente permitidos.</w:t>
      </w:r>
    </w:p>
    <w:p w14:paraId="7A54F979"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Havendo necessidade de analisar minuciosamente os documentos exigidos, o Pregoeiro suspenderá a sessão, informando a nova data e horário para a continuidade da mesma.</w:t>
      </w:r>
    </w:p>
    <w:p w14:paraId="28F391FE"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lastRenderedPageBreak/>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23347AA4"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Constatado o atendimento às exigências de habilitação fixadas no Edital, o licitante será declarado vencedor.</w:t>
      </w:r>
    </w:p>
    <w:p w14:paraId="2F51B65A"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 xml:space="preserve">Caso o licitante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CCD6D30" w14:textId="77777777" w:rsidR="00B21F69" w:rsidRPr="00AB46EA" w:rsidRDefault="00B21F69" w:rsidP="00B21F69">
      <w:pPr>
        <w:numPr>
          <w:ilvl w:val="3"/>
          <w:numId w:val="1"/>
        </w:numPr>
        <w:spacing w:after="120"/>
        <w:ind w:left="1277"/>
        <w:jc w:val="both"/>
        <w:rPr>
          <w:rFonts w:ascii="Cambria" w:hAnsi="Cambria"/>
          <w:color w:val="000000"/>
          <w:sz w:val="22"/>
          <w:szCs w:val="20"/>
        </w:rPr>
      </w:pPr>
      <w:r w:rsidRPr="00AB46EA">
        <w:rPr>
          <w:rFonts w:ascii="Cambria" w:hAnsi="Cambria"/>
          <w:sz w:val="22"/>
          <w:szCs w:val="20"/>
        </w:rPr>
        <w:t xml:space="preserve">Como condição para o deferimento do prazo de regularização, o Pregoeiro poderá consultar </w:t>
      </w:r>
      <w:r w:rsidRPr="00AB46EA">
        <w:rPr>
          <w:rFonts w:ascii="Cambria" w:hAnsi="Cambria"/>
          <w:color w:val="000000"/>
          <w:sz w:val="22"/>
          <w:szCs w:val="20"/>
        </w:rPr>
        <w:t>o Portal da Transparência do Governo Federal (</w:t>
      </w:r>
      <w:hyperlink r:id="rId12" w:history="1">
        <w:r w:rsidRPr="00AB46EA">
          <w:rPr>
            <w:rStyle w:val="Hyperlink"/>
            <w:rFonts w:ascii="Cambria" w:hAnsi="Cambria"/>
            <w:sz w:val="22"/>
            <w:szCs w:val="20"/>
          </w:rPr>
          <w:t>www.portaldatransparencia.gov.br</w:t>
        </w:r>
      </w:hyperlink>
      <w:r w:rsidRPr="00AB46EA">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1FE2CA1E" w14:textId="77777777" w:rsidR="00B21F69" w:rsidRPr="00AB46EA" w:rsidRDefault="00B21F69" w:rsidP="00B21F69">
      <w:pPr>
        <w:numPr>
          <w:ilvl w:val="3"/>
          <w:numId w:val="1"/>
        </w:numPr>
        <w:spacing w:after="120"/>
        <w:ind w:left="1277"/>
        <w:jc w:val="both"/>
        <w:rPr>
          <w:rFonts w:ascii="Cambria" w:hAnsi="Cambria"/>
          <w:color w:val="000000"/>
          <w:sz w:val="22"/>
          <w:szCs w:val="20"/>
        </w:rPr>
      </w:pPr>
      <w:r w:rsidRPr="00AB46EA">
        <w:rPr>
          <w:rFonts w:ascii="Cambria" w:hAnsi="Cambria"/>
          <w:color w:val="000000"/>
          <w:sz w:val="22"/>
          <w:szCs w:val="20"/>
        </w:rPr>
        <w:t xml:space="preserve">Constatada a ocorrência de qualquer das situações de </w:t>
      </w:r>
      <w:proofErr w:type="spellStart"/>
      <w:r w:rsidRPr="00AB46EA">
        <w:rPr>
          <w:rFonts w:ascii="Cambria" w:hAnsi="Cambria"/>
          <w:color w:val="000000"/>
          <w:sz w:val="22"/>
          <w:szCs w:val="20"/>
        </w:rPr>
        <w:t>extrapolamento</w:t>
      </w:r>
      <w:proofErr w:type="spellEnd"/>
      <w:r w:rsidRPr="00AB46E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A70A827"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2EEFD668"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2011F62" w14:textId="77777777" w:rsidR="00B21F69" w:rsidRPr="00AB46EA" w:rsidRDefault="00B21F69" w:rsidP="00B21F69">
      <w:pPr>
        <w:numPr>
          <w:ilvl w:val="2"/>
          <w:numId w:val="1"/>
        </w:numPr>
        <w:spacing w:after="120"/>
        <w:jc w:val="both"/>
        <w:rPr>
          <w:rFonts w:ascii="Cambria" w:hAnsi="Cambria"/>
          <w:i/>
          <w:iCs/>
          <w:sz w:val="22"/>
          <w:szCs w:val="20"/>
          <w:shd w:val="clear" w:color="auto" w:fill="C0C0C0"/>
        </w:rPr>
      </w:pPr>
      <w:r w:rsidRPr="00AB46EA">
        <w:rPr>
          <w:rFonts w:ascii="Cambria" w:hAnsi="Cambria"/>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401DD701"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53CE2A7D"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 ENCAMINHAMENTO DA PROPOSTA VENCEDORA</w:t>
      </w:r>
    </w:p>
    <w:p w14:paraId="2740D12F" w14:textId="77777777" w:rsidR="00B21F69" w:rsidRPr="00AB46EA" w:rsidRDefault="00B21F69" w:rsidP="00B21F69">
      <w:pPr>
        <w:numPr>
          <w:ilvl w:val="1"/>
          <w:numId w:val="1"/>
        </w:numPr>
        <w:spacing w:after="120"/>
        <w:jc w:val="both"/>
        <w:rPr>
          <w:rFonts w:ascii="Cambria" w:hAnsi="Cambria"/>
          <w:color w:val="000000"/>
          <w:sz w:val="22"/>
          <w:szCs w:val="20"/>
        </w:rPr>
      </w:pPr>
      <w:r w:rsidRPr="00AB46EA">
        <w:rPr>
          <w:rFonts w:ascii="Cambria" w:hAnsi="Cambria"/>
          <w:sz w:val="22"/>
          <w:szCs w:val="20"/>
        </w:rPr>
        <w:t>A proposta final</w:t>
      </w:r>
      <w:r w:rsidRPr="00AB46EA">
        <w:rPr>
          <w:rFonts w:ascii="Cambria" w:hAnsi="Cambria"/>
          <w:color w:val="000000"/>
          <w:sz w:val="22"/>
          <w:szCs w:val="20"/>
        </w:rPr>
        <w:t xml:space="preserve"> do licitante declarado vencedor deverá ser encaminhada no prazo de </w:t>
      </w:r>
      <w:r w:rsidRPr="00AB46EA">
        <w:rPr>
          <w:rFonts w:ascii="Cambria" w:hAnsi="Cambria"/>
          <w:b/>
          <w:bCs/>
          <w:sz w:val="22"/>
          <w:szCs w:val="20"/>
        </w:rPr>
        <w:t>72 (setenta e duas) horas</w:t>
      </w:r>
      <w:r w:rsidRPr="00AB46EA">
        <w:rPr>
          <w:rFonts w:ascii="Cambria" w:hAnsi="Cambria"/>
          <w:sz w:val="22"/>
          <w:szCs w:val="20"/>
        </w:rPr>
        <w:t>,</w:t>
      </w:r>
      <w:r w:rsidRPr="00AB46EA">
        <w:rPr>
          <w:rFonts w:ascii="Cambria" w:hAnsi="Cambria"/>
          <w:color w:val="000000"/>
          <w:sz w:val="22"/>
          <w:szCs w:val="20"/>
        </w:rPr>
        <w:t xml:space="preserve"> a contar da solicitação do Pregoeiro.</w:t>
      </w:r>
    </w:p>
    <w:p w14:paraId="7CA5AE65" w14:textId="7E917E36" w:rsidR="00B21F69"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2EA3D5F4" w14:textId="77777777" w:rsidR="002B00B1" w:rsidRPr="00AB46EA" w:rsidRDefault="002B00B1" w:rsidP="002B00B1">
      <w:pPr>
        <w:spacing w:after="120"/>
        <w:jc w:val="both"/>
        <w:rPr>
          <w:rFonts w:ascii="Cambria" w:hAnsi="Cambria"/>
          <w:sz w:val="22"/>
          <w:szCs w:val="20"/>
        </w:rPr>
      </w:pPr>
    </w:p>
    <w:p w14:paraId="7B204CFA" w14:textId="77777777" w:rsidR="00B21F69" w:rsidRPr="00AB46EA" w:rsidRDefault="00B21F69" w:rsidP="00B21F69">
      <w:pPr>
        <w:numPr>
          <w:ilvl w:val="2"/>
          <w:numId w:val="1"/>
        </w:numPr>
        <w:spacing w:after="120"/>
        <w:jc w:val="both"/>
        <w:rPr>
          <w:rFonts w:ascii="Cambria" w:hAnsi="Cambria"/>
          <w:color w:val="000000"/>
          <w:sz w:val="22"/>
          <w:szCs w:val="20"/>
        </w:rPr>
      </w:pPr>
      <w:r w:rsidRPr="00AB46EA">
        <w:rPr>
          <w:rFonts w:ascii="Cambria" w:hAnsi="Cambria"/>
          <w:color w:val="000000"/>
          <w:sz w:val="22"/>
          <w:szCs w:val="20"/>
        </w:rPr>
        <w:lastRenderedPageBreak/>
        <w:t>A p</w:t>
      </w:r>
      <w:r w:rsidRPr="00AB46EA">
        <w:rPr>
          <w:rFonts w:ascii="Cambria" w:hAnsi="Cambria"/>
          <w:sz w:val="22"/>
        </w:rPr>
        <w:t>roposta final deverá conter a indicação do banco, número da conta e agência do licitante vencedor, para fins de pagamento.</w:t>
      </w:r>
    </w:p>
    <w:p w14:paraId="21360F6E" w14:textId="77777777" w:rsidR="00B21F69" w:rsidRPr="00AB46EA" w:rsidRDefault="00B21F69" w:rsidP="00B21F69">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31FAA523"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DOS RECURSOS</w:t>
      </w:r>
    </w:p>
    <w:p w14:paraId="779DEFB3"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0101AAE1"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A falta de manifestação imediata e motivada do licitante quanto à intenção de recorrer importará a decadência desse direito.</w:t>
      </w:r>
    </w:p>
    <w:p w14:paraId="38052F2A"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Cabe ao Pregoeiro receber, examinar e decidir os recursos, encaminhando-os à autoridade competente quando mantiver sua decisão.</w:t>
      </w:r>
    </w:p>
    <w:p w14:paraId="39EF254B"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análise quanto ao recebimento ou não do recurso, pelo Pregoeiro, ficará adstrita à verificação da tempestividade e da existência de motivação da intenção de recorrer.</w:t>
      </w:r>
    </w:p>
    <w:p w14:paraId="267674AE"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O acolhimento de recurso, pelo Pregoeiro, ou pela autoridade competente, conforme o caso, importará invalidação apenas dos atos insuscetíveis de aproveitamento.</w:t>
      </w:r>
    </w:p>
    <w:p w14:paraId="29670729" w14:textId="77777777" w:rsidR="00B21F69" w:rsidRPr="00AB46EA"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Não serão conhecidos os recursos cujas razões forem apresentadas fora dos prazos legais.</w:t>
      </w:r>
    </w:p>
    <w:p w14:paraId="708A8276" w14:textId="77777777" w:rsidR="00B21F69" w:rsidRPr="00B21F69" w:rsidRDefault="00B21F69" w:rsidP="00B21F69">
      <w:pPr>
        <w:numPr>
          <w:ilvl w:val="0"/>
          <w:numId w:val="1"/>
        </w:numPr>
        <w:spacing w:after="120"/>
        <w:jc w:val="both"/>
        <w:rPr>
          <w:rFonts w:ascii="Cambria" w:hAnsi="Cambria"/>
          <w:sz w:val="22"/>
          <w:szCs w:val="20"/>
          <w:highlight w:val="lightGray"/>
          <w:u w:val="single"/>
        </w:rPr>
      </w:pPr>
      <w:r w:rsidRPr="00B21F69">
        <w:rPr>
          <w:rFonts w:ascii="Cambria" w:hAnsi="Cambria"/>
          <w:sz w:val="22"/>
          <w:szCs w:val="20"/>
          <w:highlight w:val="lightGray"/>
          <w:u w:val="single"/>
        </w:rPr>
        <w:t>DA ADJUDICAÇÃO E HOMOLOGAÇÃO</w:t>
      </w:r>
    </w:p>
    <w:p w14:paraId="0CBBEF84"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0E05E2B"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 xml:space="preserve">Após a fase recursal, constatada a regularidade dos atos praticados, a autoridade competente homologará o procedimento licitatório. </w:t>
      </w:r>
    </w:p>
    <w:p w14:paraId="5A894879" w14:textId="77777777" w:rsidR="00B21F69" w:rsidRPr="00AB46EA" w:rsidRDefault="00B21F69" w:rsidP="00B21F69">
      <w:pPr>
        <w:numPr>
          <w:ilvl w:val="0"/>
          <w:numId w:val="1"/>
        </w:numPr>
        <w:spacing w:after="120"/>
        <w:jc w:val="both"/>
        <w:rPr>
          <w:rFonts w:ascii="Cambria" w:hAnsi="Cambria"/>
          <w:sz w:val="22"/>
          <w:szCs w:val="20"/>
          <w:u w:val="single"/>
          <w:shd w:val="clear" w:color="auto" w:fill="B3B3B3"/>
        </w:rPr>
      </w:pPr>
      <w:r w:rsidRPr="00B21F69">
        <w:rPr>
          <w:rFonts w:ascii="Cambria" w:hAnsi="Cambria"/>
          <w:sz w:val="20"/>
          <w:szCs w:val="20"/>
          <w:highlight w:val="lightGray"/>
          <w:u w:val="single"/>
          <w:shd w:val="clear" w:color="auto" w:fill="B3B3B3"/>
        </w:rPr>
        <w:t xml:space="preserve">DO </w:t>
      </w:r>
      <w:r w:rsidRPr="00AB46EA">
        <w:rPr>
          <w:rFonts w:ascii="Cambria" w:hAnsi="Cambria"/>
          <w:sz w:val="22"/>
          <w:szCs w:val="20"/>
          <w:u w:val="single"/>
          <w:shd w:val="clear" w:color="auto" w:fill="B3B3B3"/>
        </w:rPr>
        <w:t>CONTRATO OU NOTA DE EMPENHO OU INSTRUMENTO EQUIVALENTE</w:t>
      </w:r>
    </w:p>
    <w:p w14:paraId="5FAE3447"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Após a homologação da licitação, a Adjudicatária terá o prazo de </w:t>
      </w:r>
      <w:r w:rsidRPr="00AB46EA">
        <w:rPr>
          <w:rFonts w:ascii="Cambria" w:hAnsi="Cambria"/>
          <w:b/>
          <w:bCs/>
          <w:sz w:val="22"/>
          <w:szCs w:val="20"/>
        </w:rPr>
        <w:t>05 (cinco) dias úteis</w:t>
      </w:r>
      <w:r w:rsidRPr="00AB46EA">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39187E55"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O prazo previsto no subitem anterior poderá ser prorrogado, por igual período, por solicitação justificada da Adjudicatária e aceita pela Administração.</w:t>
      </w:r>
    </w:p>
    <w:p w14:paraId="7BB343FD" w14:textId="5E53C0B0" w:rsidR="00B21F69"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Antes da assinatura do Contrato ou da emissão da Nota de Empenho, a Contratante realizará consulta ao Cadastro de </w:t>
      </w:r>
      <w:r>
        <w:rPr>
          <w:rFonts w:ascii="Cambria" w:hAnsi="Cambria"/>
          <w:sz w:val="22"/>
          <w:szCs w:val="20"/>
        </w:rPr>
        <w:t>Prestadores de Serviços do Município</w:t>
      </w:r>
      <w:r w:rsidRPr="00AB46EA">
        <w:rPr>
          <w:rFonts w:ascii="Cambria" w:hAnsi="Cambria"/>
          <w:sz w:val="22"/>
          <w:szCs w:val="20"/>
        </w:rPr>
        <w:t xml:space="preserve">,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14:paraId="4E1411FA" w14:textId="77777777" w:rsidR="002B00B1" w:rsidRPr="00AB46EA" w:rsidRDefault="002B00B1" w:rsidP="002B00B1">
      <w:pPr>
        <w:spacing w:after="120"/>
        <w:jc w:val="both"/>
        <w:rPr>
          <w:rFonts w:ascii="Cambria" w:hAnsi="Cambria"/>
          <w:sz w:val="22"/>
          <w:szCs w:val="20"/>
        </w:rPr>
      </w:pPr>
    </w:p>
    <w:p w14:paraId="27443B32"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lastRenderedPageBreak/>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7F9FB16C"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2C666848" w14:textId="77777777" w:rsidR="00B21F69" w:rsidRPr="00AB46EA" w:rsidRDefault="00B21F69" w:rsidP="00B21F69">
      <w:pPr>
        <w:pStyle w:val="PargrafodaLista"/>
        <w:numPr>
          <w:ilvl w:val="2"/>
          <w:numId w:val="1"/>
        </w:numPr>
        <w:spacing w:after="120"/>
        <w:contextualSpacing/>
        <w:jc w:val="both"/>
        <w:rPr>
          <w:rFonts w:ascii="Cambria" w:hAnsi="Cambria"/>
          <w:sz w:val="22"/>
          <w:szCs w:val="20"/>
        </w:rPr>
      </w:pPr>
      <w:r w:rsidRPr="00AB46EA">
        <w:rPr>
          <w:rFonts w:ascii="Cambria" w:hAnsi="Cambria"/>
          <w:sz w:val="22"/>
          <w:szCs w:val="20"/>
        </w:rPr>
        <w:t>As supressões resultantes de acordo celebrado entre os contratantes poderão exceder o limite de 25% (vinte e cinco por cento).</w:t>
      </w:r>
    </w:p>
    <w:p w14:paraId="6FBB694C"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É vedada a subcontratação total do objeto do contrato.</w:t>
      </w:r>
    </w:p>
    <w:p w14:paraId="03C36BF8"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7B11B72C"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16199D88" w14:textId="77777777" w:rsidR="00B21F69" w:rsidRPr="00B21F69" w:rsidRDefault="00B21F69" w:rsidP="00B21F69">
      <w:pPr>
        <w:numPr>
          <w:ilvl w:val="0"/>
          <w:numId w:val="1"/>
        </w:numPr>
        <w:spacing w:after="120"/>
        <w:jc w:val="both"/>
        <w:rPr>
          <w:rFonts w:ascii="Cambria" w:hAnsi="Cambria"/>
          <w:bCs/>
          <w:color w:val="000000"/>
          <w:sz w:val="22"/>
          <w:szCs w:val="20"/>
          <w:highlight w:val="lightGray"/>
        </w:rPr>
      </w:pPr>
      <w:r w:rsidRPr="00B21F69">
        <w:rPr>
          <w:rFonts w:ascii="Cambria" w:hAnsi="Cambria"/>
          <w:sz w:val="20"/>
          <w:szCs w:val="20"/>
          <w:highlight w:val="lightGray"/>
          <w:u w:val="single"/>
          <w:shd w:val="clear" w:color="auto" w:fill="B3B3B3"/>
        </w:rPr>
        <w:t xml:space="preserve">DA </w:t>
      </w:r>
      <w:r w:rsidRPr="00B21F69">
        <w:rPr>
          <w:rFonts w:ascii="Cambria" w:hAnsi="Cambria"/>
          <w:sz w:val="22"/>
          <w:szCs w:val="20"/>
          <w:highlight w:val="lightGray"/>
          <w:u w:val="single"/>
          <w:shd w:val="clear" w:color="auto" w:fill="B3B3B3"/>
        </w:rPr>
        <w:t>VIGÊNCIA DA CONTRATAÇÃO</w:t>
      </w:r>
    </w:p>
    <w:p w14:paraId="6FBD2BAB" w14:textId="589E9C0C" w:rsidR="00B21F69" w:rsidRPr="00AB46EA" w:rsidRDefault="00B21F69" w:rsidP="00B21F69">
      <w:pPr>
        <w:numPr>
          <w:ilvl w:val="1"/>
          <w:numId w:val="1"/>
        </w:numPr>
        <w:spacing w:after="120"/>
        <w:jc w:val="both"/>
        <w:rPr>
          <w:rFonts w:ascii="Cambria" w:hAnsi="Cambria" w:cs="Calibri"/>
          <w:sz w:val="22"/>
          <w:szCs w:val="20"/>
        </w:rPr>
      </w:pPr>
      <w:r w:rsidRPr="00AB46EA">
        <w:rPr>
          <w:rFonts w:ascii="Cambria" w:hAnsi="Cambria" w:cs="Calibri"/>
          <w:color w:val="000000"/>
          <w:sz w:val="22"/>
          <w:szCs w:val="20"/>
        </w:rPr>
        <w:t xml:space="preserve">O prazo de vigência da contratação será de </w:t>
      </w:r>
      <w:r w:rsidR="00EA3A49">
        <w:rPr>
          <w:rFonts w:ascii="Cambria" w:hAnsi="Cambria" w:cs="Calibri"/>
          <w:b/>
          <w:bCs/>
          <w:szCs w:val="20"/>
        </w:rPr>
        <w:t>0</w:t>
      </w:r>
      <w:r w:rsidR="00304349">
        <w:rPr>
          <w:rFonts w:ascii="Cambria" w:hAnsi="Cambria" w:cs="Calibri"/>
          <w:b/>
          <w:bCs/>
          <w:szCs w:val="20"/>
        </w:rPr>
        <w:t>8</w:t>
      </w:r>
      <w:r>
        <w:rPr>
          <w:rFonts w:ascii="Cambria" w:hAnsi="Cambria" w:cs="Calibri"/>
          <w:b/>
          <w:bCs/>
          <w:szCs w:val="20"/>
        </w:rPr>
        <w:t xml:space="preserve"> </w:t>
      </w:r>
      <w:r w:rsidRPr="00AB46EA">
        <w:rPr>
          <w:rFonts w:ascii="Cambria" w:hAnsi="Cambria" w:cs="Calibri"/>
          <w:b/>
          <w:bCs/>
          <w:szCs w:val="20"/>
        </w:rPr>
        <w:t>(</w:t>
      </w:r>
      <w:r w:rsidR="00304349">
        <w:rPr>
          <w:rFonts w:ascii="Cambria" w:hAnsi="Cambria" w:cs="Calibri"/>
          <w:b/>
          <w:bCs/>
          <w:szCs w:val="20"/>
        </w:rPr>
        <w:t>oito</w:t>
      </w:r>
      <w:r w:rsidRPr="00AB46EA">
        <w:rPr>
          <w:rFonts w:ascii="Cambria" w:hAnsi="Cambria" w:cs="Calibri"/>
          <w:b/>
          <w:bCs/>
          <w:szCs w:val="20"/>
        </w:rPr>
        <w:t>) meses</w:t>
      </w:r>
      <w:r w:rsidRPr="00AB46EA">
        <w:rPr>
          <w:rFonts w:ascii="Cambria" w:hAnsi="Cambria" w:cs="Calibri"/>
          <w:color w:val="000000"/>
          <w:sz w:val="22"/>
          <w:szCs w:val="20"/>
        </w:rPr>
        <w:t>, a partir da data da assinatura do instrumento, ou da data da retirada da Nota de Empenho, nos termos do artigo 57 da Lei nº 8.666, de 1993.</w:t>
      </w:r>
    </w:p>
    <w:p w14:paraId="474120FA" w14:textId="77777777" w:rsidR="00B21F69" w:rsidRPr="00AB46EA" w:rsidRDefault="00B21F69" w:rsidP="0020155B">
      <w:pPr>
        <w:numPr>
          <w:ilvl w:val="2"/>
          <w:numId w:val="1"/>
        </w:numPr>
        <w:spacing w:after="120"/>
        <w:jc w:val="both"/>
        <w:rPr>
          <w:rFonts w:ascii="Cambria" w:hAnsi="Cambria" w:cs="Calibri"/>
          <w:sz w:val="22"/>
          <w:szCs w:val="20"/>
        </w:rPr>
      </w:pPr>
      <w:r w:rsidRPr="00AB46EA">
        <w:rPr>
          <w:rFonts w:ascii="Cambria" w:hAnsi="Cambria" w:cs="Calibri"/>
          <w:bCs/>
          <w:sz w:val="22"/>
          <w:szCs w:val="20"/>
        </w:rPr>
        <w:t xml:space="preserve">A vigência poderá ultrapassar o exercício financeiro, desde que as despesas referentes à contratação sejam integralmente empenhadas até 31 de dezembro, para fins de inscrição em restos a pagar, conforme </w:t>
      </w:r>
      <w:r w:rsidRPr="00AB46EA">
        <w:rPr>
          <w:rFonts w:ascii="Cambria" w:hAnsi="Cambria" w:cs="Calibri"/>
          <w:sz w:val="22"/>
          <w:szCs w:val="20"/>
        </w:rPr>
        <w:t xml:space="preserve">Orientação Normativa AGU n° </w:t>
      </w:r>
      <w:r w:rsidRPr="00AB46EA">
        <w:rPr>
          <w:rFonts w:ascii="Cambria" w:hAnsi="Cambria" w:cs="Calibri"/>
          <w:bCs/>
          <w:sz w:val="22"/>
          <w:szCs w:val="20"/>
        </w:rPr>
        <w:t>39, de 13/12/2011.</w:t>
      </w:r>
    </w:p>
    <w:p w14:paraId="289AF95A" w14:textId="77777777" w:rsidR="00B21F69" w:rsidRPr="00B21F69" w:rsidRDefault="00B21F69" w:rsidP="00B21F69">
      <w:pPr>
        <w:numPr>
          <w:ilvl w:val="0"/>
          <w:numId w:val="1"/>
        </w:numPr>
        <w:spacing w:after="120"/>
        <w:jc w:val="both"/>
        <w:rPr>
          <w:rFonts w:ascii="Cambria" w:hAnsi="Cambria"/>
          <w:color w:val="000000"/>
          <w:sz w:val="22"/>
          <w:szCs w:val="20"/>
          <w:highlight w:val="lightGray"/>
          <w:u w:val="single"/>
        </w:rPr>
      </w:pPr>
      <w:r w:rsidRPr="00B21F69">
        <w:rPr>
          <w:rFonts w:ascii="Cambria" w:hAnsi="Cambria"/>
          <w:color w:val="000000"/>
          <w:sz w:val="22"/>
          <w:szCs w:val="20"/>
          <w:highlight w:val="lightGray"/>
          <w:u w:val="single"/>
        </w:rPr>
        <w:t>DO PREÇO</w:t>
      </w:r>
    </w:p>
    <w:p w14:paraId="5C5CC610" w14:textId="77777777" w:rsidR="00B21F69" w:rsidRDefault="00B21F69" w:rsidP="0020155B">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Os preços são fixos e irreajustáveis.</w:t>
      </w:r>
    </w:p>
    <w:p w14:paraId="6E2741E1" w14:textId="77777777" w:rsidR="00B21F69" w:rsidRPr="00B21F69" w:rsidRDefault="00B21F69" w:rsidP="00B21F69">
      <w:pPr>
        <w:numPr>
          <w:ilvl w:val="0"/>
          <w:numId w:val="1"/>
        </w:numPr>
        <w:spacing w:after="120"/>
        <w:jc w:val="both"/>
        <w:rPr>
          <w:rFonts w:ascii="Cambria" w:hAnsi="Cambria"/>
          <w:b/>
          <w:bCs/>
          <w:color w:val="000000"/>
          <w:sz w:val="22"/>
          <w:szCs w:val="20"/>
          <w:highlight w:val="lightGray"/>
        </w:rPr>
      </w:pPr>
      <w:r w:rsidRPr="00B21F69">
        <w:rPr>
          <w:rFonts w:ascii="Cambria" w:hAnsi="Cambria"/>
          <w:sz w:val="22"/>
          <w:szCs w:val="20"/>
          <w:highlight w:val="lightGray"/>
          <w:u w:val="single"/>
          <w:shd w:val="clear" w:color="auto" w:fill="B3B3B3"/>
        </w:rPr>
        <w:t>DAS OBRIGAÇÕES DA CONTRATANTE E DA CONTRATADA</w:t>
      </w:r>
    </w:p>
    <w:p w14:paraId="73174E6B" w14:textId="77777777" w:rsidR="00B21F69" w:rsidRPr="00AB46EA" w:rsidRDefault="00B21F69" w:rsidP="0020155B">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As obrigações da Contratante e da Contratada são as estabelecidas no Termo de Referência e na minuta do instrumento de Contrato, quando for o caso.</w:t>
      </w:r>
    </w:p>
    <w:p w14:paraId="60285E79" w14:textId="77777777" w:rsidR="00B21F69" w:rsidRPr="00B21F69" w:rsidRDefault="00B21F69" w:rsidP="00B21F69">
      <w:pPr>
        <w:numPr>
          <w:ilvl w:val="0"/>
          <w:numId w:val="1"/>
        </w:numPr>
        <w:spacing w:after="120"/>
        <w:jc w:val="both"/>
        <w:rPr>
          <w:rFonts w:ascii="Cambria" w:hAnsi="Cambria"/>
          <w:color w:val="000000"/>
          <w:sz w:val="22"/>
          <w:szCs w:val="20"/>
          <w:highlight w:val="lightGray"/>
        </w:rPr>
      </w:pPr>
      <w:r w:rsidRPr="00B21F69">
        <w:rPr>
          <w:rFonts w:ascii="Cambria" w:hAnsi="Cambria"/>
          <w:color w:val="000000"/>
          <w:sz w:val="22"/>
          <w:szCs w:val="20"/>
          <w:highlight w:val="lightGray"/>
          <w:u w:val="single"/>
          <w:shd w:val="clear" w:color="auto" w:fill="C0C0C0"/>
        </w:rPr>
        <w:t>DO RECEBIMENTO E CRITÉRIO DE ACEITAÇÃO DO OBJETO</w:t>
      </w:r>
    </w:p>
    <w:p w14:paraId="07BD2EB0" w14:textId="77777777" w:rsidR="00B21F69" w:rsidRDefault="00B21F69" w:rsidP="007D7C16">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Os critérios de recebimento e aceitação do objeto estão previstos no Termo de Referência e na minuta do instrumento de Contrato, quando for o caso.</w:t>
      </w:r>
    </w:p>
    <w:p w14:paraId="0FEDF930"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 DOTAÇÃO ORÇAMENTÁRIA</w:t>
      </w:r>
    </w:p>
    <w:p w14:paraId="377D677A" w14:textId="77777777" w:rsidR="00B21F69" w:rsidRPr="00930626" w:rsidRDefault="00B21F69" w:rsidP="00B21F69">
      <w:pPr>
        <w:numPr>
          <w:ilvl w:val="1"/>
          <w:numId w:val="1"/>
        </w:numPr>
        <w:suppressAutoHyphens/>
        <w:spacing w:line="276" w:lineRule="auto"/>
        <w:jc w:val="both"/>
        <w:rPr>
          <w:rFonts w:ascii="Cambria" w:hAnsi="Cambria"/>
          <w:b/>
          <w:sz w:val="22"/>
          <w:szCs w:val="20"/>
          <w:u w:val="single"/>
          <w:shd w:val="clear" w:color="auto" w:fill="B3B3B3"/>
        </w:rPr>
      </w:pPr>
      <w:r w:rsidRPr="00930626">
        <w:rPr>
          <w:rFonts w:ascii="Cambria" w:hAnsi="Cambria"/>
          <w:sz w:val="22"/>
          <w:szCs w:val="20"/>
        </w:rPr>
        <w:t>As despesas decorrentes da presente contratação correrão à conta de recursos específicos consignados no Orçamento Municipal deste exercício, na dotação abaixo discriminada:</w:t>
      </w:r>
    </w:p>
    <w:p w14:paraId="23028329" w14:textId="77777777" w:rsidR="00122D2D" w:rsidRDefault="00122D2D" w:rsidP="00122D2D">
      <w:pPr>
        <w:pStyle w:val="Corpodetexto"/>
        <w:spacing w:after="60"/>
        <w:ind w:left="1134"/>
        <w:rPr>
          <w:rFonts w:ascii="Cambria" w:hAnsi="Cambria"/>
          <w:sz w:val="22"/>
          <w:szCs w:val="22"/>
        </w:rPr>
      </w:pPr>
      <w:r w:rsidRPr="00FF09A7">
        <w:rPr>
          <w:rFonts w:ascii="Cambria" w:hAnsi="Cambria"/>
          <w:sz w:val="22"/>
          <w:szCs w:val="22"/>
        </w:rPr>
        <w:t>02.0</w:t>
      </w:r>
      <w:r>
        <w:rPr>
          <w:rFonts w:ascii="Cambria" w:hAnsi="Cambria"/>
          <w:sz w:val="22"/>
          <w:szCs w:val="22"/>
        </w:rPr>
        <w:t>3</w:t>
      </w:r>
      <w:r w:rsidRPr="00FF09A7">
        <w:rPr>
          <w:rFonts w:ascii="Cambria" w:hAnsi="Cambria"/>
          <w:sz w:val="22"/>
          <w:szCs w:val="22"/>
        </w:rPr>
        <w:t>.0</w:t>
      </w:r>
      <w:r>
        <w:rPr>
          <w:rFonts w:ascii="Cambria" w:hAnsi="Cambria"/>
          <w:sz w:val="22"/>
          <w:szCs w:val="22"/>
        </w:rPr>
        <w:t>2</w:t>
      </w:r>
      <w:r w:rsidRPr="00FF09A7">
        <w:rPr>
          <w:rFonts w:ascii="Cambria" w:hAnsi="Cambria"/>
          <w:sz w:val="22"/>
          <w:szCs w:val="22"/>
        </w:rPr>
        <w:t>.1</w:t>
      </w:r>
      <w:r>
        <w:rPr>
          <w:rFonts w:ascii="Cambria" w:hAnsi="Cambria"/>
          <w:sz w:val="22"/>
          <w:szCs w:val="22"/>
        </w:rPr>
        <w:t>1</w:t>
      </w:r>
      <w:r w:rsidRPr="00FF09A7">
        <w:rPr>
          <w:rFonts w:ascii="Cambria" w:hAnsi="Cambria"/>
          <w:sz w:val="22"/>
          <w:szCs w:val="22"/>
        </w:rPr>
        <w:t>.3</w:t>
      </w:r>
      <w:r>
        <w:rPr>
          <w:rFonts w:ascii="Cambria" w:hAnsi="Cambria"/>
          <w:sz w:val="22"/>
          <w:szCs w:val="22"/>
        </w:rPr>
        <w:t>6</w:t>
      </w:r>
      <w:r w:rsidRPr="00FF09A7">
        <w:rPr>
          <w:rFonts w:ascii="Cambria" w:hAnsi="Cambria"/>
          <w:sz w:val="22"/>
          <w:szCs w:val="22"/>
        </w:rPr>
        <w:t>1.00</w:t>
      </w:r>
      <w:r>
        <w:rPr>
          <w:rFonts w:ascii="Cambria" w:hAnsi="Cambria"/>
          <w:sz w:val="22"/>
          <w:szCs w:val="22"/>
        </w:rPr>
        <w:t>04</w:t>
      </w:r>
      <w:r w:rsidRPr="00FF09A7">
        <w:rPr>
          <w:rFonts w:ascii="Cambria" w:hAnsi="Cambria"/>
          <w:sz w:val="22"/>
          <w:szCs w:val="22"/>
        </w:rPr>
        <w:t>.</w:t>
      </w:r>
      <w:r>
        <w:rPr>
          <w:rFonts w:ascii="Cambria" w:hAnsi="Cambria"/>
          <w:sz w:val="22"/>
          <w:szCs w:val="22"/>
        </w:rPr>
        <w:t>2</w:t>
      </w:r>
      <w:r w:rsidRPr="00FF09A7">
        <w:rPr>
          <w:rFonts w:ascii="Cambria" w:hAnsi="Cambria"/>
          <w:sz w:val="22"/>
          <w:szCs w:val="22"/>
        </w:rPr>
        <w:t>.00</w:t>
      </w:r>
      <w:r>
        <w:rPr>
          <w:rFonts w:ascii="Cambria" w:hAnsi="Cambria"/>
          <w:sz w:val="22"/>
          <w:szCs w:val="22"/>
        </w:rPr>
        <w:t>12</w:t>
      </w:r>
      <w:r w:rsidRPr="00FF09A7">
        <w:rPr>
          <w:rFonts w:ascii="Cambria" w:hAnsi="Cambria"/>
          <w:sz w:val="22"/>
          <w:szCs w:val="22"/>
        </w:rPr>
        <w:t xml:space="preserve"> – </w:t>
      </w:r>
      <w:r>
        <w:rPr>
          <w:rFonts w:ascii="Cambria" w:hAnsi="Cambria"/>
          <w:sz w:val="22"/>
          <w:szCs w:val="22"/>
        </w:rPr>
        <w:t>Transporte Ensino Fundamental;</w:t>
      </w:r>
    </w:p>
    <w:p w14:paraId="326E7285" w14:textId="57D55053" w:rsidR="00122D2D" w:rsidRDefault="00122D2D" w:rsidP="00122D2D">
      <w:pPr>
        <w:pStyle w:val="Corpodetexto"/>
        <w:spacing w:after="60"/>
        <w:ind w:left="1134"/>
        <w:rPr>
          <w:rFonts w:ascii="Cambria" w:hAnsi="Cambria"/>
          <w:sz w:val="22"/>
          <w:szCs w:val="22"/>
        </w:rPr>
      </w:pPr>
      <w:r>
        <w:rPr>
          <w:rFonts w:ascii="Cambria" w:hAnsi="Cambria"/>
          <w:sz w:val="22"/>
          <w:szCs w:val="22"/>
        </w:rPr>
        <w:t xml:space="preserve">02.03.03.12.362.0004.2.0018 – Transporte Escolar Ensino Médio; </w:t>
      </w:r>
    </w:p>
    <w:p w14:paraId="522C32C1" w14:textId="77777777" w:rsidR="00122D2D" w:rsidRDefault="00122D2D" w:rsidP="00122D2D">
      <w:pPr>
        <w:pStyle w:val="Corpodetexto"/>
        <w:spacing w:after="60"/>
        <w:ind w:left="1134"/>
        <w:rPr>
          <w:rFonts w:ascii="Cambria" w:hAnsi="Cambria"/>
          <w:sz w:val="22"/>
          <w:szCs w:val="22"/>
        </w:rPr>
      </w:pPr>
      <w:r>
        <w:rPr>
          <w:rFonts w:ascii="Cambria" w:hAnsi="Cambria"/>
          <w:sz w:val="22"/>
          <w:szCs w:val="22"/>
        </w:rPr>
        <w:t>02.03.03.12.364.0004.2.0019 – Transporte Escolar do Ensino Superior e Técnico;</w:t>
      </w:r>
    </w:p>
    <w:p w14:paraId="04A3F92C" w14:textId="77777777" w:rsidR="00122D2D" w:rsidRDefault="00122D2D" w:rsidP="00122D2D">
      <w:pPr>
        <w:pStyle w:val="Corpodetexto"/>
        <w:spacing w:after="60"/>
        <w:ind w:left="1134"/>
        <w:rPr>
          <w:rFonts w:ascii="Cambria" w:hAnsi="Cambria" w:cs="Calibri"/>
          <w:sz w:val="22"/>
          <w:szCs w:val="22"/>
        </w:rPr>
      </w:pPr>
      <w:r>
        <w:rPr>
          <w:rFonts w:ascii="Cambria" w:hAnsi="Cambria"/>
          <w:sz w:val="22"/>
          <w:szCs w:val="22"/>
        </w:rPr>
        <w:lastRenderedPageBreak/>
        <w:t xml:space="preserve"> 02.03.03.12.365.0004.2.0020 – Transporte Escolar Educação Infantil/Creche</w:t>
      </w:r>
      <w:r w:rsidRPr="002F3FA4">
        <w:rPr>
          <w:rFonts w:ascii="Cambria" w:hAnsi="Cambria" w:cs="Calibri"/>
          <w:sz w:val="22"/>
          <w:szCs w:val="22"/>
        </w:rPr>
        <w:t xml:space="preserve"> </w:t>
      </w:r>
    </w:p>
    <w:p w14:paraId="1200C5D0" w14:textId="5D58AFF4" w:rsidR="0020155B" w:rsidRPr="002F3FA4" w:rsidRDefault="00122D2D" w:rsidP="00122D2D">
      <w:pPr>
        <w:pStyle w:val="Corpodetexto"/>
        <w:spacing w:after="120"/>
        <w:ind w:left="1134"/>
        <w:rPr>
          <w:rFonts w:ascii="Cambria" w:hAnsi="Cambria" w:cs="Calibri"/>
          <w:sz w:val="22"/>
          <w:szCs w:val="22"/>
        </w:rPr>
      </w:pPr>
      <w:r>
        <w:rPr>
          <w:rFonts w:ascii="Cambria" w:hAnsi="Cambria"/>
          <w:sz w:val="22"/>
          <w:szCs w:val="22"/>
        </w:rPr>
        <w:t xml:space="preserve">                                  </w:t>
      </w:r>
      <w:r w:rsidRPr="00FF09A7">
        <w:rPr>
          <w:rFonts w:ascii="Cambria" w:hAnsi="Cambria"/>
          <w:sz w:val="22"/>
          <w:szCs w:val="22"/>
        </w:rPr>
        <w:t>3.3.90.30.00 – Outros Serviços de Terceiros Pessoa Jurídica</w:t>
      </w:r>
      <w:r w:rsidR="0020155B">
        <w:rPr>
          <w:rFonts w:ascii="Cambria" w:hAnsi="Cambria" w:cs="Calibri"/>
          <w:sz w:val="22"/>
          <w:szCs w:val="22"/>
        </w:rPr>
        <w:t xml:space="preserve">               </w:t>
      </w:r>
      <w:r w:rsidR="0020155B" w:rsidRPr="002F3FA4">
        <w:rPr>
          <w:rFonts w:ascii="Cambria" w:hAnsi="Cambria" w:cs="Calibri"/>
          <w:sz w:val="22"/>
          <w:szCs w:val="22"/>
        </w:rPr>
        <w:t xml:space="preserve"> </w:t>
      </w:r>
    </w:p>
    <w:p w14:paraId="003BF0B5" w14:textId="77777777" w:rsidR="00B21F69" w:rsidRPr="00B21F69" w:rsidRDefault="00B21F69" w:rsidP="00122D2D">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DAS DISPOSIÇÕES GERAIS</w:t>
      </w:r>
    </w:p>
    <w:p w14:paraId="168E003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Até dois dias úteis antes da data fixada para a abertura da sessão pública, qualquer pessoa poderá solicitar esclarecimentos, providências ou impugnar o ato convocatório do pregão.</w:t>
      </w:r>
    </w:p>
    <w:p w14:paraId="60ABC547"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Caberá ao Pregoeiro decidir sobre a petição no prazo de até vinte e quatro horas.</w:t>
      </w:r>
    </w:p>
    <w:p w14:paraId="38BC27F1"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25550ADD"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4A8E909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5A4E7FB8"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086A7E3"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8E3747A"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 homologação do resultado desta licitação não implicará direito à contratação.</w:t>
      </w:r>
    </w:p>
    <w:p w14:paraId="68F82AF5"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394F384"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44EC1C1"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6C6BE8CB"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O desatendimento de exigências formais não essenciais não importará o afastamento do licitante, desde que seja possível o aproveitamento do ato, observados os princípios da isonomia e do interesse público.</w:t>
      </w:r>
    </w:p>
    <w:p w14:paraId="02CEB23B"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E9825E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lastRenderedPageBreak/>
        <w:t>Em caso de divergência entre disposição do Edital e das demais peças que compõem o processo, prevalece a previsão do Edital.</w:t>
      </w:r>
    </w:p>
    <w:p w14:paraId="3DF3BA2F"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O Edital e seus Anexos poderão ser lidos e/ou obtidos no órgão, situado no endereço </w:t>
      </w:r>
      <w:r w:rsidRPr="00930626">
        <w:rPr>
          <w:rFonts w:ascii="Cambria" w:hAnsi="Cambria"/>
          <w:b/>
          <w:bCs/>
          <w:sz w:val="22"/>
          <w:szCs w:val="20"/>
        </w:rPr>
        <w:t xml:space="preserve">Rua </w:t>
      </w:r>
      <w:r w:rsidR="00736FAF">
        <w:rPr>
          <w:rFonts w:ascii="Cambria" w:hAnsi="Cambria"/>
          <w:b/>
          <w:bCs/>
          <w:sz w:val="22"/>
          <w:szCs w:val="20"/>
        </w:rPr>
        <w:t>Francisco Novato</w:t>
      </w:r>
      <w:r w:rsidRPr="00930626">
        <w:rPr>
          <w:rFonts w:ascii="Cambria" w:hAnsi="Cambria"/>
          <w:b/>
          <w:bCs/>
          <w:sz w:val="22"/>
          <w:szCs w:val="20"/>
        </w:rPr>
        <w:t>, n</w:t>
      </w:r>
      <w:r w:rsidR="00736FAF">
        <w:rPr>
          <w:rFonts w:ascii="Cambria" w:hAnsi="Cambria"/>
          <w:b/>
          <w:bCs/>
          <w:sz w:val="22"/>
          <w:szCs w:val="20"/>
        </w:rPr>
        <w:t>º</w:t>
      </w:r>
      <w:r w:rsidRPr="00930626">
        <w:rPr>
          <w:rFonts w:ascii="Cambria" w:hAnsi="Cambria"/>
          <w:b/>
          <w:bCs/>
          <w:sz w:val="22"/>
          <w:szCs w:val="20"/>
        </w:rPr>
        <w:t xml:space="preserve"> </w:t>
      </w:r>
      <w:r w:rsidR="00736FAF">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 xml:space="preserve">16 </w:t>
      </w:r>
      <w:r w:rsidRPr="00930626">
        <w:rPr>
          <w:rFonts w:ascii="Cambria" w:hAnsi="Cambria"/>
          <w:sz w:val="22"/>
          <w:szCs w:val="20"/>
        </w:rPr>
        <w:t xml:space="preserve">horas. </w:t>
      </w:r>
    </w:p>
    <w:p w14:paraId="4A3A79AF"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 xml:space="preserve">O Edital também está disponibilizado, na íntegra, no endereço eletrônico </w:t>
      </w:r>
      <w:hyperlink r:id="rId13" w:history="1">
        <w:r w:rsidRPr="00B552EE">
          <w:rPr>
            <w:rStyle w:val="Hyperlink"/>
            <w:rFonts w:ascii="Cambria" w:hAnsi="Cambria"/>
            <w:sz w:val="22"/>
            <w:szCs w:val="20"/>
          </w:rPr>
          <w:t>www.santariadeibitipoca.mg.org.br</w:t>
        </w:r>
      </w:hyperlink>
      <w:r w:rsidRPr="00930626">
        <w:rPr>
          <w:rFonts w:ascii="Cambria" w:hAnsi="Cambria"/>
          <w:sz w:val="22"/>
          <w:szCs w:val="20"/>
        </w:rPr>
        <w:t xml:space="preserve">. </w:t>
      </w:r>
    </w:p>
    <w:p w14:paraId="405B1BE5"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Os autos do processo administrativo permanecerão com vista franqueada aos interessados no órgão, situado no endereço </w:t>
      </w:r>
      <w:r w:rsidRPr="00930626">
        <w:rPr>
          <w:rFonts w:ascii="Cambria" w:hAnsi="Cambria"/>
          <w:b/>
          <w:bCs/>
          <w:sz w:val="22"/>
          <w:szCs w:val="20"/>
        </w:rPr>
        <w:t xml:space="preserve">Rua </w:t>
      </w:r>
      <w:r w:rsidR="00736FAF">
        <w:rPr>
          <w:rFonts w:ascii="Cambria" w:hAnsi="Cambria"/>
          <w:b/>
          <w:bCs/>
          <w:sz w:val="22"/>
          <w:szCs w:val="20"/>
        </w:rPr>
        <w:t>Francisco Novato</w:t>
      </w:r>
      <w:r w:rsidRPr="00930626">
        <w:rPr>
          <w:rFonts w:ascii="Cambria" w:hAnsi="Cambria"/>
          <w:b/>
          <w:bCs/>
          <w:sz w:val="22"/>
          <w:szCs w:val="20"/>
        </w:rPr>
        <w:t xml:space="preserve">, nº </w:t>
      </w:r>
      <w:r w:rsidR="00736FAF">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16</w:t>
      </w:r>
      <w:r w:rsidRPr="00930626">
        <w:rPr>
          <w:rFonts w:ascii="Cambria" w:hAnsi="Cambria"/>
          <w:sz w:val="22"/>
          <w:szCs w:val="20"/>
        </w:rPr>
        <w:t xml:space="preserve"> horas.</w:t>
      </w:r>
    </w:p>
    <w:p w14:paraId="0249FA8F" w14:textId="77777777" w:rsidR="00B21F69" w:rsidRPr="00930626" w:rsidRDefault="00B21F69" w:rsidP="00B21F69">
      <w:pPr>
        <w:numPr>
          <w:ilvl w:val="1"/>
          <w:numId w:val="1"/>
        </w:numPr>
        <w:suppressAutoHyphens/>
        <w:spacing w:after="120"/>
        <w:jc w:val="both"/>
        <w:rPr>
          <w:rFonts w:ascii="Cambria" w:hAnsi="Cambria"/>
          <w:b/>
          <w:sz w:val="22"/>
          <w:szCs w:val="20"/>
          <w:u w:val="single"/>
          <w:shd w:val="clear" w:color="auto" w:fill="B3B3B3"/>
        </w:rPr>
      </w:pPr>
      <w:r w:rsidRPr="00930626">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B1DF5A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Nos casos omissos aplicar-se-ão as disposições constantes da Lei nº 10.520, de 2002, do Decreto nº 3.555, de 2000, da Lei nº 8.078, de 1990 - Código de Defesa do Consumidor, da Lei Complementar nº 123, de 2006, do Decreto n° </w:t>
      </w:r>
      <w:r>
        <w:rPr>
          <w:rFonts w:ascii="Cambria" w:hAnsi="Cambria"/>
          <w:sz w:val="22"/>
          <w:szCs w:val="20"/>
        </w:rPr>
        <w:t>8.538</w:t>
      </w:r>
      <w:r w:rsidRPr="00930626">
        <w:rPr>
          <w:rFonts w:ascii="Cambria" w:hAnsi="Cambria"/>
          <w:sz w:val="22"/>
          <w:szCs w:val="20"/>
        </w:rPr>
        <w:t>, de 20</w:t>
      </w:r>
      <w:r>
        <w:rPr>
          <w:rFonts w:ascii="Cambria" w:hAnsi="Cambria"/>
          <w:sz w:val="22"/>
          <w:szCs w:val="20"/>
        </w:rPr>
        <w:t>15</w:t>
      </w:r>
      <w:r w:rsidRPr="00930626">
        <w:rPr>
          <w:rFonts w:ascii="Cambria" w:hAnsi="Cambria"/>
          <w:sz w:val="22"/>
          <w:szCs w:val="20"/>
        </w:rPr>
        <w:t>, e da Lei nº 8.666, de 1993, subsidiariamente.</w:t>
      </w:r>
    </w:p>
    <w:p w14:paraId="7766AA64"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O foro para dirimir questões relativas ao presente Edital será o da Comarca de Barbacena/MG, com exclusão de qualquer outro.</w:t>
      </w:r>
    </w:p>
    <w:p w14:paraId="38A3A641" w14:textId="3F394368" w:rsidR="00B21F69" w:rsidRPr="00930626" w:rsidRDefault="00B21F69" w:rsidP="00B21F69">
      <w:pPr>
        <w:spacing w:after="360"/>
        <w:jc w:val="center"/>
        <w:rPr>
          <w:rFonts w:ascii="Cambria" w:hAnsi="Cambria"/>
          <w:sz w:val="22"/>
          <w:szCs w:val="20"/>
        </w:rPr>
      </w:pPr>
      <w:r w:rsidRPr="00930626">
        <w:rPr>
          <w:rFonts w:ascii="Cambria" w:hAnsi="Cambria"/>
          <w:sz w:val="22"/>
          <w:szCs w:val="20"/>
        </w:rPr>
        <w:t xml:space="preserve">Santa Rita de </w:t>
      </w:r>
      <w:proofErr w:type="gramStart"/>
      <w:r w:rsidRPr="00930626">
        <w:rPr>
          <w:rFonts w:ascii="Cambria" w:hAnsi="Cambria"/>
          <w:sz w:val="22"/>
          <w:szCs w:val="20"/>
        </w:rPr>
        <w:t>Ibitipoca(</w:t>
      </w:r>
      <w:proofErr w:type="gramEnd"/>
      <w:r w:rsidRPr="00930626">
        <w:rPr>
          <w:rFonts w:ascii="Cambria" w:hAnsi="Cambria"/>
          <w:sz w:val="22"/>
          <w:szCs w:val="20"/>
        </w:rPr>
        <w:t xml:space="preserve">MG), </w:t>
      </w:r>
      <w:r w:rsidR="00E365E8">
        <w:rPr>
          <w:rFonts w:ascii="Cambria" w:hAnsi="Cambria"/>
          <w:sz w:val="22"/>
          <w:szCs w:val="20"/>
        </w:rPr>
        <w:t>11</w:t>
      </w:r>
      <w:r w:rsidRPr="00930626">
        <w:rPr>
          <w:rFonts w:ascii="Cambria" w:hAnsi="Cambria"/>
          <w:sz w:val="22"/>
          <w:szCs w:val="20"/>
        </w:rPr>
        <w:t xml:space="preserve"> de </w:t>
      </w:r>
      <w:r w:rsidR="00E365E8">
        <w:rPr>
          <w:rFonts w:ascii="Cambria" w:hAnsi="Cambria"/>
          <w:sz w:val="22"/>
          <w:szCs w:val="20"/>
        </w:rPr>
        <w:t>abril</w:t>
      </w:r>
      <w:r w:rsidRPr="00930626">
        <w:rPr>
          <w:rFonts w:ascii="Cambria" w:hAnsi="Cambria"/>
          <w:sz w:val="22"/>
          <w:szCs w:val="20"/>
        </w:rPr>
        <w:t xml:space="preserve"> de 20</w:t>
      </w:r>
      <w:r w:rsidR="00FE0516">
        <w:rPr>
          <w:rFonts w:ascii="Cambria" w:hAnsi="Cambria"/>
          <w:sz w:val="22"/>
          <w:szCs w:val="20"/>
        </w:rPr>
        <w:t>22</w:t>
      </w:r>
      <w:r w:rsidRPr="00930626">
        <w:rPr>
          <w:rFonts w:ascii="Cambria" w:hAnsi="Cambria"/>
          <w:sz w:val="22"/>
          <w:szCs w:val="20"/>
        </w:rPr>
        <w:t>.</w:t>
      </w:r>
    </w:p>
    <w:p w14:paraId="706C68F3" w14:textId="2E630DAA" w:rsidR="00B21F69" w:rsidRDefault="00B21F69" w:rsidP="00B21F69">
      <w:pPr>
        <w:spacing w:after="360"/>
        <w:jc w:val="center"/>
        <w:rPr>
          <w:rFonts w:ascii="Cambria" w:hAnsi="Cambria"/>
          <w:sz w:val="22"/>
          <w:szCs w:val="20"/>
        </w:rPr>
      </w:pPr>
    </w:p>
    <w:p w14:paraId="29100D6C" w14:textId="77777777" w:rsidR="00122D2D" w:rsidRPr="00930626" w:rsidRDefault="00122D2D" w:rsidP="00122D2D">
      <w:pPr>
        <w:jc w:val="center"/>
        <w:rPr>
          <w:rFonts w:ascii="Cambria" w:hAnsi="Cambria"/>
          <w:sz w:val="22"/>
          <w:szCs w:val="20"/>
        </w:rPr>
      </w:pPr>
    </w:p>
    <w:p w14:paraId="0A031C9B" w14:textId="77777777" w:rsidR="00B21F69" w:rsidRPr="00930626" w:rsidRDefault="00B21F69" w:rsidP="00B21F69">
      <w:pPr>
        <w:jc w:val="center"/>
        <w:rPr>
          <w:rFonts w:ascii="Cambria" w:hAnsi="Cambria"/>
          <w:b/>
          <w:sz w:val="22"/>
          <w:szCs w:val="20"/>
        </w:rPr>
      </w:pPr>
      <w:r w:rsidRPr="00930626">
        <w:rPr>
          <w:rFonts w:ascii="Cambria" w:hAnsi="Cambria"/>
          <w:b/>
          <w:sz w:val="22"/>
          <w:szCs w:val="20"/>
        </w:rPr>
        <w:t>CRISTIANE CARLA DE ALMEIDA</w:t>
      </w:r>
    </w:p>
    <w:p w14:paraId="346D1032" w14:textId="77777777" w:rsidR="00B21F69" w:rsidRPr="00930626" w:rsidRDefault="00B21F69" w:rsidP="00B21F69">
      <w:pPr>
        <w:jc w:val="center"/>
        <w:rPr>
          <w:rFonts w:ascii="Cambria" w:hAnsi="Cambria"/>
          <w:b/>
          <w:i/>
          <w:sz w:val="16"/>
          <w:szCs w:val="20"/>
        </w:rPr>
      </w:pPr>
      <w:r w:rsidRPr="00930626">
        <w:rPr>
          <w:rFonts w:ascii="Cambria" w:hAnsi="Cambria"/>
          <w:b/>
          <w:i/>
          <w:sz w:val="16"/>
          <w:szCs w:val="20"/>
        </w:rPr>
        <w:t>Pregoeira</w:t>
      </w:r>
    </w:p>
    <w:p w14:paraId="5713163E" w14:textId="77777777" w:rsidR="00B21F69" w:rsidRDefault="00B21F69" w:rsidP="0058505E">
      <w:pPr>
        <w:spacing w:after="120"/>
        <w:jc w:val="center"/>
        <w:rPr>
          <w:rFonts w:ascii="Cambria" w:hAnsi="Cambria" w:cs="Calibri"/>
          <w:b/>
          <w:bCs/>
          <w:sz w:val="22"/>
          <w:szCs w:val="22"/>
        </w:rPr>
      </w:pPr>
    </w:p>
    <w:p w14:paraId="12493EB0" w14:textId="77777777" w:rsidR="00B21F69" w:rsidRDefault="00B21F69" w:rsidP="0058505E">
      <w:pPr>
        <w:spacing w:after="120"/>
        <w:jc w:val="center"/>
        <w:rPr>
          <w:rFonts w:ascii="Cambria" w:hAnsi="Cambria" w:cs="Calibri"/>
          <w:b/>
          <w:bCs/>
          <w:sz w:val="22"/>
          <w:szCs w:val="22"/>
        </w:rPr>
      </w:pPr>
    </w:p>
    <w:p w14:paraId="1EF6AA93" w14:textId="77777777" w:rsidR="00B21F69" w:rsidRDefault="00B21F69" w:rsidP="0058505E">
      <w:pPr>
        <w:spacing w:after="120"/>
        <w:jc w:val="center"/>
        <w:rPr>
          <w:rFonts w:ascii="Cambria" w:hAnsi="Cambria" w:cs="Calibri"/>
          <w:b/>
          <w:bCs/>
          <w:sz w:val="22"/>
          <w:szCs w:val="22"/>
        </w:rPr>
      </w:pPr>
    </w:p>
    <w:p w14:paraId="77FA8B90" w14:textId="77777777" w:rsidR="00B21F69" w:rsidRDefault="00B21F69" w:rsidP="0058505E">
      <w:pPr>
        <w:spacing w:after="120"/>
        <w:jc w:val="center"/>
        <w:rPr>
          <w:rFonts w:ascii="Cambria" w:hAnsi="Cambria" w:cs="Calibri"/>
          <w:b/>
          <w:bCs/>
          <w:sz w:val="22"/>
          <w:szCs w:val="22"/>
        </w:rPr>
      </w:pPr>
    </w:p>
    <w:p w14:paraId="61C8FC0F" w14:textId="77777777" w:rsidR="00EA7DDD" w:rsidRDefault="00EA7DDD" w:rsidP="0058505E">
      <w:pPr>
        <w:spacing w:after="120"/>
        <w:jc w:val="center"/>
        <w:rPr>
          <w:rFonts w:ascii="Cambria" w:hAnsi="Cambria" w:cs="Calibri"/>
          <w:b/>
          <w:bCs/>
          <w:sz w:val="22"/>
          <w:szCs w:val="22"/>
        </w:rPr>
      </w:pPr>
    </w:p>
    <w:p w14:paraId="767AC940" w14:textId="77777777" w:rsidR="00EA7DDD" w:rsidRDefault="00EA7DDD" w:rsidP="0058505E">
      <w:pPr>
        <w:spacing w:after="120"/>
        <w:jc w:val="center"/>
        <w:rPr>
          <w:rFonts w:ascii="Cambria" w:hAnsi="Cambria" w:cs="Calibri"/>
          <w:b/>
          <w:bCs/>
          <w:sz w:val="22"/>
          <w:szCs w:val="22"/>
        </w:rPr>
      </w:pPr>
    </w:p>
    <w:p w14:paraId="5F879B7A" w14:textId="77777777" w:rsidR="00EA7DDD" w:rsidRDefault="00EA7DDD" w:rsidP="0058505E">
      <w:pPr>
        <w:spacing w:after="120"/>
        <w:jc w:val="center"/>
        <w:rPr>
          <w:rFonts w:ascii="Cambria" w:hAnsi="Cambria" w:cs="Calibri"/>
          <w:b/>
          <w:bCs/>
          <w:sz w:val="22"/>
          <w:szCs w:val="22"/>
        </w:rPr>
      </w:pPr>
    </w:p>
    <w:p w14:paraId="706481A4" w14:textId="77777777" w:rsidR="00EA7DDD" w:rsidRDefault="00EA7DDD" w:rsidP="0058505E">
      <w:pPr>
        <w:spacing w:after="120"/>
        <w:jc w:val="center"/>
        <w:rPr>
          <w:rFonts w:ascii="Cambria" w:hAnsi="Cambria" w:cs="Calibri"/>
          <w:b/>
          <w:bCs/>
          <w:sz w:val="22"/>
          <w:szCs w:val="22"/>
        </w:rPr>
      </w:pPr>
    </w:p>
    <w:p w14:paraId="5ACE671D" w14:textId="77777777" w:rsidR="00EA7DDD" w:rsidRDefault="00EA7DDD" w:rsidP="0058505E">
      <w:pPr>
        <w:spacing w:after="120"/>
        <w:jc w:val="center"/>
        <w:rPr>
          <w:rFonts w:ascii="Cambria" w:hAnsi="Cambria" w:cs="Calibri"/>
          <w:b/>
          <w:bCs/>
          <w:sz w:val="22"/>
          <w:szCs w:val="22"/>
        </w:rPr>
      </w:pPr>
    </w:p>
    <w:p w14:paraId="3B56AB29" w14:textId="77777777" w:rsidR="00EA7DDD" w:rsidRDefault="00EA7DDD" w:rsidP="0058505E">
      <w:pPr>
        <w:spacing w:after="120"/>
        <w:jc w:val="center"/>
        <w:rPr>
          <w:rFonts w:ascii="Cambria" w:hAnsi="Cambria" w:cs="Calibri"/>
          <w:b/>
          <w:bCs/>
          <w:sz w:val="22"/>
          <w:szCs w:val="22"/>
        </w:rPr>
      </w:pPr>
    </w:p>
    <w:p w14:paraId="06F125C1" w14:textId="6850314E" w:rsidR="00EA7DDD" w:rsidRDefault="00EA7DDD" w:rsidP="0058505E">
      <w:pPr>
        <w:spacing w:after="120"/>
        <w:jc w:val="center"/>
        <w:rPr>
          <w:rFonts w:ascii="Cambria" w:hAnsi="Cambria" w:cs="Calibri"/>
          <w:b/>
          <w:bCs/>
          <w:sz w:val="22"/>
          <w:szCs w:val="22"/>
        </w:rPr>
      </w:pPr>
    </w:p>
    <w:p w14:paraId="67807E96" w14:textId="478526FE" w:rsidR="007D7C16" w:rsidRDefault="007D7C16" w:rsidP="0058505E">
      <w:pPr>
        <w:spacing w:after="120"/>
        <w:jc w:val="center"/>
        <w:rPr>
          <w:rFonts w:ascii="Cambria" w:hAnsi="Cambria" w:cs="Calibri"/>
          <w:b/>
          <w:bCs/>
          <w:sz w:val="22"/>
          <w:szCs w:val="22"/>
        </w:rPr>
      </w:pPr>
    </w:p>
    <w:p w14:paraId="5A35CAB2" w14:textId="5CADE222" w:rsidR="007D7C16" w:rsidRDefault="007D7C16" w:rsidP="0058505E">
      <w:pPr>
        <w:spacing w:after="120"/>
        <w:jc w:val="center"/>
        <w:rPr>
          <w:rFonts w:ascii="Cambria" w:hAnsi="Cambria" w:cs="Calibri"/>
          <w:b/>
          <w:bCs/>
          <w:sz w:val="22"/>
          <w:szCs w:val="22"/>
        </w:rPr>
      </w:pPr>
    </w:p>
    <w:p w14:paraId="6C0156A7" w14:textId="77777777" w:rsidR="00730B6C" w:rsidRPr="00985D0C" w:rsidRDefault="00730B6C" w:rsidP="00730B6C">
      <w:pPr>
        <w:spacing w:after="60" w:line="276" w:lineRule="auto"/>
        <w:ind w:right="-15"/>
        <w:jc w:val="center"/>
        <w:rPr>
          <w:rFonts w:ascii="Cambria" w:hAnsi="Cambria" w:cs="Calibri"/>
          <w:b/>
          <w:bCs/>
          <w:color w:val="000000"/>
          <w:sz w:val="22"/>
          <w:szCs w:val="22"/>
        </w:rPr>
      </w:pPr>
      <w:r w:rsidRPr="00985D0C">
        <w:rPr>
          <w:rFonts w:ascii="Cambria" w:hAnsi="Cambria" w:cs="Calibri"/>
          <w:b/>
          <w:bCs/>
          <w:color w:val="000000"/>
          <w:sz w:val="22"/>
          <w:szCs w:val="22"/>
        </w:rPr>
        <w:lastRenderedPageBreak/>
        <w:t>TERMO DE REFERÊNCIA</w:t>
      </w:r>
    </w:p>
    <w:p w14:paraId="0A66379D" w14:textId="77777777" w:rsidR="00730B6C" w:rsidRPr="00985D0C" w:rsidRDefault="00730B6C" w:rsidP="00730B6C">
      <w:pPr>
        <w:spacing w:after="60" w:line="276" w:lineRule="auto"/>
        <w:ind w:right="-15"/>
        <w:jc w:val="center"/>
        <w:rPr>
          <w:rFonts w:ascii="Cambria" w:hAnsi="Cambria" w:cs="Calibri"/>
          <w:b/>
          <w:bCs/>
          <w:iCs/>
          <w:color w:val="000000"/>
          <w:sz w:val="22"/>
          <w:szCs w:val="22"/>
        </w:rPr>
      </w:pPr>
      <w:r w:rsidRPr="00985D0C">
        <w:rPr>
          <w:rFonts w:ascii="Cambria" w:hAnsi="Cambria" w:cs="Calibri"/>
          <w:b/>
          <w:bCs/>
          <w:color w:val="000000"/>
          <w:sz w:val="22"/>
          <w:szCs w:val="22"/>
        </w:rPr>
        <w:t xml:space="preserve">PREGÃO PRESENCIAL Nº </w:t>
      </w:r>
      <w:r>
        <w:rPr>
          <w:rFonts w:ascii="Cambria" w:hAnsi="Cambria" w:cs="Calibri"/>
          <w:b/>
          <w:bCs/>
          <w:color w:val="000000"/>
          <w:sz w:val="22"/>
          <w:szCs w:val="22"/>
        </w:rPr>
        <w:t>013/2022</w:t>
      </w:r>
    </w:p>
    <w:p w14:paraId="0E7027BA" w14:textId="77777777" w:rsidR="00730B6C" w:rsidRDefault="00730B6C" w:rsidP="00730B6C">
      <w:pPr>
        <w:spacing w:after="60" w:line="276" w:lineRule="auto"/>
        <w:ind w:right="-15"/>
        <w:jc w:val="center"/>
        <w:rPr>
          <w:rFonts w:ascii="Cambria" w:hAnsi="Cambria" w:cs="Calibri"/>
          <w:b/>
          <w:bCs/>
          <w:color w:val="000000"/>
          <w:sz w:val="22"/>
          <w:szCs w:val="22"/>
        </w:rPr>
      </w:pPr>
      <w:r w:rsidRPr="00985D0C">
        <w:rPr>
          <w:rFonts w:ascii="Cambria" w:hAnsi="Cambria" w:cs="Calibri"/>
          <w:b/>
          <w:bCs/>
          <w:color w:val="000000"/>
          <w:sz w:val="22"/>
          <w:szCs w:val="22"/>
        </w:rPr>
        <w:t xml:space="preserve"> (Processo Administrativo n° </w:t>
      </w:r>
      <w:r>
        <w:rPr>
          <w:rFonts w:ascii="Cambria" w:hAnsi="Cambria" w:cs="Calibri"/>
          <w:b/>
          <w:bCs/>
          <w:color w:val="000000"/>
          <w:sz w:val="22"/>
          <w:szCs w:val="22"/>
        </w:rPr>
        <w:t>021/2022</w:t>
      </w:r>
      <w:r w:rsidRPr="00985D0C">
        <w:rPr>
          <w:rFonts w:ascii="Cambria" w:hAnsi="Cambria" w:cs="Calibri"/>
          <w:b/>
          <w:bCs/>
          <w:color w:val="000000"/>
          <w:sz w:val="22"/>
          <w:szCs w:val="22"/>
        </w:rPr>
        <w:t>)</w:t>
      </w:r>
    </w:p>
    <w:p w14:paraId="7FB0CC0E" w14:textId="77777777" w:rsidR="00730B6C" w:rsidRDefault="00730B6C" w:rsidP="00730B6C">
      <w:pPr>
        <w:spacing w:after="60" w:line="276" w:lineRule="auto"/>
        <w:ind w:right="-15"/>
        <w:jc w:val="center"/>
        <w:rPr>
          <w:rFonts w:ascii="Cambria" w:hAnsi="Cambria" w:cs="Calibri"/>
          <w:b/>
          <w:bCs/>
          <w:color w:val="000000"/>
          <w:sz w:val="22"/>
          <w:szCs w:val="22"/>
        </w:rPr>
      </w:pPr>
    </w:p>
    <w:p w14:paraId="3C912BD9" w14:textId="77777777" w:rsidR="00730B6C" w:rsidRDefault="00730B6C" w:rsidP="00730B6C">
      <w:pPr>
        <w:spacing w:after="60" w:line="276" w:lineRule="auto"/>
        <w:ind w:right="-15"/>
        <w:jc w:val="center"/>
        <w:rPr>
          <w:rFonts w:ascii="Cambria" w:hAnsi="Cambria" w:cs="Calibri"/>
          <w:b/>
          <w:bCs/>
          <w:color w:val="000000"/>
          <w:sz w:val="22"/>
          <w:szCs w:val="22"/>
        </w:rPr>
      </w:pPr>
    </w:p>
    <w:p w14:paraId="284BF9ED" w14:textId="77777777" w:rsidR="00730B6C" w:rsidRDefault="00730B6C" w:rsidP="00730B6C">
      <w:pPr>
        <w:spacing w:after="60" w:line="276" w:lineRule="auto"/>
        <w:ind w:right="-15"/>
        <w:jc w:val="center"/>
        <w:rPr>
          <w:rFonts w:ascii="Cambria" w:hAnsi="Cambria" w:cs="Calibri"/>
          <w:b/>
          <w:bCs/>
          <w:color w:val="000000"/>
          <w:sz w:val="22"/>
          <w:szCs w:val="22"/>
        </w:rPr>
      </w:pPr>
    </w:p>
    <w:p w14:paraId="05BFC7A0" w14:textId="77777777" w:rsidR="00730B6C" w:rsidRPr="00985D0C" w:rsidRDefault="00730B6C" w:rsidP="00730B6C">
      <w:pPr>
        <w:numPr>
          <w:ilvl w:val="0"/>
          <w:numId w:val="9"/>
        </w:numPr>
        <w:spacing w:after="120" w:line="276" w:lineRule="auto"/>
        <w:jc w:val="both"/>
        <w:rPr>
          <w:rFonts w:ascii="Cambria" w:hAnsi="Cambria" w:cs="Calibri"/>
          <w:b/>
          <w:color w:val="000000"/>
          <w:sz w:val="22"/>
          <w:szCs w:val="22"/>
        </w:rPr>
      </w:pPr>
      <w:r w:rsidRPr="00985D0C">
        <w:rPr>
          <w:rFonts w:ascii="Cambria" w:hAnsi="Cambria" w:cs="Calibri"/>
          <w:b/>
          <w:color w:val="000000"/>
          <w:sz w:val="22"/>
          <w:szCs w:val="22"/>
        </w:rPr>
        <w:t>DO OBJETO</w:t>
      </w:r>
    </w:p>
    <w:p w14:paraId="295A0664" w14:textId="77777777" w:rsidR="00730B6C" w:rsidRPr="004A4024" w:rsidRDefault="00730B6C" w:rsidP="00730B6C">
      <w:pPr>
        <w:numPr>
          <w:ilvl w:val="1"/>
          <w:numId w:val="9"/>
        </w:numPr>
        <w:tabs>
          <w:tab w:val="left" w:pos="1134"/>
        </w:tabs>
        <w:spacing w:after="120" w:line="276" w:lineRule="auto"/>
        <w:ind w:left="0" w:right="-15" w:firstLine="567"/>
        <w:jc w:val="both"/>
        <w:rPr>
          <w:rFonts w:ascii="Cambria" w:hAnsi="Cambria" w:cs="Calibri"/>
          <w:b/>
          <w:sz w:val="22"/>
          <w:szCs w:val="22"/>
        </w:rPr>
      </w:pPr>
      <w:r w:rsidRPr="00985D0C">
        <w:rPr>
          <w:rFonts w:ascii="Cambria" w:hAnsi="Cambria" w:cs="Calibri"/>
          <w:sz w:val="22"/>
          <w:szCs w:val="22"/>
        </w:rPr>
        <w:t xml:space="preserve">Contratação de empresa especializada na prestação de serviços de </w:t>
      </w:r>
      <w:r w:rsidRPr="002634AC">
        <w:rPr>
          <w:rFonts w:ascii="Cambria" w:hAnsi="Cambria" w:cs="Calibri"/>
          <w:bCs/>
          <w:sz w:val="22"/>
          <w:szCs w:val="22"/>
        </w:rPr>
        <w:t>transporte escolar rural</w:t>
      </w:r>
      <w:r w:rsidRPr="00985D0C">
        <w:rPr>
          <w:rFonts w:ascii="Cambria" w:hAnsi="Cambria" w:cs="Calibri"/>
          <w:sz w:val="22"/>
          <w:szCs w:val="22"/>
        </w:rPr>
        <w:t>, em estradas vicinais com revestimento primário, com fornecimento de veículos convencionais, abastecidos de combustíveis, com motorista habilitado para o transporte escolar, aferidos por quilômetro rodado, de alunos matriculados nas escolas da rede regular municipal de Ensino Fundamental e Educação Infantil do Município de Santa Rita de Ibitipoca, de acordo com o levantamento feito pel</w:t>
      </w:r>
      <w:r>
        <w:rPr>
          <w:rFonts w:ascii="Cambria" w:hAnsi="Cambria" w:cs="Calibri"/>
          <w:sz w:val="22"/>
          <w:szCs w:val="22"/>
        </w:rPr>
        <w:t>a</w:t>
      </w:r>
      <w:r w:rsidRPr="00985D0C">
        <w:rPr>
          <w:rFonts w:ascii="Cambria" w:hAnsi="Cambria" w:cs="Calibri"/>
          <w:sz w:val="22"/>
          <w:szCs w:val="22"/>
        </w:rPr>
        <w:t xml:space="preserve"> </w:t>
      </w:r>
      <w:r>
        <w:rPr>
          <w:rFonts w:ascii="Cambria" w:hAnsi="Cambria" w:cs="Calibri"/>
          <w:sz w:val="22"/>
          <w:szCs w:val="22"/>
        </w:rPr>
        <w:t>Secretaria</w:t>
      </w:r>
      <w:r w:rsidRPr="00985D0C">
        <w:rPr>
          <w:rFonts w:ascii="Cambria" w:hAnsi="Cambria" w:cs="Calibri"/>
          <w:sz w:val="22"/>
          <w:szCs w:val="22"/>
        </w:rPr>
        <w:t xml:space="preserve"> Municipal de Educação</w:t>
      </w:r>
      <w:r>
        <w:rPr>
          <w:rFonts w:ascii="Cambria" w:hAnsi="Cambria" w:cs="Calibri"/>
          <w:sz w:val="22"/>
          <w:szCs w:val="22"/>
        </w:rPr>
        <w:t xml:space="preserve"> e Cultura</w:t>
      </w:r>
      <w:r w:rsidRPr="00985D0C">
        <w:rPr>
          <w:rFonts w:ascii="Cambria" w:hAnsi="Cambria" w:cs="Calibri"/>
          <w:sz w:val="22"/>
          <w:szCs w:val="22"/>
        </w:rPr>
        <w:t xml:space="preserve">, num total estimado de </w:t>
      </w:r>
      <w:r>
        <w:rPr>
          <w:rFonts w:ascii="Cambria" w:hAnsi="Cambria" w:cs="Calibri"/>
          <w:sz w:val="22"/>
          <w:szCs w:val="22"/>
        </w:rPr>
        <w:t>23.707</w:t>
      </w:r>
      <w:r w:rsidRPr="00985D0C">
        <w:rPr>
          <w:rFonts w:ascii="Cambria" w:hAnsi="Cambria" w:cs="Calibri"/>
          <w:sz w:val="22"/>
          <w:szCs w:val="22"/>
        </w:rPr>
        <w:t xml:space="preserve"> (</w:t>
      </w:r>
      <w:r>
        <w:rPr>
          <w:rFonts w:ascii="Cambria" w:hAnsi="Cambria" w:cs="Calibri"/>
          <w:sz w:val="22"/>
          <w:szCs w:val="22"/>
        </w:rPr>
        <w:t>vinte e três mil setecentos e sete</w:t>
      </w:r>
      <w:r w:rsidRPr="00985D0C">
        <w:rPr>
          <w:rFonts w:ascii="Cambria" w:hAnsi="Cambria" w:cs="Calibri"/>
          <w:sz w:val="22"/>
          <w:szCs w:val="22"/>
        </w:rPr>
        <w:t xml:space="preserve">) quilômetros, divididos em </w:t>
      </w:r>
      <w:r>
        <w:rPr>
          <w:rFonts w:ascii="Cambria" w:hAnsi="Cambria" w:cs="Calibri"/>
          <w:sz w:val="22"/>
          <w:szCs w:val="22"/>
        </w:rPr>
        <w:t>02</w:t>
      </w:r>
      <w:r w:rsidRPr="00985D0C">
        <w:rPr>
          <w:rFonts w:ascii="Cambria" w:hAnsi="Cambria" w:cs="Calibri"/>
          <w:sz w:val="22"/>
          <w:szCs w:val="22"/>
        </w:rPr>
        <w:t xml:space="preserve"> </w:t>
      </w:r>
      <w:r>
        <w:rPr>
          <w:rFonts w:ascii="Cambria" w:hAnsi="Cambria" w:cs="Calibri"/>
          <w:sz w:val="22"/>
          <w:szCs w:val="22"/>
        </w:rPr>
        <w:t>trajetos</w:t>
      </w:r>
      <w:r w:rsidRPr="00985D0C">
        <w:rPr>
          <w:rFonts w:ascii="Cambria" w:hAnsi="Cambria" w:cs="Calibri"/>
          <w:sz w:val="22"/>
          <w:szCs w:val="22"/>
        </w:rPr>
        <w:t xml:space="preserve">, correspondente a </w:t>
      </w:r>
      <w:r>
        <w:rPr>
          <w:rFonts w:ascii="Cambria" w:hAnsi="Cambria" w:cs="Calibri"/>
          <w:sz w:val="22"/>
          <w:szCs w:val="22"/>
        </w:rPr>
        <w:t>157</w:t>
      </w:r>
      <w:r w:rsidRPr="00985D0C">
        <w:rPr>
          <w:rFonts w:ascii="Cambria" w:hAnsi="Cambria" w:cs="Calibri"/>
          <w:sz w:val="22"/>
          <w:szCs w:val="22"/>
        </w:rPr>
        <w:t xml:space="preserve"> (</w:t>
      </w:r>
      <w:r>
        <w:rPr>
          <w:rFonts w:ascii="Cambria" w:hAnsi="Cambria" w:cs="Calibri"/>
          <w:sz w:val="22"/>
          <w:szCs w:val="22"/>
        </w:rPr>
        <w:t>cento e cinquenta e sete</w:t>
      </w:r>
      <w:r w:rsidRPr="00985D0C">
        <w:rPr>
          <w:rFonts w:ascii="Cambria" w:hAnsi="Cambria" w:cs="Calibri"/>
          <w:sz w:val="22"/>
          <w:szCs w:val="22"/>
        </w:rPr>
        <w:t>) dias/letivos, conforme abaixo:</w:t>
      </w:r>
    </w:p>
    <w:tbl>
      <w:tblPr>
        <w:tblStyle w:val="Tabelacomgrade"/>
        <w:tblW w:w="9776" w:type="dxa"/>
        <w:tblLook w:val="04A0" w:firstRow="1" w:lastRow="0" w:firstColumn="1" w:lastColumn="0" w:noHBand="0" w:noVBand="1"/>
      </w:tblPr>
      <w:tblGrid>
        <w:gridCol w:w="698"/>
        <w:gridCol w:w="3940"/>
        <w:gridCol w:w="1028"/>
        <w:gridCol w:w="993"/>
        <w:gridCol w:w="992"/>
        <w:gridCol w:w="964"/>
        <w:gridCol w:w="1161"/>
      </w:tblGrid>
      <w:tr w:rsidR="00730B6C" w14:paraId="4204A28E" w14:textId="77777777" w:rsidTr="00A64045">
        <w:tc>
          <w:tcPr>
            <w:tcW w:w="698" w:type="dxa"/>
            <w:vAlign w:val="center"/>
          </w:tcPr>
          <w:p w14:paraId="7DB3E5D1" w14:textId="77777777" w:rsidR="00730B6C" w:rsidRPr="004722F9" w:rsidRDefault="00730B6C" w:rsidP="00A64045">
            <w:pPr>
              <w:pStyle w:val="Corpodetexto"/>
              <w:tabs>
                <w:tab w:val="left" w:pos="993"/>
              </w:tabs>
              <w:spacing w:line="276" w:lineRule="auto"/>
              <w:ind w:left="-120"/>
              <w:jc w:val="center"/>
              <w:rPr>
                <w:rFonts w:ascii="Cambria" w:hAnsi="Cambria"/>
                <w:b/>
                <w:bCs/>
                <w:sz w:val="20"/>
              </w:rPr>
            </w:pPr>
            <w:r w:rsidRPr="004722F9">
              <w:rPr>
                <w:rFonts w:ascii="Cambria" w:hAnsi="Cambria"/>
                <w:b/>
                <w:bCs/>
                <w:sz w:val="20"/>
              </w:rPr>
              <w:t>ITEM</w:t>
            </w:r>
          </w:p>
        </w:tc>
        <w:tc>
          <w:tcPr>
            <w:tcW w:w="3940" w:type="dxa"/>
            <w:vAlign w:val="center"/>
          </w:tcPr>
          <w:p w14:paraId="79848BAB" w14:textId="77777777" w:rsidR="00730B6C" w:rsidRPr="004722F9" w:rsidRDefault="00730B6C" w:rsidP="00A64045">
            <w:pPr>
              <w:pStyle w:val="Corpodetexto"/>
              <w:tabs>
                <w:tab w:val="left" w:pos="993"/>
              </w:tabs>
              <w:spacing w:line="276" w:lineRule="auto"/>
              <w:jc w:val="center"/>
              <w:rPr>
                <w:rFonts w:ascii="Cambria" w:hAnsi="Cambria"/>
                <w:b/>
                <w:bCs/>
                <w:sz w:val="20"/>
              </w:rPr>
            </w:pPr>
            <w:r w:rsidRPr="004722F9">
              <w:rPr>
                <w:rFonts w:ascii="Cambria" w:hAnsi="Cambria"/>
                <w:b/>
                <w:bCs/>
                <w:sz w:val="20"/>
              </w:rPr>
              <w:t>TRECHO A SER PERCORRIDO</w:t>
            </w:r>
          </w:p>
        </w:tc>
        <w:tc>
          <w:tcPr>
            <w:tcW w:w="1028" w:type="dxa"/>
            <w:vAlign w:val="center"/>
          </w:tcPr>
          <w:p w14:paraId="6CEF0BFD" w14:textId="77777777" w:rsidR="00730B6C" w:rsidRPr="004722F9" w:rsidRDefault="00730B6C" w:rsidP="00A64045">
            <w:pPr>
              <w:pStyle w:val="Corpodetexto"/>
              <w:tabs>
                <w:tab w:val="left" w:pos="993"/>
              </w:tabs>
              <w:spacing w:line="276" w:lineRule="auto"/>
              <w:jc w:val="center"/>
              <w:rPr>
                <w:rFonts w:ascii="Cambria" w:hAnsi="Cambria"/>
                <w:b/>
                <w:bCs/>
                <w:sz w:val="20"/>
              </w:rPr>
            </w:pPr>
            <w:r w:rsidRPr="004722F9">
              <w:rPr>
                <w:rFonts w:ascii="Cambria" w:hAnsi="Cambria"/>
                <w:b/>
                <w:bCs/>
                <w:sz w:val="20"/>
              </w:rPr>
              <w:t>TIPO VEÍCULO</w:t>
            </w:r>
          </w:p>
        </w:tc>
        <w:tc>
          <w:tcPr>
            <w:tcW w:w="993" w:type="dxa"/>
            <w:vAlign w:val="center"/>
          </w:tcPr>
          <w:p w14:paraId="29ABE644" w14:textId="77777777" w:rsidR="00730B6C" w:rsidRPr="004722F9" w:rsidRDefault="00730B6C" w:rsidP="00A64045">
            <w:pPr>
              <w:pStyle w:val="Corpodetexto"/>
              <w:tabs>
                <w:tab w:val="left" w:pos="993"/>
              </w:tabs>
              <w:spacing w:line="276" w:lineRule="auto"/>
              <w:jc w:val="center"/>
              <w:rPr>
                <w:rFonts w:ascii="Cambria" w:hAnsi="Cambria"/>
                <w:b/>
                <w:bCs/>
                <w:sz w:val="20"/>
              </w:rPr>
            </w:pPr>
            <w:r w:rsidRPr="004722F9">
              <w:rPr>
                <w:rFonts w:ascii="Cambria" w:hAnsi="Cambria"/>
                <w:b/>
                <w:bCs/>
                <w:sz w:val="20"/>
              </w:rPr>
              <w:t>KM/DIA</w:t>
            </w:r>
          </w:p>
        </w:tc>
        <w:tc>
          <w:tcPr>
            <w:tcW w:w="992" w:type="dxa"/>
            <w:vAlign w:val="center"/>
          </w:tcPr>
          <w:p w14:paraId="42AD9432" w14:textId="77777777" w:rsidR="00730B6C" w:rsidRPr="004722F9" w:rsidRDefault="00730B6C" w:rsidP="00A64045">
            <w:pPr>
              <w:pStyle w:val="Corpodetexto"/>
              <w:tabs>
                <w:tab w:val="left" w:pos="993"/>
              </w:tabs>
              <w:spacing w:line="276" w:lineRule="auto"/>
              <w:jc w:val="center"/>
              <w:rPr>
                <w:rFonts w:ascii="Cambria" w:hAnsi="Cambria"/>
                <w:b/>
                <w:bCs/>
                <w:sz w:val="20"/>
              </w:rPr>
            </w:pPr>
            <w:r w:rsidRPr="004722F9">
              <w:rPr>
                <w:rFonts w:ascii="Cambria" w:hAnsi="Cambria"/>
                <w:b/>
                <w:bCs/>
                <w:sz w:val="20"/>
              </w:rPr>
              <w:t>QUANT. ALUNOS</w:t>
            </w:r>
          </w:p>
        </w:tc>
        <w:tc>
          <w:tcPr>
            <w:tcW w:w="964" w:type="dxa"/>
            <w:vAlign w:val="center"/>
          </w:tcPr>
          <w:p w14:paraId="181B25AC" w14:textId="77777777" w:rsidR="00730B6C" w:rsidRPr="004722F9" w:rsidRDefault="00730B6C" w:rsidP="00A64045">
            <w:pPr>
              <w:pStyle w:val="Corpodetexto"/>
              <w:tabs>
                <w:tab w:val="left" w:pos="993"/>
              </w:tabs>
              <w:spacing w:line="276" w:lineRule="auto"/>
              <w:jc w:val="center"/>
              <w:rPr>
                <w:rFonts w:ascii="Cambria" w:hAnsi="Cambria"/>
                <w:b/>
                <w:bCs/>
                <w:sz w:val="20"/>
              </w:rPr>
            </w:pPr>
            <w:r w:rsidRPr="004722F9">
              <w:rPr>
                <w:rFonts w:ascii="Cambria" w:hAnsi="Cambria"/>
                <w:b/>
                <w:bCs/>
                <w:sz w:val="20"/>
              </w:rPr>
              <w:t>TURNO</w:t>
            </w:r>
          </w:p>
        </w:tc>
        <w:tc>
          <w:tcPr>
            <w:tcW w:w="1161" w:type="dxa"/>
          </w:tcPr>
          <w:p w14:paraId="6480F35A" w14:textId="77777777" w:rsidR="00730B6C" w:rsidRPr="004722F9" w:rsidRDefault="00730B6C" w:rsidP="00A64045">
            <w:pPr>
              <w:pStyle w:val="Corpodetexto"/>
              <w:tabs>
                <w:tab w:val="left" w:pos="993"/>
              </w:tabs>
              <w:jc w:val="center"/>
              <w:rPr>
                <w:rFonts w:ascii="Cambria" w:hAnsi="Cambria"/>
                <w:b/>
                <w:bCs/>
                <w:sz w:val="20"/>
              </w:rPr>
            </w:pPr>
            <w:r w:rsidRPr="00B32BE8">
              <w:rPr>
                <w:rFonts w:ascii="Calibri" w:hAnsi="Calibri" w:cs="Calibri"/>
                <w:b/>
                <w:sz w:val="20"/>
                <w:szCs w:val="22"/>
              </w:rPr>
              <w:t>Valor Máximo km/rodado</w:t>
            </w:r>
          </w:p>
        </w:tc>
      </w:tr>
      <w:tr w:rsidR="00730B6C" w14:paraId="104EEFAD" w14:textId="77777777" w:rsidTr="00A64045">
        <w:trPr>
          <w:trHeight w:val="2220"/>
        </w:trPr>
        <w:tc>
          <w:tcPr>
            <w:tcW w:w="698" w:type="dxa"/>
            <w:vMerge w:val="restart"/>
            <w:vAlign w:val="center"/>
          </w:tcPr>
          <w:p w14:paraId="46DCF9C7" w14:textId="77777777" w:rsidR="00730B6C" w:rsidRPr="00A617F4" w:rsidRDefault="00730B6C" w:rsidP="00A64045">
            <w:pPr>
              <w:pStyle w:val="Corpodetexto"/>
              <w:tabs>
                <w:tab w:val="left" w:pos="993"/>
              </w:tabs>
              <w:jc w:val="center"/>
              <w:rPr>
                <w:rFonts w:ascii="Cambria" w:hAnsi="Cambria"/>
                <w:sz w:val="18"/>
                <w:szCs w:val="18"/>
              </w:rPr>
            </w:pPr>
            <w:r w:rsidRPr="00A617F4">
              <w:rPr>
                <w:rFonts w:ascii="Cambria" w:hAnsi="Cambria"/>
                <w:sz w:val="18"/>
                <w:szCs w:val="18"/>
              </w:rPr>
              <w:t>10</w:t>
            </w:r>
          </w:p>
        </w:tc>
        <w:tc>
          <w:tcPr>
            <w:tcW w:w="3940" w:type="dxa"/>
            <w:vMerge w:val="restart"/>
          </w:tcPr>
          <w:p w14:paraId="2667191E" w14:textId="77777777" w:rsidR="00730B6C" w:rsidRPr="00A617F4" w:rsidRDefault="00730B6C" w:rsidP="00A64045">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Moreiras I &gt; Escola Estadual “Zequinha de Paula”.</w:t>
            </w:r>
          </w:p>
          <w:p w14:paraId="5C3B54DC" w14:textId="77777777" w:rsidR="00730B6C" w:rsidRPr="00A617F4" w:rsidRDefault="00730B6C" w:rsidP="00A64045">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Transporta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05h40 nos Moreiras, segue para o Coelho, Marquinho do Chico, finalizando nos Moreiras às 06h20.</w:t>
            </w:r>
          </w:p>
          <w:p w14:paraId="6B336844" w14:textId="77777777" w:rsidR="00730B6C" w:rsidRPr="00A617F4" w:rsidRDefault="00730B6C" w:rsidP="00A64045">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Trajeto B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12h45 nos Moreiras, segue para o Marquinho do Chico, Coelho, finalizando nos Moreiras às 13h25.</w:t>
            </w:r>
          </w:p>
          <w:p w14:paraId="2E33EB92" w14:textId="77777777" w:rsidR="00730B6C" w:rsidRPr="00A617F4" w:rsidRDefault="00730B6C" w:rsidP="00A64045">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Moreiras I &gt; Escolas </w:t>
            </w:r>
            <w:proofErr w:type="gramStart"/>
            <w:r w:rsidRPr="00A617F4">
              <w:rPr>
                <w:rFonts w:ascii="Cambria" w:hAnsi="Cambria"/>
                <w:sz w:val="18"/>
                <w:szCs w:val="18"/>
              </w:rPr>
              <w:t>Municipais “Mariano</w:t>
            </w:r>
            <w:proofErr w:type="gramEnd"/>
            <w:r w:rsidRPr="00A617F4">
              <w:rPr>
                <w:rFonts w:ascii="Cambria" w:hAnsi="Cambria"/>
                <w:sz w:val="18"/>
                <w:szCs w:val="18"/>
              </w:rPr>
              <w:t xml:space="preserve"> Rodrigues” e Escola “Franklin Pereira do Nascimento”.</w:t>
            </w:r>
          </w:p>
          <w:p w14:paraId="18E1050D" w14:textId="77777777" w:rsidR="00730B6C" w:rsidRPr="00A617F4" w:rsidRDefault="00730B6C" w:rsidP="00A64045">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Transporte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11h nos Moreiras, segue para o </w:t>
            </w:r>
            <w:proofErr w:type="spellStart"/>
            <w:r w:rsidRPr="00A617F4">
              <w:rPr>
                <w:rFonts w:ascii="Cambria" w:hAnsi="Cambria"/>
                <w:sz w:val="18"/>
                <w:szCs w:val="18"/>
              </w:rPr>
              <w:t>Adalton</w:t>
            </w:r>
            <w:proofErr w:type="spellEnd"/>
            <w:r w:rsidRPr="00A617F4">
              <w:rPr>
                <w:rFonts w:ascii="Cambria" w:hAnsi="Cambria"/>
                <w:sz w:val="18"/>
                <w:szCs w:val="18"/>
              </w:rPr>
              <w:t xml:space="preserve">, Marquinho do Chico, </w:t>
            </w:r>
            <w:proofErr w:type="spellStart"/>
            <w:r w:rsidRPr="00A617F4">
              <w:rPr>
                <w:rFonts w:ascii="Cambria" w:hAnsi="Cambria"/>
                <w:sz w:val="18"/>
                <w:szCs w:val="18"/>
              </w:rPr>
              <w:t>Eurique</w:t>
            </w:r>
            <w:proofErr w:type="spellEnd"/>
            <w:r w:rsidRPr="00A617F4">
              <w:rPr>
                <w:rFonts w:ascii="Cambria" w:hAnsi="Cambria"/>
                <w:sz w:val="18"/>
                <w:szCs w:val="18"/>
              </w:rPr>
              <w:t>, finalizando nos Moreiras às 11h40</w:t>
            </w:r>
          </w:p>
          <w:p w14:paraId="0B8B825E" w14:textId="77777777" w:rsidR="00730B6C" w:rsidRPr="00A617F4" w:rsidRDefault="00730B6C" w:rsidP="00A64045">
            <w:pPr>
              <w:pStyle w:val="Corpodetexto"/>
              <w:tabs>
                <w:tab w:val="left" w:pos="993"/>
              </w:tabs>
              <w:spacing w:before="10" w:after="120" w:line="276" w:lineRule="auto"/>
              <w:rPr>
                <w:rFonts w:ascii="Cambria" w:hAnsi="Cambria"/>
                <w:sz w:val="18"/>
                <w:szCs w:val="18"/>
              </w:rPr>
            </w:pPr>
            <w:r w:rsidRPr="00A617F4">
              <w:rPr>
                <w:rFonts w:ascii="Cambria" w:hAnsi="Cambria"/>
                <w:sz w:val="18"/>
                <w:szCs w:val="18"/>
              </w:rPr>
              <w:t xml:space="preserve">Trajeto B – percorrido pelo transporte escolar. Inicia-se às 17h40 nos Moreiras segue para o </w:t>
            </w:r>
            <w:proofErr w:type="spellStart"/>
            <w:r w:rsidRPr="00A617F4">
              <w:rPr>
                <w:rFonts w:ascii="Cambria" w:hAnsi="Cambria"/>
                <w:sz w:val="18"/>
                <w:szCs w:val="18"/>
              </w:rPr>
              <w:t>Eurique</w:t>
            </w:r>
            <w:proofErr w:type="spellEnd"/>
            <w:r w:rsidRPr="00A617F4">
              <w:rPr>
                <w:rFonts w:ascii="Cambria" w:hAnsi="Cambria"/>
                <w:sz w:val="18"/>
                <w:szCs w:val="18"/>
              </w:rPr>
              <w:t xml:space="preserve">, Marquinho do Chico, </w:t>
            </w:r>
            <w:proofErr w:type="spellStart"/>
            <w:r w:rsidRPr="00A617F4">
              <w:rPr>
                <w:rFonts w:ascii="Cambria" w:hAnsi="Cambria"/>
                <w:sz w:val="18"/>
                <w:szCs w:val="18"/>
              </w:rPr>
              <w:t>Adalton</w:t>
            </w:r>
            <w:proofErr w:type="spellEnd"/>
            <w:r w:rsidRPr="00A617F4">
              <w:rPr>
                <w:rFonts w:ascii="Cambria" w:hAnsi="Cambria"/>
                <w:sz w:val="18"/>
                <w:szCs w:val="18"/>
              </w:rPr>
              <w:t>, finalizando nos Moreiras às 18h20.</w:t>
            </w:r>
          </w:p>
        </w:tc>
        <w:tc>
          <w:tcPr>
            <w:tcW w:w="1028" w:type="dxa"/>
            <w:vMerge w:val="restart"/>
            <w:vAlign w:val="center"/>
          </w:tcPr>
          <w:p w14:paraId="0214FDEF" w14:textId="77777777" w:rsidR="00730B6C" w:rsidRPr="00A617F4" w:rsidRDefault="00730B6C" w:rsidP="00A64045">
            <w:pPr>
              <w:pStyle w:val="Corpodetexto"/>
              <w:tabs>
                <w:tab w:val="left" w:pos="993"/>
              </w:tabs>
              <w:jc w:val="center"/>
              <w:rPr>
                <w:rFonts w:ascii="Cambria" w:hAnsi="Cambria"/>
                <w:sz w:val="18"/>
                <w:szCs w:val="18"/>
              </w:rPr>
            </w:pPr>
            <w:r w:rsidRPr="00A617F4">
              <w:rPr>
                <w:rFonts w:ascii="Cambria" w:hAnsi="Cambria"/>
                <w:sz w:val="18"/>
                <w:szCs w:val="18"/>
              </w:rPr>
              <w:t>12 lugares</w:t>
            </w:r>
          </w:p>
        </w:tc>
        <w:tc>
          <w:tcPr>
            <w:tcW w:w="993" w:type="dxa"/>
            <w:vMerge w:val="restart"/>
            <w:vAlign w:val="center"/>
          </w:tcPr>
          <w:p w14:paraId="7A5E6C9F" w14:textId="77777777" w:rsidR="00730B6C" w:rsidRPr="00A617F4" w:rsidRDefault="00730B6C" w:rsidP="00A64045">
            <w:pPr>
              <w:pStyle w:val="Corpodetexto"/>
              <w:tabs>
                <w:tab w:val="left" w:pos="993"/>
              </w:tabs>
              <w:jc w:val="center"/>
              <w:rPr>
                <w:rFonts w:ascii="Cambria" w:hAnsi="Cambria"/>
                <w:sz w:val="18"/>
                <w:szCs w:val="18"/>
              </w:rPr>
            </w:pPr>
            <w:r w:rsidRPr="00A617F4">
              <w:rPr>
                <w:rFonts w:ascii="Cambria" w:hAnsi="Cambria"/>
                <w:sz w:val="18"/>
                <w:szCs w:val="18"/>
              </w:rPr>
              <w:t>51</w:t>
            </w:r>
          </w:p>
        </w:tc>
        <w:tc>
          <w:tcPr>
            <w:tcW w:w="992" w:type="dxa"/>
            <w:vAlign w:val="bottom"/>
          </w:tcPr>
          <w:p w14:paraId="137A15D0" w14:textId="77777777" w:rsidR="00730B6C" w:rsidRPr="00A617F4" w:rsidRDefault="00730B6C" w:rsidP="00A64045">
            <w:pPr>
              <w:pStyle w:val="Corpodetexto"/>
              <w:tabs>
                <w:tab w:val="left" w:pos="993"/>
              </w:tabs>
              <w:jc w:val="center"/>
              <w:rPr>
                <w:rFonts w:ascii="Cambria" w:hAnsi="Cambria"/>
                <w:sz w:val="18"/>
                <w:szCs w:val="18"/>
              </w:rPr>
            </w:pPr>
            <w:r w:rsidRPr="00A617F4">
              <w:rPr>
                <w:rFonts w:ascii="Cambria" w:hAnsi="Cambria"/>
                <w:sz w:val="18"/>
                <w:szCs w:val="18"/>
              </w:rPr>
              <w:t>03</w:t>
            </w:r>
          </w:p>
        </w:tc>
        <w:tc>
          <w:tcPr>
            <w:tcW w:w="964" w:type="dxa"/>
            <w:vAlign w:val="bottom"/>
          </w:tcPr>
          <w:p w14:paraId="4DA39551" w14:textId="77777777" w:rsidR="00730B6C" w:rsidRPr="00A617F4" w:rsidRDefault="00730B6C" w:rsidP="00A64045">
            <w:pPr>
              <w:pStyle w:val="Corpodetexto"/>
              <w:tabs>
                <w:tab w:val="left" w:pos="993"/>
              </w:tabs>
              <w:jc w:val="center"/>
              <w:rPr>
                <w:rFonts w:ascii="Cambria" w:hAnsi="Cambria"/>
                <w:sz w:val="18"/>
                <w:szCs w:val="18"/>
              </w:rPr>
            </w:pPr>
            <w:r w:rsidRPr="00A617F4">
              <w:rPr>
                <w:rFonts w:ascii="Cambria" w:hAnsi="Cambria"/>
                <w:sz w:val="18"/>
                <w:szCs w:val="18"/>
              </w:rPr>
              <w:t>Manhã</w:t>
            </w:r>
          </w:p>
        </w:tc>
        <w:tc>
          <w:tcPr>
            <w:tcW w:w="1161" w:type="dxa"/>
            <w:vAlign w:val="bottom"/>
          </w:tcPr>
          <w:p w14:paraId="17A42C94" w14:textId="77777777" w:rsidR="00730B6C" w:rsidRPr="00A617F4" w:rsidRDefault="00730B6C" w:rsidP="00A64045">
            <w:pPr>
              <w:pStyle w:val="Corpodetexto"/>
              <w:tabs>
                <w:tab w:val="left" w:pos="993"/>
              </w:tabs>
              <w:jc w:val="center"/>
              <w:rPr>
                <w:rFonts w:ascii="Cambria" w:hAnsi="Cambria"/>
                <w:sz w:val="18"/>
                <w:szCs w:val="18"/>
              </w:rPr>
            </w:pPr>
            <w:r>
              <w:rPr>
                <w:rFonts w:ascii="Cambria" w:hAnsi="Cambria"/>
                <w:sz w:val="18"/>
                <w:szCs w:val="18"/>
              </w:rPr>
              <w:t>3,26</w:t>
            </w:r>
          </w:p>
        </w:tc>
      </w:tr>
      <w:tr w:rsidR="00730B6C" w14:paraId="10230AD6" w14:textId="77777777" w:rsidTr="00A64045">
        <w:trPr>
          <w:trHeight w:val="2231"/>
        </w:trPr>
        <w:tc>
          <w:tcPr>
            <w:tcW w:w="698" w:type="dxa"/>
            <w:vMerge/>
            <w:vAlign w:val="center"/>
          </w:tcPr>
          <w:p w14:paraId="3F4D8562" w14:textId="77777777" w:rsidR="00730B6C" w:rsidRPr="00A617F4" w:rsidRDefault="00730B6C" w:rsidP="00A64045">
            <w:pPr>
              <w:pStyle w:val="Corpodetexto"/>
              <w:tabs>
                <w:tab w:val="left" w:pos="993"/>
              </w:tabs>
              <w:jc w:val="center"/>
              <w:rPr>
                <w:rFonts w:ascii="Cambria" w:hAnsi="Cambria"/>
                <w:sz w:val="18"/>
                <w:szCs w:val="18"/>
              </w:rPr>
            </w:pPr>
          </w:p>
        </w:tc>
        <w:tc>
          <w:tcPr>
            <w:tcW w:w="3940" w:type="dxa"/>
            <w:vMerge/>
          </w:tcPr>
          <w:p w14:paraId="1C02C9A9" w14:textId="77777777" w:rsidR="00730B6C" w:rsidRPr="00A617F4" w:rsidRDefault="00730B6C" w:rsidP="00A64045">
            <w:pPr>
              <w:pStyle w:val="Corpodetexto"/>
              <w:tabs>
                <w:tab w:val="left" w:pos="993"/>
              </w:tabs>
              <w:spacing w:before="10" w:after="120" w:line="276" w:lineRule="auto"/>
              <w:rPr>
                <w:rFonts w:ascii="Cambria" w:hAnsi="Cambria"/>
                <w:sz w:val="18"/>
                <w:szCs w:val="18"/>
              </w:rPr>
            </w:pPr>
          </w:p>
        </w:tc>
        <w:tc>
          <w:tcPr>
            <w:tcW w:w="1028" w:type="dxa"/>
            <w:vMerge/>
            <w:vAlign w:val="bottom"/>
          </w:tcPr>
          <w:p w14:paraId="31FF0FB1" w14:textId="77777777" w:rsidR="00730B6C" w:rsidRPr="00A617F4" w:rsidRDefault="00730B6C" w:rsidP="00A64045">
            <w:pPr>
              <w:pStyle w:val="Corpodetexto"/>
              <w:tabs>
                <w:tab w:val="left" w:pos="993"/>
              </w:tabs>
              <w:jc w:val="center"/>
              <w:rPr>
                <w:rFonts w:ascii="Cambria" w:hAnsi="Cambria"/>
                <w:sz w:val="18"/>
                <w:szCs w:val="18"/>
              </w:rPr>
            </w:pPr>
          </w:p>
        </w:tc>
        <w:tc>
          <w:tcPr>
            <w:tcW w:w="993" w:type="dxa"/>
            <w:vMerge/>
            <w:vAlign w:val="bottom"/>
          </w:tcPr>
          <w:p w14:paraId="2109D517" w14:textId="77777777" w:rsidR="00730B6C" w:rsidRPr="00A617F4" w:rsidRDefault="00730B6C" w:rsidP="00A64045">
            <w:pPr>
              <w:pStyle w:val="Corpodetexto"/>
              <w:tabs>
                <w:tab w:val="left" w:pos="993"/>
              </w:tabs>
              <w:jc w:val="center"/>
              <w:rPr>
                <w:rFonts w:ascii="Cambria" w:hAnsi="Cambria"/>
                <w:sz w:val="18"/>
                <w:szCs w:val="18"/>
              </w:rPr>
            </w:pPr>
          </w:p>
        </w:tc>
        <w:tc>
          <w:tcPr>
            <w:tcW w:w="992" w:type="dxa"/>
            <w:vAlign w:val="bottom"/>
          </w:tcPr>
          <w:p w14:paraId="11409A64" w14:textId="77777777" w:rsidR="00730B6C" w:rsidRPr="00A617F4" w:rsidRDefault="00730B6C" w:rsidP="00A64045">
            <w:pPr>
              <w:pStyle w:val="Corpodetexto"/>
              <w:tabs>
                <w:tab w:val="left" w:pos="993"/>
              </w:tabs>
              <w:jc w:val="center"/>
              <w:rPr>
                <w:rFonts w:ascii="Cambria" w:hAnsi="Cambria"/>
                <w:sz w:val="18"/>
                <w:szCs w:val="18"/>
              </w:rPr>
            </w:pPr>
            <w:r w:rsidRPr="00A617F4">
              <w:rPr>
                <w:rFonts w:ascii="Cambria" w:hAnsi="Cambria"/>
                <w:sz w:val="18"/>
                <w:szCs w:val="18"/>
              </w:rPr>
              <w:t>05</w:t>
            </w:r>
          </w:p>
        </w:tc>
        <w:tc>
          <w:tcPr>
            <w:tcW w:w="964" w:type="dxa"/>
            <w:vAlign w:val="bottom"/>
          </w:tcPr>
          <w:p w14:paraId="766FA94B" w14:textId="77777777" w:rsidR="00730B6C" w:rsidRPr="00A617F4" w:rsidRDefault="00730B6C" w:rsidP="00A64045">
            <w:pPr>
              <w:pStyle w:val="Corpodetexto"/>
              <w:tabs>
                <w:tab w:val="left" w:pos="993"/>
              </w:tabs>
              <w:jc w:val="center"/>
              <w:rPr>
                <w:rFonts w:ascii="Cambria" w:hAnsi="Cambria"/>
                <w:sz w:val="18"/>
                <w:szCs w:val="18"/>
              </w:rPr>
            </w:pPr>
            <w:r w:rsidRPr="00A617F4">
              <w:rPr>
                <w:rFonts w:ascii="Cambria" w:hAnsi="Cambria"/>
                <w:sz w:val="18"/>
                <w:szCs w:val="18"/>
              </w:rPr>
              <w:t>Tarde</w:t>
            </w:r>
          </w:p>
        </w:tc>
        <w:tc>
          <w:tcPr>
            <w:tcW w:w="1161" w:type="dxa"/>
            <w:vAlign w:val="bottom"/>
          </w:tcPr>
          <w:p w14:paraId="34BEA094" w14:textId="77777777" w:rsidR="00730B6C" w:rsidRPr="00A617F4" w:rsidRDefault="00730B6C" w:rsidP="00A64045">
            <w:pPr>
              <w:pStyle w:val="Corpodetexto"/>
              <w:tabs>
                <w:tab w:val="left" w:pos="993"/>
              </w:tabs>
              <w:jc w:val="center"/>
              <w:rPr>
                <w:rFonts w:ascii="Cambria" w:hAnsi="Cambria"/>
                <w:sz w:val="18"/>
                <w:szCs w:val="18"/>
              </w:rPr>
            </w:pPr>
            <w:r>
              <w:rPr>
                <w:rFonts w:ascii="Cambria" w:hAnsi="Cambria"/>
                <w:sz w:val="18"/>
                <w:szCs w:val="18"/>
              </w:rPr>
              <w:t>3,26</w:t>
            </w:r>
          </w:p>
        </w:tc>
      </w:tr>
    </w:tbl>
    <w:p w14:paraId="2B6368A5" w14:textId="77777777" w:rsidR="00730B6C" w:rsidRDefault="00730B6C" w:rsidP="00730B6C"/>
    <w:p w14:paraId="1FB23E90" w14:textId="77777777" w:rsidR="00730B6C" w:rsidRDefault="00730B6C" w:rsidP="00730B6C"/>
    <w:p w14:paraId="1416CBC5" w14:textId="77777777" w:rsidR="00730B6C" w:rsidRDefault="00730B6C" w:rsidP="00730B6C"/>
    <w:tbl>
      <w:tblPr>
        <w:tblStyle w:val="Tabelacomgrade"/>
        <w:tblW w:w="9776" w:type="dxa"/>
        <w:tblLook w:val="04A0" w:firstRow="1" w:lastRow="0" w:firstColumn="1" w:lastColumn="0" w:noHBand="0" w:noVBand="1"/>
      </w:tblPr>
      <w:tblGrid>
        <w:gridCol w:w="698"/>
        <w:gridCol w:w="3940"/>
        <w:gridCol w:w="1028"/>
        <w:gridCol w:w="993"/>
        <w:gridCol w:w="962"/>
        <w:gridCol w:w="30"/>
        <w:gridCol w:w="964"/>
        <w:gridCol w:w="1161"/>
      </w:tblGrid>
      <w:tr w:rsidR="00730B6C" w14:paraId="3D7263EC" w14:textId="77777777" w:rsidTr="00A64045">
        <w:tc>
          <w:tcPr>
            <w:tcW w:w="698" w:type="dxa"/>
            <w:vAlign w:val="center"/>
          </w:tcPr>
          <w:p w14:paraId="4993F38C" w14:textId="77777777" w:rsidR="00730B6C" w:rsidRPr="004722F9" w:rsidRDefault="00730B6C" w:rsidP="00A64045">
            <w:pPr>
              <w:pStyle w:val="Corpodetexto"/>
              <w:tabs>
                <w:tab w:val="left" w:pos="993"/>
              </w:tabs>
              <w:spacing w:line="276" w:lineRule="auto"/>
              <w:ind w:left="-120"/>
              <w:jc w:val="center"/>
              <w:rPr>
                <w:rFonts w:ascii="Cambria" w:hAnsi="Cambria"/>
                <w:b/>
                <w:bCs/>
                <w:sz w:val="20"/>
              </w:rPr>
            </w:pPr>
            <w:r w:rsidRPr="004722F9">
              <w:rPr>
                <w:rFonts w:ascii="Cambria" w:hAnsi="Cambria"/>
                <w:b/>
                <w:bCs/>
                <w:sz w:val="20"/>
              </w:rPr>
              <w:lastRenderedPageBreak/>
              <w:t>ITEM</w:t>
            </w:r>
          </w:p>
        </w:tc>
        <w:tc>
          <w:tcPr>
            <w:tcW w:w="3940" w:type="dxa"/>
            <w:vAlign w:val="center"/>
          </w:tcPr>
          <w:p w14:paraId="4BF3176D" w14:textId="77777777" w:rsidR="00730B6C" w:rsidRPr="004722F9" w:rsidRDefault="00730B6C" w:rsidP="00A64045">
            <w:pPr>
              <w:pStyle w:val="Corpodetexto"/>
              <w:tabs>
                <w:tab w:val="left" w:pos="993"/>
              </w:tabs>
              <w:spacing w:line="276" w:lineRule="auto"/>
              <w:jc w:val="center"/>
              <w:rPr>
                <w:rFonts w:ascii="Cambria" w:hAnsi="Cambria"/>
                <w:b/>
                <w:bCs/>
                <w:sz w:val="20"/>
              </w:rPr>
            </w:pPr>
            <w:r w:rsidRPr="004722F9">
              <w:rPr>
                <w:rFonts w:ascii="Cambria" w:hAnsi="Cambria"/>
                <w:b/>
                <w:bCs/>
                <w:sz w:val="20"/>
              </w:rPr>
              <w:t>TRECHO A SER PERCORRIDO</w:t>
            </w:r>
          </w:p>
        </w:tc>
        <w:tc>
          <w:tcPr>
            <w:tcW w:w="1028" w:type="dxa"/>
            <w:vAlign w:val="center"/>
          </w:tcPr>
          <w:p w14:paraId="47D69B12" w14:textId="77777777" w:rsidR="00730B6C" w:rsidRPr="004722F9" w:rsidRDefault="00730B6C" w:rsidP="00A64045">
            <w:pPr>
              <w:pStyle w:val="Corpodetexto"/>
              <w:tabs>
                <w:tab w:val="left" w:pos="993"/>
              </w:tabs>
              <w:spacing w:line="276" w:lineRule="auto"/>
              <w:jc w:val="center"/>
              <w:rPr>
                <w:rFonts w:ascii="Cambria" w:hAnsi="Cambria"/>
                <w:b/>
                <w:bCs/>
                <w:sz w:val="20"/>
              </w:rPr>
            </w:pPr>
            <w:r w:rsidRPr="004722F9">
              <w:rPr>
                <w:rFonts w:ascii="Cambria" w:hAnsi="Cambria"/>
                <w:b/>
                <w:bCs/>
                <w:sz w:val="20"/>
              </w:rPr>
              <w:t>TIPO VEÍCULO</w:t>
            </w:r>
          </w:p>
        </w:tc>
        <w:tc>
          <w:tcPr>
            <w:tcW w:w="993" w:type="dxa"/>
            <w:vAlign w:val="center"/>
          </w:tcPr>
          <w:p w14:paraId="0F07DFA7" w14:textId="77777777" w:rsidR="00730B6C" w:rsidRPr="004722F9" w:rsidRDefault="00730B6C" w:rsidP="00A64045">
            <w:pPr>
              <w:pStyle w:val="Corpodetexto"/>
              <w:tabs>
                <w:tab w:val="left" w:pos="993"/>
              </w:tabs>
              <w:spacing w:line="276" w:lineRule="auto"/>
              <w:jc w:val="center"/>
              <w:rPr>
                <w:rFonts w:ascii="Cambria" w:hAnsi="Cambria"/>
                <w:b/>
                <w:bCs/>
                <w:sz w:val="20"/>
              </w:rPr>
            </w:pPr>
            <w:r w:rsidRPr="004722F9">
              <w:rPr>
                <w:rFonts w:ascii="Cambria" w:hAnsi="Cambria"/>
                <w:b/>
                <w:bCs/>
                <w:sz w:val="20"/>
              </w:rPr>
              <w:t>KM/DIA</w:t>
            </w:r>
          </w:p>
        </w:tc>
        <w:tc>
          <w:tcPr>
            <w:tcW w:w="992" w:type="dxa"/>
            <w:gridSpan w:val="2"/>
            <w:vAlign w:val="center"/>
          </w:tcPr>
          <w:p w14:paraId="3C1BC28A" w14:textId="77777777" w:rsidR="00730B6C" w:rsidRPr="004722F9" w:rsidRDefault="00730B6C" w:rsidP="00A64045">
            <w:pPr>
              <w:pStyle w:val="Corpodetexto"/>
              <w:tabs>
                <w:tab w:val="left" w:pos="993"/>
              </w:tabs>
              <w:spacing w:line="276" w:lineRule="auto"/>
              <w:jc w:val="center"/>
              <w:rPr>
                <w:rFonts w:ascii="Cambria" w:hAnsi="Cambria"/>
                <w:b/>
                <w:bCs/>
                <w:sz w:val="20"/>
              </w:rPr>
            </w:pPr>
            <w:r w:rsidRPr="004722F9">
              <w:rPr>
                <w:rFonts w:ascii="Cambria" w:hAnsi="Cambria"/>
                <w:b/>
                <w:bCs/>
                <w:sz w:val="20"/>
              </w:rPr>
              <w:t>QUANT. ALUNOS</w:t>
            </w:r>
          </w:p>
        </w:tc>
        <w:tc>
          <w:tcPr>
            <w:tcW w:w="964" w:type="dxa"/>
            <w:vAlign w:val="center"/>
          </w:tcPr>
          <w:p w14:paraId="1002FCCE" w14:textId="77777777" w:rsidR="00730B6C" w:rsidRPr="004722F9" w:rsidRDefault="00730B6C" w:rsidP="00A64045">
            <w:pPr>
              <w:pStyle w:val="Corpodetexto"/>
              <w:tabs>
                <w:tab w:val="left" w:pos="993"/>
              </w:tabs>
              <w:spacing w:line="276" w:lineRule="auto"/>
              <w:jc w:val="center"/>
              <w:rPr>
                <w:rFonts w:ascii="Cambria" w:hAnsi="Cambria"/>
                <w:b/>
                <w:bCs/>
                <w:sz w:val="20"/>
              </w:rPr>
            </w:pPr>
            <w:r w:rsidRPr="004722F9">
              <w:rPr>
                <w:rFonts w:ascii="Cambria" w:hAnsi="Cambria"/>
                <w:b/>
                <w:bCs/>
                <w:sz w:val="20"/>
              </w:rPr>
              <w:t>TURNO</w:t>
            </w:r>
          </w:p>
        </w:tc>
        <w:tc>
          <w:tcPr>
            <w:tcW w:w="1161" w:type="dxa"/>
          </w:tcPr>
          <w:p w14:paraId="5DA9280D" w14:textId="77777777" w:rsidR="00730B6C" w:rsidRPr="004722F9" w:rsidRDefault="00730B6C" w:rsidP="00A64045">
            <w:pPr>
              <w:pStyle w:val="Corpodetexto"/>
              <w:tabs>
                <w:tab w:val="left" w:pos="993"/>
              </w:tabs>
              <w:jc w:val="center"/>
              <w:rPr>
                <w:rFonts w:ascii="Cambria" w:hAnsi="Cambria"/>
                <w:b/>
                <w:bCs/>
                <w:sz w:val="20"/>
              </w:rPr>
            </w:pPr>
            <w:r w:rsidRPr="00B32BE8">
              <w:rPr>
                <w:rFonts w:ascii="Calibri" w:hAnsi="Calibri" w:cs="Calibri"/>
                <w:b/>
                <w:sz w:val="20"/>
                <w:szCs w:val="22"/>
              </w:rPr>
              <w:t>Valor Máximo km/rodado</w:t>
            </w:r>
          </w:p>
        </w:tc>
      </w:tr>
      <w:tr w:rsidR="00730B6C" w14:paraId="31EAD78F" w14:textId="77777777" w:rsidTr="00A64045">
        <w:trPr>
          <w:trHeight w:val="1782"/>
        </w:trPr>
        <w:tc>
          <w:tcPr>
            <w:tcW w:w="698" w:type="dxa"/>
            <w:vMerge w:val="restart"/>
            <w:vAlign w:val="center"/>
          </w:tcPr>
          <w:p w14:paraId="68702F78" w14:textId="77777777" w:rsidR="00730B6C" w:rsidRPr="00A617F4" w:rsidRDefault="00730B6C" w:rsidP="00A64045">
            <w:pPr>
              <w:pStyle w:val="Corpodetexto"/>
              <w:tabs>
                <w:tab w:val="left" w:pos="993"/>
              </w:tabs>
              <w:jc w:val="center"/>
              <w:rPr>
                <w:rFonts w:ascii="Cambria" w:hAnsi="Cambria"/>
                <w:sz w:val="18"/>
                <w:szCs w:val="18"/>
              </w:rPr>
            </w:pPr>
            <w:r w:rsidRPr="00A617F4">
              <w:rPr>
                <w:rFonts w:ascii="Cambria" w:hAnsi="Cambria"/>
                <w:sz w:val="18"/>
                <w:szCs w:val="18"/>
              </w:rPr>
              <w:t>11</w:t>
            </w:r>
          </w:p>
        </w:tc>
        <w:tc>
          <w:tcPr>
            <w:tcW w:w="3940" w:type="dxa"/>
            <w:vMerge w:val="restart"/>
          </w:tcPr>
          <w:p w14:paraId="32DA0D86" w14:textId="77777777" w:rsidR="00730B6C" w:rsidRPr="00A617F4" w:rsidRDefault="00730B6C" w:rsidP="00A64045">
            <w:pPr>
              <w:pStyle w:val="Corpodetexto"/>
              <w:tabs>
                <w:tab w:val="left" w:pos="993"/>
              </w:tabs>
              <w:spacing w:after="60" w:line="276" w:lineRule="auto"/>
              <w:rPr>
                <w:rFonts w:ascii="Cambria" w:hAnsi="Cambria"/>
                <w:sz w:val="18"/>
                <w:szCs w:val="18"/>
              </w:rPr>
            </w:pPr>
            <w:r w:rsidRPr="00A617F4">
              <w:rPr>
                <w:rFonts w:ascii="Cambria" w:hAnsi="Cambria"/>
                <w:sz w:val="18"/>
                <w:szCs w:val="18"/>
              </w:rPr>
              <w:t>Moreiras II &gt; Escola Estadual “Zequinha de Paula”.</w:t>
            </w:r>
          </w:p>
          <w:p w14:paraId="72459BFA" w14:textId="77777777" w:rsidR="00730B6C" w:rsidRPr="00A617F4" w:rsidRDefault="00730B6C" w:rsidP="00A64045">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Transporte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06h nos Moreiras, segue para </w:t>
            </w:r>
            <w:proofErr w:type="spellStart"/>
            <w:r w:rsidRPr="00A617F4">
              <w:rPr>
                <w:rFonts w:ascii="Cambria" w:hAnsi="Cambria"/>
                <w:sz w:val="18"/>
                <w:szCs w:val="18"/>
              </w:rPr>
              <w:t>Bucaina</w:t>
            </w:r>
            <w:proofErr w:type="spellEnd"/>
            <w:r w:rsidRPr="00A617F4">
              <w:rPr>
                <w:rFonts w:ascii="Cambria" w:hAnsi="Cambria"/>
                <w:sz w:val="18"/>
                <w:szCs w:val="18"/>
              </w:rPr>
              <w:t>, finalizando nos Moreiras às 06h20.</w:t>
            </w:r>
          </w:p>
          <w:p w14:paraId="737DBEE7" w14:textId="77777777" w:rsidR="00730B6C" w:rsidRPr="00A617F4" w:rsidRDefault="00730B6C" w:rsidP="00A64045">
            <w:pPr>
              <w:pStyle w:val="Corpodetexto"/>
              <w:tabs>
                <w:tab w:val="left" w:pos="993"/>
              </w:tabs>
              <w:spacing w:after="60" w:line="276" w:lineRule="auto"/>
              <w:rPr>
                <w:rFonts w:ascii="Cambria" w:hAnsi="Cambria"/>
                <w:sz w:val="18"/>
                <w:szCs w:val="18"/>
              </w:rPr>
            </w:pPr>
            <w:r w:rsidRPr="00A617F4">
              <w:rPr>
                <w:rFonts w:ascii="Cambria" w:hAnsi="Cambria"/>
                <w:sz w:val="18"/>
                <w:szCs w:val="18"/>
              </w:rPr>
              <w:t>Moreiras II &gt; Escola Municipal “Mariano Rodrigues”.</w:t>
            </w:r>
          </w:p>
          <w:p w14:paraId="3A119223" w14:textId="77777777" w:rsidR="00730B6C" w:rsidRPr="00A617F4" w:rsidRDefault="00730B6C" w:rsidP="00A64045">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Transporte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10h40 nos Moreiras, segue</w:t>
            </w:r>
            <w:r>
              <w:rPr>
                <w:rFonts w:ascii="Cambria" w:hAnsi="Cambria"/>
                <w:sz w:val="18"/>
                <w:szCs w:val="18"/>
              </w:rPr>
              <w:t xml:space="preserve"> para a</w:t>
            </w:r>
            <w:r w:rsidRPr="00A617F4">
              <w:rPr>
                <w:rFonts w:ascii="Cambria" w:hAnsi="Cambria"/>
                <w:sz w:val="18"/>
                <w:szCs w:val="18"/>
              </w:rPr>
              <w:t xml:space="preserve"> Bomba, Tamanduá, </w:t>
            </w:r>
            <w:proofErr w:type="spellStart"/>
            <w:r w:rsidRPr="00A617F4">
              <w:rPr>
                <w:rFonts w:ascii="Cambria" w:hAnsi="Cambria"/>
                <w:sz w:val="18"/>
                <w:szCs w:val="18"/>
              </w:rPr>
              <w:t>Bucaina</w:t>
            </w:r>
            <w:proofErr w:type="spellEnd"/>
            <w:r>
              <w:rPr>
                <w:rFonts w:ascii="Cambria" w:hAnsi="Cambria"/>
                <w:sz w:val="18"/>
                <w:szCs w:val="18"/>
              </w:rPr>
              <w:t xml:space="preserve">, </w:t>
            </w:r>
            <w:r w:rsidRPr="00A617F4">
              <w:rPr>
                <w:rFonts w:ascii="Cambria" w:hAnsi="Cambria"/>
                <w:sz w:val="18"/>
                <w:szCs w:val="18"/>
              </w:rPr>
              <w:t xml:space="preserve">Ailton, </w:t>
            </w:r>
            <w:r>
              <w:rPr>
                <w:rFonts w:ascii="Cambria" w:hAnsi="Cambria"/>
                <w:sz w:val="18"/>
                <w:szCs w:val="18"/>
              </w:rPr>
              <w:t xml:space="preserve">Moreiras, </w:t>
            </w:r>
            <w:r w:rsidRPr="00A617F4">
              <w:rPr>
                <w:rFonts w:ascii="Cambria" w:hAnsi="Cambria"/>
                <w:sz w:val="18"/>
                <w:szCs w:val="18"/>
              </w:rPr>
              <w:t>finalizando Escola Municipal “Franklin Pereira do Nascimento” às 12h20.</w:t>
            </w:r>
          </w:p>
          <w:p w14:paraId="4F202A0C" w14:textId="77777777" w:rsidR="00730B6C" w:rsidRPr="00A617F4" w:rsidRDefault="00730B6C" w:rsidP="00A64045">
            <w:pPr>
              <w:pStyle w:val="Corpodetexto"/>
              <w:tabs>
                <w:tab w:val="left" w:pos="993"/>
              </w:tabs>
              <w:spacing w:after="60" w:line="276" w:lineRule="auto"/>
              <w:rPr>
                <w:rFonts w:ascii="Cambria" w:hAnsi="Cambria"/>
                <w:sz w:val="18"/>
                <w:szCs w:val="18"/>
              </w:rPr>
            </w:pPr>
            <w:r w:rsidRPr="00A617F4">
              <w:rPr>
                <w:rFonts w:ascii="Cambria" w:hAnsi="Cambria"/>
                <w:sz w:val="18"/>
                <w:szCs w:val="18"/>
              </w:rPr>
              <w:t>Trajeto B – percorrido pelo transporte escolar. Inicia-se às 17h55 na Escola Municipal “Franklin Pereira do Nascimento”,</w:t>
            </w:r>
            <w:r>
              <w:rPr>
                <w:rFonts w:ascii="Cambria" w:hAnsi="Cambria"/>
                <w:sz w:val="18"/>
                <w:szCs w:val="18"/>
              </w:rPr>
              <w:t xml:space="preserve"> </w:t>
            </w:r>
            <w:r w:rsidRPr="00A617F4">
              <w:rPr>
                <w:rFonts w:ascii="Cambria" w:hAnsi="Cambria"/>
                <w:sz w:val="18"/>
                <w:szCs w:val="18"/>
              </w:rPr>
              <w:t xml:space="preserve">segue para </w:t>
            </w:r>
            <w:r>
              <w:rPr>
                <w:rFonts w:ascii="Cambria" w:hAnsi="Cambria"/>
                <w:sz w:val="18"/>
                <w:szCs w:val="18"/>
              </w:rPr>
              <w:t xml:space="preserve">Moreiras, </w:t>
            </w:r>
            <w:proofErr w:type="spellStart"/>
            <w:r w:rsidRPr="00A617F4">
              <w:rPr>
                <w:rFonts w:ascii="Cambria" w:hAnsi="Cambria"/>
                <w:sz w:val="18"/>
                <w:szCs w:val="18"/>
              </w:rPr>
              <w:t>Bucaina</w:t>
            </w:r>
            <w:proofErr w:type="spellEnd"/>
            <w:r w:rsidRPr="00A617F4">
              <w:rPr>
                <w:rFonts w:ascii="Cambria" w:hAnsi="Cambria"/>
                <w:sz w:val="18"/>
                <w:szCs w:val="18"/>
              </w:rPr>
              <w:t>, Tamanduá, Bomba, Ailton, finalizando nos Moreiras às 18h50.</w:t>
            </w:r>
          </w:p>
        </w:tc>
        <w:tc>
          <w:tcPr>
            <w:tcW w:w="1028" w:type="dxa"/>
            <w:vMerge w:val="restart"/>
            <w:vAlign w:val="center"/>
          </w:tcPr>
          <w:p w14:paraId="1FF9E654" w14:textId="77777777" w:rsidR="00730B6C" w:rsidRPr="00A617F4" w:rsidRDefault="00730B6C" w:rsidP="00A64045">
            <w:pPr>
              <w:pStyle w:val="Corpodetexto"/>
              <w:tabs>
                <w:tab w:val="left" w:pos="993"/>
              </w:tabs>
              <w:jc w:val="center"/>
              <w:rPr>
                <w:rFonts w:ascii="Cambria" w:hAnsi="Cambria"/>
                <w:sz w:val="18"/>
                <w:szCs w:val="18"/>
              </w:rPr>
            </w:pPr>
            <w:r w:rsidRPr="00A617F4">
              <w:rPr>
                <w:rFonts w:ascii="Cambria" w:hAnsi="Cambria"/>
                <w:sz w:val="18"/>
                <w:szCs w:val="18"/>
              </w:rPr>
              <w:t>12 lugares</w:t>
            </w:r>
          </w:p>
        </w:tc>
        <w:tc>
          <w:tcPr>
            <w:tcW w:w="993" w:type="dxa"/>
            <w:vMerge w:val="restart"/>
            <w:vAlign w:val="center"/>
          </w:tcPr>
          <w:p w14:paraId="5105E16E" w14:textId="77777777" w:rsidR="00730B6C" w:rsidRPr="00A617F4" w:rsidRDefault="00730B6C" w:rsidP="00A64045">
            <w:pPr>
              <w:pStyle w:val="Corpodetexto"/>
              <w:tabs>
                <w:tab w:val="left" w:pos="993"/>
              </w:tabs>
              <w:jc w:val="center"/>
              <w:rPr>
                <w:rFonts w:ascii="Cambria" w:hAnsi="Cambria"/>
                <w:sz w:val="18"/>
                <w:szCs w:val="18"/>
              </w:rPr>
            </w:pPr>
            <w:r>
              <w:rPr>
                <w:rFonts w:ascii="Cambria" w:hAnsi="Cambria"/>
                <w:sz w:val="18"/>
                <w:szCs w:val="18"/>
              </w:rPr>
              <w:t>100</w:t>
            </w:r>
          </w:p>
        </w:tc>
        <w:tc>
          <w:tcPr>
            <w:tcW w:w="962" w:type="dxa"/>
            <w:vAlign w:val="bottom"/>
          </w:tcPr>
          <w:p w14:paraId="69A62CA6" w14:textId="77777777" w:rsidR="00730B6C" w:rsidRPr="00A617F4" w:rsidRDefault="00730B6C" w:rsidP="00A64045">
            <w:pPr>
              <w:pStyle w:val="Corpodetexto"/>
              <w:tabs>
                <w:tab w:val="left" w:pos="993"/>
              </w:tabs>
              <w:jc w:val="center"/>
              <w:rPr>
                <w:rFonts w:ascii="Cambria" w:hAnsi="Cambria"/>
                <w:sz w:val="18"/>
                <w:szCs w:val="18"/>
              </w:rPr>
            </w:pPr>
            <w:r w:rsidRPr="00A617F4">
              <w:rPr>
                <w:rFonts w:ascii="Cambria" w:hAnsi="Cambria"/>
                <w:sz w:val="18"/>
                <w:szCs w:val="18"/>
              </w:rPr>
              <w:t>01</w:t>
            </w:r>
          </w:p>
        </w:tc>
        <w:tc>
          <w:tcPr>
            <w:tcW w:w="994" w:type="dxa"/>
            <w:gridSpan w:val="2"/>
            <w:vAlign w:val="bottom"/>
          </w:tcPr>
          <w:p w14:paraId="270BC787" w14:textId="77777777" w:rsidR="00730B6C" w:rsidRPr="00A617F4" w:rsidRDefault="00730B6C" w:rsidP="00A64045">
            <w:pPr>
              <w:pStyle w:val="Corpodetexto"/>
              <w:tabs>
                <w:tab w:val="left" w:pos="993"/>
              </w:tabs>
              <w:jc w:val="center"/>
              <w:rPr>
                <w:rFonts w:ascii="Cambria" w:hAnsi="Cambria"/>
                <w:sz w:val="18"/>
                <w:szCs w:val="18"/>
              </w:rPr>
            </w:pPr>
            <w:r w:rsidRPr="00A617F4">
              <w:rPr>
                <w:rFonts w:ascii="Cambria" w:hAnsi="Cambria"/>
                <w:sz w:val="18"/>
                <w:szCs w:val="18"/>
              </w:rPr>
              <w:t>Manhã</w:t>
            </w:r>
          </w:p>
        </w:tc>
        <w:tc>
          <w:tcPr>
            <w:tcW w:w="1161" w:type="dxa"/>
            <w:vAlign w:val="bottom"/>
          </w:tcPr>
          <w:p w14:paraId="09F25D1D" w14:textId="77777777" w:rsidR="00730B6C" w:rsidRPr="00A617F4" w:rsidRDefault="00730B6C" w:rsidP="00A64045">
            <w:pPr>
              <w:pStyle w:val="Corpodetexto"/>
              <w:tabs>
                <w:tab w:val="left" w:pos="993"/>
              </w:tabs>
              <w:jc w:val="center"/>
              <w:rPr>
                <w:rFonts w:ascii="Cambria" w:hAnsi="Cambria"/>
                <w:sz w:val="18"/>
                <w:szCs w:val="18"/>
              </w:rPr>
            </w:pPr>
            <w:r>
              <w:rPr>
                <w:rFonts w:ascii="Cambria" w:hAnsi="Cambria"/>
                <w:sz w:val="18"/>
                <w:szCs w:val="18"/>
              </w:rPr>
              <w:t>3,26</w:t>
            </w:r>
          </w:p>
        </w:tc>
      </w:tr>
      <w:tr w:rsidR="00730B6C" w14:paraId="212318A4" w14:textId="77777777" w:rsidTr="00A64045">
        <w:tc>
          <w:tcPr>
            <w:tcW w:w="698" w:type="dxa"/>
            <w:vMerge/>
            <w:vAlign w:val="center"/>
          </w:tcPr>
          <w:p w14:paraId="195C615E" w14:textId="77777777" w:rsidR="00730B6C" w:rsidRPr="00A617F4" w:rsidRDefault="00730B6C" w:rsidP="00A64045">
            <w:pPr>
              <w:pStyle w:val="Corpodetexto"/>
              <w:tabs>
                <w:tab w:val="left" w:pos="993"/>
              </w:tabs>
              <w:jc w:val="center"/>
              <w:rPr>
                <w:rFonts w:ascii="Cambria" w:hAnsi="Cambria"/>
                <w:sz w:val="18"/>
                <w:szCs w:val="18"/>
              </w:rPr>
            </w:pPr>
          </w:p>
        </w:tc>
        <w:tc>
          <w:tcPr>
            <w:tcW w:w="3940" w:type="dxa"/>
            <w:vMerge/>
          </w:tcPr>
          <w:p w14:paraId="08101384" w14:textId="77777777" w:rsidR="00730B6C" w:rsidRPr="00A617F4" w:rsidRDefault="00730B6C" w:rsidP="00A64045">
            <w:pPr>
              <w:pStyle w:val="Corpodetexto"/>
              <w:tabs>
                <w:tab w:val="left" w:pos="993"/>
              </w:tabs>
              <w:spacing w:after="60" w:line="276" w:lineRule="auto"/>
              <w:rPr>
                <w:rFonts w:ascii="Cambria" w:hAnsi="Cambria"/>
                <w:sz w:val="18"/>
                <w:szCs w:val="18"/>
              </w:rPr>
            </w:pPr>
          </w:p>
        </w:tc>
        <w:tc>
          <w:tcPr>
            <w:tcW w:w="1028" w:type="dxa"/>
            <w:vMerge/>
            <w:vAlign w:val="bottom"/>
          </w:tcPr>
          <w:p w14:paraId="6BC9638D" w14:textId="77777777" w:rsidR="00730B6C" w:rsidRPr="00A617F4" w:rsidRDefault="00730B6C" w:rsidP="00A64045">
            <w:pPr>
              <w:pStyle w:val="Corpodetexto"/>
              <w:tabs>
                <w:tab w:val="left" w:pos="993"/>
              </w:tabs>
              <w:jc w:val="center"/>
              <w:rPr>
                <w:rFonts w:ascii="Cambria" w:hAnsi="Cambria"/>
                <w:sz w:val="18"/>
                <w:szCs w:val="18"/>
              </w:rPr>
            </w:pPr>
          </w:p>
        </w:tc>
        <w:tc>
          <w:tcPr>
            <w:tcW w:w="993" w:type="dxa"/>
            <w:vMerge/>
            <w:vAlign w:val="bottom"/>
          </w:tcPr>
          <w:p w14:paraId="27FD05B2" w14:textId="77777777" w:rsidR="00730B6C" w:rsidRPr="00A617F4" w:rsidRDefault="00730B6C" w:rsidP="00A64045">
            <w:pPr>
              <w:pStyle w:val="Corpodetexto"/>
              <w:tabs>
                <w:tab w:val="left" w:pos="993"/>
              </w:tabs>
              <w:jc w:val="center"/>
              <w:rPr>
                <w:rFonts w:ascii="Cambria" w:hAnsi="Cambria"/>
                <w:sz w:val="18"/>
                <w:szCs w:val="18"/>
              </w:rPr>
            </w:pPr>
          </w:p>
        </w:tc>
        <w:tc>
          <w:tcPr>
            <w:tcW w:w="962" w:type="dxa"/>
            <w:vAlign w:val="bottom"/>
          </w:tcPr>
          <w:p w14:paraId="30D03FAD" w14:textId="77777777" w:rsidR="00730B6C" w:rsidRPr="00A617F4" w:rsidRDefault="00730B6C" w:rsidP="00A64045">
            <w:pPr>
              <w:pStyle w:val="Corpodetexto"/>
              <w:tabs>
                <w:tab w:val="left" w:pos="993"/>
              </w:tabs>
              <w:jc w:val="center"/>
              <w:rPr>
                <w:rFonts w:ascii="Cambria" w:hAnsi="Cambria"/>
                <w:sz w:val="18"/>
                <w:szCs w:val="18"/>
              </w:rPr>
            </w:pPr>
            <w:r>
              <w:rPr>
                <w:rFonts w:ascii="Cambria" w:hAnsi="Cambria"/>
                <w:sz w:val="18"/>
                <w:szCs w:val="18"/>
              </w:rPr>
              <w:t>11</w:t>
            </w:r>
          </w:p>
        </w:tc>
        <w:tc>
          <w:tcPr>
            <w:tcW w:w="994" w:type="dxa"/>
            <w:gridSpan w:val="2"/>
            <w:vAlign w:val="bottom"/>
          </w:tcPr>
          <w:p w14:paraId="4027AAA9" w14:textId="77777777" w:rsidR="00730B6C" w:rsidRPr="00A617F4" w:rsidRDefault="00730B6C" w:rsidP="00A64045">
            <w:pPr>
              <w:pStyle w:val="Corpodetexto"/>
              <w:tabs>
                <w:tab w:val="left" w:pos="993"/>
              </w:tabs>
              <w:jc w:val="center"/>
              <w:rPr>
                <w:rFonts w:ascii="Cambria" w:hAnsi="Cambria"/>
                <w:sz w:val="18"/>
                <w:szCs w:val="18"/>
              </w:rPr>
            </w:pPr>
            <w:r w:rsidRPr="00A617F4">
              <w:rPr>
                <w:rFonts w:ascii="Cambria" w:hAnsi="Cambria"/>
                <w:sz w:val="18"/>
                <w:szCs w:val="18"/>
              </w:rPr>
              <w:t>Tarde</w:t>
            </w:r>
          </w:p>
        </w:tc>
        <w:tc>
          <w:tcPr>
            <w:tcW w:w="1161" w:type="dxa"/>
            <w:vAlign w:val="bottom"/>
          </w:tcPr>
          <w:p w14:paraId="4CCAF4ED" w14:textId="77777777" w:rsidR="00730B6C" w:rsidRPr="00A617F4" w:rsidRDefault="00730B6C" w:rsidP="00A64045">
            <w:pPr>
              <w:pStyle w:val="Corpodetexto"/>
              <w:tabs>
                <w:tab w:val="left" w:pos="993"/>
              </w:tabs>
              <w:jc w:val="center"/>
              <w:rPr>
                <w:rFonts w:ascii="Cambria" w:hAnsi="Cambria"/>
                <w:sz w:val="18"/>
                <w:szCs w:val="18"/>
              </w:rPr>
            </w:pPr>
            <w:r>
              <w:rPr>
                <w:rFonts w:ascii="Cambria" w:hAnsi="Cambria"/>
                <w:sz w:val="18"/>
                <w:szCs w:val="18"/>
              </w:rPr>
              <w:t>3,26</w:t>
            </w:r>
          </w:p>
        </w:tc>
      </w:tr>
    </w:tbl>
    <w:p w14:paraId="5A751EAC" w14:textId="77777777" w:rsidR="00730B6C" w:rsidRPr="00693C0B" w:rsidRDefault="00730B6C" w:rsidP="00730B6C">
      <w:pPr>
        <w:numPr>
          <w:ilvl w:val="1"/>
          <w:numId w:val="9"/>
        </w:numPr>
        <w:tabs>
          <w:tab w:val="left" w:pos="1134"/>
        </w:tabs>
        <w:autoSpaceDE w:val="0"/>
        <w:autoSpaceDN w:val="0"/>
        <w:adjustRightInd w:val="0"/>
        <w:spacing w:before="120" w:after="120" w:line="276" w:lineRule="auto"/>
        <w:ind w:left="0" w:firstLine="568"/>
        <w:jc w:val="both"/>
        <w:rPr>
          <w:rFonts w:ascii="Cambria" w:hAnsi="Cambria" w:cs="Calibri"/>
          <w:b/>
          <w:bCs/>
          <w:color w:val="000000"/>
          <w:sz w:val="22"/>
          <w:szCs w:val="22"/>
        </w:rPr>
      </w:pPr>
      <w:r>
        <w:rPr>
          <w:rFonts w:ascii="Cambria" w:hAnsi="Cambria" w:cs="Calibri"/>
          <w:sz w:val="22"/>
          <w:szCs w:val="22"/>
        </w:rPr>
        <w:t xml:space="preserve">Os serviços deverão ser prestados de acordo com o calendário </w:t>
      </w:r>
      <w:r w:rsidRPr="00985D0C">
        <w:rPr>
          <w:rFonts w:ascii="Cambria" w:hAnsi="Cambria" w:cs="Calibri"/>
          <w:sz w:val="22"/>
          <w:szCs w:val="22"/>
        </w:rPr>
        <w:t>escolar de 20</w:t>
      </w:r>
      <w:r>
        <w:rPr>
          <w:rFonts w:ascii="Cambria" w:hAnsi="Cambria" w:cs="Calibri"/>
          <w:sz w:val="22"/>
          <w:szCs w:val="22"/>
        </w:rPr>
        <w:t>22</w:t>
      </w:r>
      <w:r w:rsidRPr="00985D0C">
        <w:rPr>
          <w:rFonts w:ascii="Cambria" w:hAnsi="Cambria" w:cs="Calibri"/>
          <w:sz w:val="22"/>
          <w:szCs w:val="22"/>
        </w:rPr>
        <w:t xml:space="preserve">, objetivando o transporte escolar de alunos de suas residências ou, no caso de impossibilidade de acesso, em local próximo, combinado como ponto de encontro, às dependências das escolas da rede escolar municipal pertencente à Secretaria Municipal de Educação </w:t>
      </w:r>
      <w:r>
        <w:rPr>
          <w:rFonts w:ascii="Cambria" w:hAnsi="Cambria" w:cs="Calibri"/>
          <w:sz w:val="22"/>
          <w:szCs w:val="22"/>
        </w:rPr>
        <w:t xml:space="preserve">e Cultura </w:t>
      </w:r>
      <w:r w:rsidRPr="00985D0C">
        <w:rPr>
          <w:rFonts w:ascii="Cambria" w:hAnsi="Cambria" w:cs="Calibri"/>
          <w:sz w:val="22"/>
          <w:szCs w:val="22"/>
        </w:rPr>
        <w:t>do Município de Santa Rita de Ibitipoca, ou entidades conveniadas, e vice versa, incluindo as atividades extracurriculares que poderão ser realizadas, também, durante os fins de semana e férias escolares, a critério da Secretaria Municipal de Educação</w:t>
      </w:r>
      <w:r>
        <w:rPr>
          <w:rFonts w:ascii="Cambria" w:hAnsi="Cambria" w:cs="Calibri"/>
          <w:sz w:val="22"/>
          <w:szCs w:val="22"/>
        </w:rPr>
        <w:t xml:space="preserve"> e Cultura</w:t>
      </w:r>
      <w:r w:rsidRPr="00985D0C">
        <w:rPr>
          <w:rFonts w:ascii="Cambria" w:eastAsia="Calibri" w:hAnsi="Cambria" w:cs="Arial"/>
          <w:color w:val="000000"/>
          <w:sz w:val="20"/>
          <w:szCs w:val="20"/>
        </w:rPr>
        <w:t xml:space="preserve">. </w:t>
      </w:r>
    </w:p>
    <w:p w14:paraId="5A26972E" w14:textId="77777777" w:rsidR="00730B6C" w:rsidRPr="00985D0C" w:rsidRDefault="00730B6C" w:rsidP="00730B6C">
      <w:pPr>
        <w:numPr>
          <w:ilvl w:val="1"/>
          <w:numId w:val="9"/>
        </w:numPr>
        <w:tabs>
          <w:tab w:val="left" w:pos="993"/>
        </w:tabs>
        <w:autoSpaceDE w:val="0"/>
        <w:autoSpaceDN w:val="0"/>
        <w:adjustRightInd w:val="0"/>
        <w:spacing w:line="276" w:lineRule="auto"/>
        <w:ind w:left="0" w:firstLine="568"/>
        <w:jc w:val="both"/>
        <w:rPr>
          <w:rFonts w:ascii="Cambria" w:hAnsi="Cambria" w:cs="Calibri"/>
          <w:sz w:val="22"/>
          <w:szCs w:val="22"/>
        </w:rPr>
      </w:pPr>
      <w:r w:rsidRPr="00985D0C">
        <w:rPr>
          <w:rFonts w:ascii="Cambria" w:hAnsi="Cambria" w:cs="Calibri"/>
          <w:sz w:val="22"/>
          <w:szCs w:val="22"/>
        </w:rPr>
        <w:t>DO VEÍCULO</w:t>
      </w:r>
    </w:p>
    <w:p w14:paraId="1582B2BB" w14:textId="77777777" w:rsidR="00730B6C" w:rsidRPr="00985D0C" w:rsidRDefault="00730B6C" w:rsidP="00730B6C">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Os veículos que serão utilizados para a prestação dos serviços licitados deverão atender a todas as especificações constantes deste instrumento, estar em conformidade com as normas expedidas pelo CONTRAN/DENATRAN, além de preencher os seguintes requisitos:</w:t>
      </w:r>
    </w:p>
    <w:p w14:paraId="520F5C71" w14:textId="77777777" w:rsidR="00730B6C" w:rsidRDefault="00730B6C" w:rsidP="00730B6C">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Registro como veículo de passageiros, com a informação/observação transporte escolar indicada no CRLV do veículo;</w:t>
      </w:r>
    </w:p>
    <w:p w14:paraId="325A30D8" w14:textId="77777777" w:rsidR="00730B6C" w:rsidRDefault="00730B6C" w:rsidP="00730B6C">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Pintura de faixa horizontal na cor amarela, com quarenta centímetros de largura, à meia altura, em toda a extensão das partes laterais e traseira da carroceria, com o dístico ESCOLAR, em preto, sendo que, em caso de veículo de carroceria pintada na cor amarela, as cores aqui indicadas devem ser invertidas;</w:t>
      </w:r>
    </w:p>
    <w:p w14:paraId="4910A77C" w14:textId="77777777" w:rsidR="00730B6C" w:rsidRDefault="00730B6C" w:rsidP="00730B6C">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Equipamento registrador instantâneo inalterável de velocidade de tempo</w:t>
      </w:r>
    </w:p>
    <w:p w14:paraId="1EF611CC" w14:textId="77777777" w:rsidR="00730B6C" w:rsidRDefault="00730B6C" w:rsidP="00730B6C">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Lanternas de luz branca, fosca ou amarela, dispostas nas extremidades da parte superior dianteira, e de luz vermelha nas extremidades da parte superior traseira;</w:t>
      </w:r>
    </w:p>
    <w:p w14:paraId="6115791A" w14:textId="77777777" w:rsidR="00730B6C" w:rsidRDefault="00730B6C" w:rsidP="00730B6C">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lastRenderedPageBreak/>
        <w:t>Cintos de segurança em número igual à lotação, adaptados na forma estabelecida pela legislação de trânsito vigente;</w:t>
      </w:r>
    </w:p>
    <w:p w14:paraId="0FD3CAEA" w14:textId="77777777" w:rsidR="00730B6C" w:rsidRDefault="00730B6C" w:rsidP="00730B6C">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Limitadores dos vidros corrediços com abertura de, no máximo, dez centímetros;</w:t>
      </w:r>
    </w:p>
    <w:p w14:paraId="4B1C3F22" w14:textId="77777777" w:rsidR="00730B6C" w:rsidRDefault="00730B6C" w:rsidP="00730B6C">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Dispositivos próprios para a quebra ou remoção de vidros em caso de acidente;</w:t>
      </w:r>
    </w:p>
    <w:p w14:paraId="15AEEA2C" w14:textId="77777777" w:rsidR="00730B6C" w:rsidRDefault="00730B6C" w:rsidP="00730B6C">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Todos os demais equipamentos obrigatórios, comuns aos veículos da mesma espécie, previstos no Código de Trânsito Brasileiro e normatizações do Conselho Nacional de Trânsito – CONTRAN e do Departamento Nacional de Trânsito – DENETRAN;</w:t>
      </w:r>
    </w:p>
    <w:p w14:paraId="725A6642" w14:textId="77777777" w:rsidR="00730B6C" w:rsidRDefault="00730B6C" w:rsidP="00730B6C">
      <w:pPr>
        <w:numPr>
          <w:ilvl w:val="2"/>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Ter sido aprovado em inspeção semestral, conforme determina o art. 136, inciso II, do CTB – Código de Trânsito Brasileiro e nos termos da Portaria nº 1.498, de 21 de agosto de 2019;</w:t>
      </w:r>
    </w:p>
    <w:p w14:paraId="1111EEBC" w14:textId="77777777" w:rsidR="00730B6C" w:rsidRDefault="00730B6C" w:rsidP="00730B6C">
      <w:pPr>
        <w:numPr>
          <w:ilvl w:val="3"/>
          <w:numId w:val="9"/>
        </w:numPr>
        <w:tabs>
          <w:tab w:val="left" w:pos="2552"/>
        </w:tabs>
        <w:autoSpaceDE w:val="0"/>
        <w:autoSpaceDN w:val="0"/>
        <w:adjustRightInd w:val="0"/>
        <w:spacing w:after="120" w:line="276" w:lineRule="auto"/>
        <w:ind w:left="1701" w:firstLine="0"/>
        <w:jc w:val="both"/>
        <w:rPr>
          <w:rFonts w:ascii="Cambria" w:hAnsi="Cambria" w:cs="Calibri"/>
          <w:sz w:val="22"/>
          <w:szCs w:val="22"/>
        </w:rPr>
      </w:pPr>
      <w:r>
        <w:rPr>
          <w:rFonts w:ascii="Cambria" w:hAnsi="Cambria" w:cs="Calibri"/>
          <w:sz w:val="22"/>
          <w:szCs w:val="22"/>
        </w:rPr>
        <w:t xml:space="preserve">A inspeção de que trata o item 1.3.10. </w:t>
      </w:r>
      <w:proofErr w:type="gramStart"/>
      <w:r>
        <w:rPr>
          <w:rFonts w:ascii="Cambria" w:hAnsi="Cambria" w:cs="Calibri"/>
          <w:sz w:val="22"/>
          <w:szCs w:val="22"/>
        </w:rPr>
        <w:t>deverá</w:t>
      </w:r>
      <w:proofErr w:type="gramEnd"/>
      <w:r>
        <w:rPr>
          <w:rFonts w:ascii="Cambria" w:hAnsi="Cambria" w:cs="Calibri"/>
          <w:sz w:val="22"/>
          <w:szCs w:val="22"/>
        </w:rPr>
        <w:t xml:space="preserve"> ser realizada em qualquer ITL (Instituição Técnica Licenciada) ou ETP (Entidades Técnicas Paraestatais), com sede no estado de Minas Gerais, credenciadas na forma da Resolução nº 632/2016 do CONTRAN.</w:t>
      </w:r>
    </w:p>
    <w:p w14:paraId="78006667" w14:textId="77777777" w:rsidR="00730B6C" w:rsidRPr="00B41E74" w:rsidRDefault="00730B6C" w:rsidP="00730B6C">
      <w:pPr>
        <w:numPr>
          <w:ilvl w:val="2"/>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B41E74">
        <w:rPr>
          <w:rFonts w:ascii="Cambria" w:hAnsi="Cambria" w:cs="Calibri"/>
          <w:sz w:val="22"/>
          <w:szCs w:val="22"/>
        </w:rPr>
        <w:t>O veículo não submetido à inspeção semestral programada ou reprovada pela ITL ou ETP ficará impedido de prestar o serviço</w:t>
      </w:r>
      <w:r>
        <w:rPr>
          <w:rFonts w:ascii="Cambria" w:hAnsi="Cambria" w:cs="Calibri"/>
          <w:sz w:val="22"/>
          <w:szCs w:val="22"/>
        </w:rPr>
        <w:t xml:space="preserve"> e terá o pagamento retido até a regularização.</w:t>
      </w:r>
    </w:p>
    <w:p w14:paraId="426581E4" w14:textId="77777777" w:rsidR="00730B6C" w:rsidRPr="00985D0C" w:rsidRDefault="00730B6C" w:rsidP="00730B6C">
      <w:pPr>
        <w:numPr>
          <w:ilvl w:val="1"/>
          <w:numId w:val="9"/>
        </w:numPr>
        <w:tabs>
          <w:tab w:val="left" w:pos="993"/>
        </w:tabs>
        <w:autoSpaceDE w:val="0"/>
        <w:autoSpaceDN w:val="0"/>
        <w:adjustRightInd w:val="0"/>
        <w:spacing w:after="120" w:line="276" w:lineRule="auto"/>
        <w:ind w:left="567" w:firstLine="0"/>
        <w:jc w:val="both"/>
        <w:rPr>
          <w:rFonts w:ascii="Cambria" w:hAnsi="Cambria" w:cs="Calibri"/>
          <w:sz w:val="22"/>
          <w:szCs w:val="22"/>
        </w:rPr>
      </w:pPr>
      <w:r w:rsidRPr="00985D0C">
        <w:rPr>
          <w:rFonts w:ascii="Cambria" w:hAnsi="Cambria" w:cs="Calibri"/>
          <w:sz w:val="22"/>
          <w:szCs w:val="22"/>
        </w:rPr>
        <w:t>DO CONDUTOR</w:t>
      </w:r>
    </w:p>
    <w:p w14:paraId="4B34E710" w14:textId="77777777" w:rsidR="00730B6C" w:rsidRPr="00985D0C" w:rsidRDefault="00730B6C" w:rsidP="00730B6C">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O condutor de veículo destinado à condução de escolares deve satisfazer os seguintes requisitos:</w:t>
      </w:r>
    </w:p>
    <w:p w14:paraId="4791257B" w14:textId="77777777" w:rsidR="00730B6C" w:rsidRPr="00985D0C" w:rsidRDefault="00730B6C" w:rsidP="00730B6C">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Ter idade superior a 21 (vinte e um) anos;</w:t>
      </w:r>
    </w:p>
    <w:p w14:paraId="2657C344" w14:textId="77777777" w:rsidR="00730B6C" w:rsidRPr="00985D0C" w:rsidRDefault="00730B6C" w:rsidP="00730B6C">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w:t>
      </w:r>
      <w:r w:rsidRPr="00985D0C">
        <w:rPr>
          <w:rFonts w:ascii="Cambria" w:hAnsi="Cambria" w:cs="Calibri"/>
          <w:sz w:val="22"/>
          <w:szCs w:val="22"/>
        </w:rPr>
        <w:t xml:space="preserve">er </w:t>
      </w:r>
      <w:r>
        <w:rPr>
          <w:rFonts w:ascii="Cambria" w:hAnsi="Cambria" w:cs="Calibri"/>
          <w:sz w:val="22"/>
          <w:szCs w:val="22"/>
        </w:rPr>
        <w:t>Carteira Nacional de Habilitação de</w:t>
      </w:r>
      <w:r w:rsidRPr="00985D0C">
        <w:rPr>
          <w:rFonts w:ascii="Cambria" w:hAnsi="Cambria" w:cs="Calibri"/>
          <w:sz w:val="22"/>
          <w:szCs w:val="22"/>
        </w:rPr>
        <w:t xml:space="preserve"> categoria D;</w:t>
      </w:r>
    </w:p>
    <w:p w14:paraId="0FEACA8B" w14:textId="77777777" w:rsidR="00730B6C" w:rsidRPr="00985D0C" w:rsidRDefault="00730B6C" w:rsidP="00730B6C">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 xml:space="preserve">Não ter cometido nenhuma infração grave ou gravíssima, ou ser </w:t>
      </w:r>
      <w:proofErr w:type="gramStart"/>
      <w:r w:rsidRPr="00985D0C">
        <w:rPr>
          <w:rFonts w:ascii="Cambria" w:hAnsi="Cambria" w:cs="Calibri"/>
          <w:sz w:val="22"/>
          <w:szCs w:val="22"/>
        </w:rPr>
        <w:t>reincidente em infrações médias durante os 12 (doze) últimos meses</w:t>
      </w:r>
      <w:proofErr w:type="gramEnd"/>
      <w:r w:rsidRPr="00985D0C">
        <w:rPr>
          <w:rFonts w:ascii="Cambria" w:hAnsi="Cambria" w:cs="Calibri"/>
          <w:sz w:val="22"/>
          <w:szCs w:val="22"/>
        </w:rPr>
        <w:t>;</w:t>
      </w:r>
    </w:p>
    <w:p w14:paraId="3D68EADF" w14:textId="77777777" w:rsidR="00730B6C" w:rsidRDefault="00730B6C" w:rsidP="00730B6C">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Ter sido</w:t>
      </w:r>
      <w:r w:rsidRPr="00985D0C">
        <w:rPr>
          <w:rFonts w:ascii="Cambria" w:hAnsi="Cambria" w:cs="Calibri"/>
          <w:sz w:val="22"/>
          <w:szCs w:val="22"/>
        </w:rPr>
        <w:t xml:space="preserve"> aprovado em curso especializa</w:t>
      </w:r>
      <w:r>
        <w:rPr>
          <w:rFonts w:ascii="Cambria" w:hAnsi="Cambria" w:cs="Calibri"/>
          <w:sz w:val="22"/>
          <w:szCs w:val="22"/>
        </w:rPr>
        <w:t>do</w:t>
      </w:r>
      <w:r w:rsidRPr="00985D0C">
        <w:rPr>
          <w:rFonts w:ascii="Cambria" w:hAnsi="Cambria" w:cs="Calibri"/>
          <w:sz w:val="22"/>
          <w:szCs w:val="22"/>
        </w:rPr>
        <w:t>, nos termos da regulamentação do CONTRAN</w:t>
      </w:r>
      <w:r>
        <w:rPr>
          <w:rFonts w:ascii="Cambria" w:hAnsi="Cambria" w:cs="Calibri"/>
          <w:sz w:val="22"/>
          <w:szCs w:val="22"/>
        </w:rPr>
        <w:t>;</w:t>
      </w:r>
    </w:p>
    <w:p w14:paraId="7D074593" w14:textId="77777777" w:rsidR="00730B6C" w:rsidRDefault="00730B6C" w:rsidP="00730B6C">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 xml:space="preserve">O Condutor cuja CNH tenha sido emitida em outra Unidade da Federação deverá apresentar Certidão Negativa de Pontuação, Suspensão e Cassação de CNH, </w:t>
      </w:r>
      <w:proofErr w:type="gramStart"/>
      <w:r>
        <w:rPr>
          <w:rFonts w:ascii="Cambria" w:hAnsi="Cambria" w:cs="Calibri"/>
          <w:sz w:val="22"/>
          <w:szCs w:val="22"/>
        </w:rPr>
        <w:t>emitida</w:t>
      </w:r>
      <w:proofErr w:type="gramEnd"/>
      <w:r>
        <w:rPr>
          <w:rFonts w:ascii="Cambria" w:hAnsi="Cambria" w:cs="Calibri"/>
          <w:sz w:val="22"/>
          <w:szCs w:val="22"/>
        </w:rPr>
        <w:t xml:space="preserve"> pelo DETRAN de origem. </w:t>
      </w:r>
    </w:p>
    <w:p w14:paraId="1B050D11" w14:textId="77777777" w:rsidR="00730B6C" w:rsidRDefault="00730B6C" w:rsidP="00730B6C">
      <w:pPr>
        <w:numPr>
          <w:ilvl w:val="3"/>
          <w:numId w:val="9"/>
        </w:numPr>
        <w:tabs>
          <w:tab w:val="left" w:pos="1701"/>
        </w:tabs>
        <w:autoSpaceDE w:val="0"/>
        <w:autoSpaceDN w:val="0"/>
        <w:adjustRightInd w:val="0"/>
        <w:spacing w:after="120" w:line="276" w:lineRule="auto"/>
        <w:ind w:left="993" w:firstLine="0"/>
        <w:jc w:val="both"/>
        <w:rPr>
          <w:rFonts w:ascii="Cambria" w:hAnsi="Cambria" w:cs="Calibri"/>
          <w:sz w:val="22"/>
          <w:szCs w:val="22"/>
        </w:rPr>
      </w:pPr>
      <w:r w:rsidRPr="00152617">
        <w:rPr>
          <w:rFonts w:ascii="Cambria" w:hAnsi="Cambria" w:cs="Calibri"/>
          <w:sz w:val="22"/>
          <w:szCs w:val="22"/>
        </w:rPr>
        <w:t xml:space="preserve">Apresentar certidão negativa estadual do registro de distribuição criminal de todas as comarcas do Estado </w:t>
      </w:r>
      <w:r>
        <w:rPr>
          <w:rFonts w:ascii="Cambria" w:hAnsi="Cambria" w:cs="Calibri"/>
          <w:sz w:val="22"/>
          <w:szCs w:val="22"/>
        </w:rPr>
        <w:t>Minas Gerais</w:t>
      </w:r>
      <w:r w:rsidRPr="00152617">
        <w:rPr>
          <w:rFonts w:ascii="Cambria" w:hAnsi="Cambria" w:cs="Calibri"/>
          <w:sz w:val="22"/>
          <w:szCs w:val="22"/>
        </w:rPr>
        <w:t xml:space="preserve"> e Certidão Negativa Criminal Federal da Seção Judiciária do Estado </w:t>
      </w:r>
      <w:proofErr w:type="gramStart"/>
      <w:r w:rsidRPr="00152617">
        <w:rPr>
          <w:rFonts w:ascii="Cambria" w:hAnsi="Cambria" w:cs="Calibri"/>
          <w:sz w:val="22"/>
          <w:szCs w:val="22"/>
        </w:rPr>
        <w:t xml:space="preserve">do </w:t>
      </w:r>
      <w:r>
        <w:rPr>
          <w:rFonts w:ascii="Cambria" w:hAnsi="Cambria" w:cs="Calibri"/>
          <w:sz w:val="22"/>
          <w:szCs w:val="22"/>
        </w:rPr>
        <w:t>Minas</w:t>
      </w:r>
      <w:proofErr w:type="gramEnd"/>
      <w:r>
        <w:rPr>
          <w:rFonts w:ascii="Cambria" w:hAnsi="Cambria" w:cs="Calibri"/>
          <w:sz w:val="22"/>
          <w:szCs w:val="22"/>
        </w:rPr>
        <w:t xml:space="preserve"> Gerais</w:t>
      </w:r>
      <w:r w:rsidRPr="00152617">
        <w:rPr>
          <w:rFonts w:ascii="Cambria" w:hAnsi="Cambria" w:cs="Calibri"/>
          <w:sz w:val="22"/>
          <w:szCs w:val="22"/>
        </w:rPr>
        <w:t xml:space="preserve">, relativa aos crimes de homicídio, roubo, estupro e corrupção de menores, renovável a cada cinco anos, conforme exigência prevista no artigo 329 do CTB; </w:t>
      </w:r>
    </w:p>
    <w:p w14:paraId="2BD317F9" w14:textId="77777777" w:rsidR="00730B6C" w:rsidRDefault="00730B6C" w:rsidP="00730B6C">
      <w:pPr>
        <w:numPr>
          <w:ilvl w:val="3"/>
          <w:numId w:val="9"/>
        </w:numPr>
        <w:tabs>
          <w:tab w:val="left" w:pos="1701"/>
        </w:tabs>
        <w:autoSpaceDE w:val="0"/>
        <w:autoSpaceDN w:val="0"/>
        <w:adjustRightInd w:val="0"/>
        <w:spacing w:after="120" w:line="276" w:lineRule="auto"/>
        <w:ind w:left="993" w:firstLine="0"/>
        <w:jc w:val="both"/>
        <w:rPr>
          <w:rFonts w:ascii="Cambria" w:hAnsi="Cambria" w:cs="Calibri"/>
          <w:sz w:val="22"/>
          <w:szCs w:val="22"/>
        </w:rPr>
      </w:pPr>
      <w:r w:rsidRPr="00152617">
        <w:rPr>
          <w:rFonts w:ascii="Cambria" w:hAnsi="Cambria" w:cs="Calibri"/>
          <w:sz w:val="22"/>
          <w:szCs w:val="22"/>
        </w:rPr>
        <w:t>Portar rádio de comunicação e/ou telefone celular, cujos números deverão ser entregues aos responsáveis pelos alunos bem como ao Gestor/Fiscal do Contratante. Seu uso deverá obedecer ao disposto no art. 252, inciso V do Código Nacional de Trânsito.</w:t>
      </w:r>
    </w:p>
    <w:p w14:paraId="5C4B7A48" w14:textId="77777777" w:rsidR="00730B6C" w:rsidRDefault="00730B6C" w:rsidP="00730B6C">
      <w:pPr>
        <w:tabs>
          <w:tab w:val="left" w:pos="1701"/>
        </w:tabs>
        <w:autoSpaceDE w:val="0"/>
        <w:autoSpaceDN w:val="0"/>
        <w:adjustRightInd w:val="0"/>
        <w:spacing w:after="120" w:line="276" w:lineRule="auto"/>
        <w:jc w:val="both"/>
        <w:rPr>
          <w:rFonts w:ascii="Cambria" w:hAnsi="Cambria" w:cs="Calibri"/>
          <w:sz w:val="22"/>
          <w:szCs w:val="22"/>
        </w:rPr>
      </w:pPr>
    </w:p>
    <w:p w14:paraId="569EF94B" w14:textId="77777777" w:rsidR="00730B6C" w:rsidRPr="00985D0C" w:rsidRDefault="00730B6C" w:rsidP="00730B6C">
      <w:pPr>
        <w:numPr>
          <w:ilvl w:val="0"/>
          <w:numId w:val="9"/>
        </w:numPr>
        <w:tabs>
          <w:tab w:val="left" w:pos="284"/>
        </w:tabs>
        <w:autoSpaceDE w:val="0"/>
        <w:autoSpaceDN w:val="0"/>
        <w:adjustRightInd w:val="0"/>
        <w:spacing w:line="276" w:lineRule="auto"/>
        <w:jc w:val="both"/>
        <w:rPr>
          <w:rFonts w:ascii="Cambria" w:hAnsi="Cambria" w:cs="Calibri"/>
          <w:b/>
          <w:bCs/>
          <w:color w:val="000000"/>
          <w:sz w:val="22"/>
          <w:szCs w:val="22"/>
        </w:rPr>
      </w:pPr>
      <w:r w:rsidRPr="00985D0C">
        <w:rPr>
          <w:rFonts w:ascii="Cambria" w:hAnsi="Cambria" w:cs="Calibri"/>
          <w:b/>
          <w:bCs/>
          <w:color w:val="000000"/>
          <w:sz w:val="22"/>
          <w:szCs w:val="22"/>
        </w:rPr>
        <w:lastRenderedPageBreak/>
        <w:t>JUSTIFICATIVA</w:t>
      </w:r>
    </w:p>
    <w:p w14:paraId="2BCE839F" w14:textId="77777777" w:rsidR="00730B6C" w:rsidRPr="0017756C" w:rsidRDefault="00730B6C" w:rsidP="00730B6C">
      <w:pPr>
        <w:numPr>
          <w:ilvl w:val="1"/>
          <w:numId w:val="9"/>
        </w:numPr>
        <w:tabs>
          <w:tab w:val="left" w:pos="709"/>
        </w:tabs>
        <w:spacing w:after="120" w:line="276" w:lineRule="auto"/>
        <w:ind w:left="0" w:firstLine="284"/>
        <w:jc w:val="both"/>
        <w:rPr>
          <w:rFonts w:ascii="Cambria" w:hAnsi="Cambria" w:cs="Calibri"/>
          <w:b/>
          <w:bCs/>
          <w:color w:val="000000"/>
          <w:sz w:val="22"/>
          <w:szCs w:val="22"/>
        </w:rPr>
      </w:pPr>
      <w:r w:rsidRPr="00985D0C">
        <w:rPr>
          <w:rFonts w:ascii="Cambria" w:hAnsi="Cambria" w:cs="Calibri"/>
          <w:bCs/>
          <w:color w:val="000000"/>
          <w:sz w:val="22"/>
          <w:szCs w:val="22"/>
        </w:rPr>
        <w:t>Ofertar transporte escolar rural em condições favoráveis, para melhoria do aprendizado dos alunos que dele necessitam, garantindo o acesso e permanência na escola e reduzindo a evasão escolar.</w:t>
      </w:r>
    </w:p>
    <w:p w14:paraId="2C9C2848" w14:textId="77777777" w:rsidR="00730B6C" w:rsidRPr="00715D24" w:rsidRDefault="00730B6C" w:rsidP="00730B6C">
      <w:pPr>
        <w:pStyle w:val="Nivel1"/>
        <w:numPr>
          <w:ilvl w:val="0"/>
          <w:numId w:val="9"/>
        </w:numPr>
        <w:tabs>
          <w:tab w:val="left" w:pos="284"/>
        </w:tabs>
        <w:spacing w:before="0" w:after="0"/>
        <w:ind w:left="0" w:firstLine="0"/>
        <w:rPr>
          <w:rFonts w:ascii="Cambria" w:hAnsi="Cambria"/>
          <w:sz w:val="22"/>
          <w:szCs w:val="22"/>
        </w:rPr>
      </w:pPr>
      <w:r w:rsidRPr="00715D24">
        <w:rPr>
          <w:rFonts w:ascii="Cambria" w:hAnsi="Cambria"/>
          <w:sz w:val="22"/>
          <w:szCs w:val="22"/>
        </w:rPr>
        <w:t>DESCRIÇÃO DA SOLUÇÃO</w:t>
      </w:r>
    </w:p>
    <w:p w14:paraId="7DC20A80" w14:textId="77777777" w:rsidR="00730B6C" w:rsidRPr="005E5F1D" w:rsidRDefault="00730B6C" w:rsidP="00730B6C">
      <w:pPr>
        <w:pStyle w:val="Corpodetexto"/>
        <w:numPr>
          <w:ilvl w:val="1"/>
          <w:numId w:val="9"/>
        </w:numPr>
        <w:tabs>
          <w:tab w:val="left" w:pos="709"/>
        </w:tabs>
        <w:spacing w:before="10" w:after="120" w:line="276" w:lineRule="auto"/>
        <w:ind w:left="0" w:firstLine="284"/>
        <w:rPr>
          <w:rFonts w:ascii="Cambria" w:hAnsi="Cambria"/>
          <w:sz w:val="22"/>
          <w:szCs w:val="22"/>
        </w:rPr>
      </w:pPr>
      <w:r w:rsidRPr="005E5F1D">
        <w:rPr>
          <w:rFonts w:ascii="Cambria" w:hAnsi="Cambria"/>
          <w:sz w:val="22"/>
          <w:szCs w:val="22"/>
        </w:rPr>
        <w:t xml:space="preserve">Os trajetos estão relacionados no item </w:t>
      </w:r>
      <w:proofErr w:type="gramStart"/>
      <w:r>
        <w:rPr>
          <w:rFonts w:ascii="Cambria" w:hAnsi="Cambria"/>
          <w:sz w:val="22"/>
          <w:szCs w:val="22"/>
        </w:rPr>
        <w:t>1</w:t>
      </w:r>
      <w:proofErr w:type="gramEnd"/>
      <w:r w:rsidRPr="005E5F1D">
        <w:rPr>
          <w:rFonts w:ascii="Cambria" w:hAnsi="Cambria"/>
          <w:sz w:val="22"/>
          <w:szCs w:val="22"/>
        </w:rPr>
        <w:t xml:space="preserve"> com suas respectivas distâncias em quilometragem entre o primeiro embarque e a Escola de Referência. Essas distâncias servirão como base para estimativa da quilometragem total para um contrato de </w:t>
      </w:r>
      <w:r>
        <w:rPr>
          <w:rFonts w:ascii="Cambria" w:hAnsi="Cambria"/>
          <w:sz w:val="22"/>
          <w:szCs w:val="22"/>
        </w:rPr>
        <w:t>08</w:t>
      </w:r>
      <w:r w:rsidRPr="005E5F1D">
        <w:rPr>
          <w:rFonts w:ascii="Cambria" w:hAnsi="Cambria"/>
          <w:sz w:val="22"/>
          <w:szCs w:val="22"/>
        </w:rPr>
        <w:t xml:space="preserve"> (</w:t>
      </w:r>
      <w:r>
        <w:rPr>
          <w:rFonts w:ascii="Cambria" w:hAnsi="Cambria"/>
          <w:sz w:val="22"/>
          <w:szCs w:val="22"/>
        </w:rPr>
        <w:t>oito</w:t>
      </w:r>
      <w:r w:rsidRPr="005E5F1D">
        <w:rPr>
          <w:rFonts w:ascii="Cambria" w:hAnsi="Cambria"/>
          <w:sz w:val="22"/>
          <w:szCs w:val="22"/>
        </w:rPr>
        <w:t xml:space="preserve">) meses equivalentes a aproximadamente </w:t>
      </w:r>
      <w:r>
        <w:rPr>
          <w:rFonts w:ascii="Cambria" w:hAnsi="Cambria"/>
          <w:sz w:val="22"/>
          <w:szCs w:val="22"/>
        </w:rPr>
        <w:t>157</w:t>
      </w:r>
      <w:r w:rsidRPr="005E5F1D">
        <w:rPr>
          <w:rFonts w:ascii="Cambria" w:hAnsi="Cambria"/>
          <w:sz w:val="22"/>
          <w:szCs w:val="22"/>
        </w:rPr>
        <w:t xml:space="preserve"> (</w:t>
      </w:r>
      <w:r>
        <w:rPr>
          <w:rFonts w:ascii="Cambria" w:hAnsi="Cambria"/>
          <w:sz w:val="22"/>
          <w:szCs w:val="22"/>
        </w:rPr>
        <w:t>cento e cinquenta e sete</w:t>
      </w:r>
      <w:r w:rsidRPr="005E5F1D">
        <w:rPr>
          <w:rFonts w:ascii="Cambria" w:hAnsi="Cambria"/>
          <w:sz w:val="22"/>
          <w:szCs w:val="22"/>
        </w:rPr>
        <w:t xml:space="preserve">) dias letivos. </w:t>
      </w:r>
    </w:p>
    <w:p w14:paraId="1819C11F" w14:textId="77777777" w:rsidR="00730B6C" w:rsidRPr="005E5F1D" w:rsidRDefault="00730B6C" w:rsidP="00730B6C">
      <w:pPr>
        <w:pStyle w:val="Corpodetexto"/>
        <w:numPr>
          <w:ilvl w:val="1"/>
          <w:numId w:val="9"/>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A quilometragem e </w:t>
      </w:r>
      <w:r>
        <w:rPr>
          <w:rFonts w:ascii="Cambria" w:hAnsi="Cambria"/>
          <w:sz w:val="22"/>
          <w:szCs w:val="22"/>
        </w:rPr>
        <w:t>trajeto</w:t>
      </w:r>
      <w:r w:rsidRPr="006344A1">
        <w:rPr>
          <w:rFonts w:ascii="Cambria" w:hAnsi="Cambria"/>
          <w:sz w:val="22"/>
          <w:szCs w:val="22"/>
        </w:rPr>
        <w:t xml:space="preserve"> indicad</w:t>
      </w:r>
      <w:r>
        <w:rPr>
          <w:rFonts w:ascii="Cambria" w:hAnsi="Cambria"/>
          <w:sz w:val="22"/>
          <w:szCs w:val="22"/>
        </w:rPr>
        <w:t>o</w:t>
      </w:r>
      <w:r w:rsidRPr="006344A1">
        <w:rPr>
          <w:rFonts w:ascii="Cambria" w:hAnsi="Cambria"/>
          <w:sz w:val="22"/>
          <w:szCs w:val="22"/>
        </w:rPr>
        <w:t xml:space="preserve"> no item </w:t>
      </w:r>
      <w:proofErr w:type="gramStart"/>
      <w:r>
        <w:rPr>
          <w:rFonts w:ascii="Cambria" w:hAnsi="Cambria"/>
          <w:sz w:val="22"/>
          <w:szCs w:val="22"/>
        </w:rPr>
        <w:t>1</w:t>
      </w:r>
      <w:proofErr w:type="gramEnd"/>
      <w:r w:rsidRPr="006344A1">
        <w:rPr>
          <w:rFonts w:ascii="Cambria" w:hAnsi="Cambria"/>
          <w:sz w:val="22"/>
          <w:szCs w:val="22"/>
        </w:rPr>
        <w:t xml:space="preserve"> serve apenas de referência para o ano letivo de 2022, não constituindo em hipótese nenhuma obrigação por parte Secretaria Municipal de Educação e Cultura de efetuá-las, podendo ser menor ou maior, de acordo com suas necessidades, ou ainda, a Administração poderá solicitar que as viagens se originem de outros locais. Poderão ser suspensos os serviços, se houver indicação das autoridades em relação à situação de pandemia de Covid-19. </w:t>
      </w:r>
    </w:p>
    <w:p w14:paraId="2F12760A" w14:textId="77777777" w:rsidR="00730B6C" w:rsidRPr="005E5F1D" w:rsidRDefault="00730B6C" w:rsidP="00730B6C">
      <w:pPr>
        <w:pStyle w:val="Corpodetexto"/>
        <w:numPr>
          <w:ilvl w:val="1"/>
          <w:numId w:val="9"/>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Trata-se da prestação de serviço </w:t>
      </w:r>
      <w:proofErr w:type="gramStart"/>
      <w:r w:rsidRPr="006344A1">
        <w:rPr>
          <w:rFonts w:ascii="Cambria" w:hAnsi="Cambria"/>
          <w:sz w:val="22"/>
          <w:szCs w:val="22"/>
        </w:rPr>
        <w:t>sob demanda</w:t>
      </w:r>
      <w:proofErr w:type="gramEnd"/>
      <w:r w:rsidRPr="006344A1">
        <w:rPr>
          <w:rFonts w:ascii="Cambria" w:hAnsi="Cambria"/>
          <w:sz w:val="22"/>
          <w:szCs w:val="22"/>
        </w:rPr>
        <w:t xml:space="preserve">, portanto, o serviço poderá ser interrompido durante a vigência do Contrato por interesse da Administração. </w:t>
      </w:r>
      <w:r>
        <w:rPr>
          <w:rFonts w:ascii="Cambria" w:hAnsi="Cambria"/>
          <w:sz w:val="22"/>
          <w:szCs w:val="22"/>
        </w:rPr>
        <w:t>A Secretaria Municipal de Educação e Cultura</w:t>
      </w:r>
      <w:r w:rsidRPr="006344A1">
        <w:rPr>
          <w:rFonts w:ascii="Cambria" w:hAnsi="Cambria"/>
          <w:sz w:val="22"/>
          <w:szCs w:val="22"/>
        </w:rPr>
        <w:t xml:space="preserve"> não é obrigad</w:t>
      </w:r>
      <w:r>
        <w:rPr>
          <w:rFonts w:ascii="Cambria" w:hAnsi="Cambria"/>
          <w:sz w:val="22"/>
          <w:szCs w:val="22"/>
        </w:rPr>
        <w:t>a</w:t>
      </w:r>
      <w:r w:rsidRPr="006344A1">
        <w:rPr>
          <w:rFonts w:ascii="Cambria" w:hAnsi="Cambria"/>
          <w:sz w:val="22"/>
          <w:szCs w:val="22"/>
        </w:rPr>
        <w:t xml:space="preserve"> a usar o serviço contratado na sua totalidade e reserva-se no direito de interromper o serviço por interesse institucional.</w:t>
      </w:r>
    </w:p>
    <w:p w14:paraId="724724D0" w14:textId="77777777" w:rsidR="00730B6C" w:rsidRPr="005E5F1D" w:rsidRDefault="00730B6C" w:rsidP="00730B6C">
      <w:pPr>
        <w:pStyle w:val="Corpodetexto"/>
        <w:numPr>
          <w:ilvl w:val="1"/>
          <w:numId w:val="9"/>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Para a confecção da proposta, de acordo com o calendário escolar de 2022 deverá ser considerado: </w:t>
      </w:r>
    </w:p>
    <w:p w14:paraId="2E5C2ED5" w14:textId="77777777" w:rsidR="00730B6C" w:rsidRDefault="00730B6C" w:rsidP="00730B6C">
      <w:pPr>
        <w:numPr>
          <w:ilvl w:val="2"/>
          <w:numId w:val="9"/>
        </w:numPr>
        <w:tabs>
          <w:tab w:val="left" w:pos="1276"/>
        </w:tabs>
        <w:autoSpaceDE w:val="0"/>
        <w:autoSpaceDN w:val="0"/>
        <w:adjustRightInd w:val="0"/>
        <w:spacing w:after="120" w:line="276" w:lineRule="auto"/>
        <w:ind w:left="709" w:firstLine="0"/>
        <w:jc w:val="both"/>
        <w:rPr>
          <w:rFonts w:ascii="Cambria" w:hAnsi="Cambria" w:cs="Calibri"/>
          <w:sz w:val="22"/>
          <w:szCs w:val="22"/>
        </w:rPr>
      </w:pPr>
      <w:r>
        <w:t xml:space="preserve"> </w:t>
      </w:r>
      <w:r w:rsidRPr="002B1127">
        <w:rPr>
          <w:rFonts w:ascii="Cambria" w:hAnsi="Cambria" w:cs="Calibri"/>
          <w:sz w:val="22"/>
          <w:szCs w:val="22"/>
        </w:rPr>
        <w:t xml:space="preserve">Aproximadamente, </w:t>
      </w:r>
      <w:r>
        <w:rPr>
          <w:rFonts w:ascii="Cambria" w:hAnsi="Cambria" w:cs="Calibri"/>
          <w:sz w:val="22"/>
          <w:szCs w:val="22"/>
        </w:rPr>
        <w:t>157</w:t>
      </w:r>
      <w:r w:rsidRPr="002B1127">
        <w:rPr>
          <w:rFonts w:ascii="Cambria" w:hAnsi="Cambria" w:cs="Calibri"/>
          <w:sz w:val="22"/>
          <w:szCs w:val="22"/>
        </w:rPr>
        <w:t xml:space="preserve"> dias letivos, podendo haver sábados letivos</w:t>
      </w:r>
      <w:r>
        <w:rPr>
          <w:rFonts w:ascii="Cambria" w:hAnsi="Cambria" w:cs="Calibri"/>
          <w:sz w:val="22"/>
          <w:szCs w:val="22"/>
        </w:rPr>
        <w:t>.</w:t>
      </w:r>
    </w:p>
    <w:p w14:paraId="217D712E" w14:textId="77777777" w:rsidR="00730B6C" w:rsidRDefault="00730B6C" w:rsidP="00730B6C">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Os trajetos são definidos conforme necessidade da Administração. Os trajetos e os horários pré-determinados poderão ser alterados de comum acordo com a Contratada e sempre que </w:t>
      </w:r>
      <w:proofErr w:type="gramStart"/>
      <w:r w:rsidRPr="00F66822">
        <w:rPr>
          <w:rFonts w:ascii="Cambria" w:hAnsi="Cambria"/>
          <w:sz w:val="22"/>
          <w:szCs w:val="22"/>
        </w:rPr>
        <w:t>for</w:t>
      </w:r>
      <w:proofErr w:type="gramEnd"/>
      <w:r w:rsidRPr="00F66822">
        <w:rPr>
          <w:rFonts w:ascii="Cambria" w:hAnsi="Cambria"/>
          <w:sz w:val="22"/>
          <w:szCs w:val="22"/>
        </w:rPr>
        <w:t xml:space="preserve"> necessário, em decorrência de obras e/ou impedimentos temporários e/ou inclusão de alunos. </w:t>
      </w:r>
    </w:p>
    <w:p w14:paraId="646BB658" w14:textId="77777777" w:rsidR="00730B6C" w:rsidRPr="00F66822" w:rsidRDefault="00730B6C" w:rsidP="00730B6C">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Para efeito de início da contagem da quilometragem será considerada a saída dos veículos da sede do Município ou de outro ponto de referência a ser definido pela Administração. </w:t>
      </w:r>
    </w:p>
    <w:p w14:paraId="133F367F" w14:textId="77777777" w:rsidR="00730B6C" w:rsidRPr="00F66822" w:rsidRDefault="00730B6C" w:rsidP="00730B6C">
      <w:pPr>
        <w:pStyle w:val="Corpodetexto"/>
        <w:numPr>
          <w:ilvl w:val="1"/>
          <w:numId w:val="9"/>
        </w:numPr>
        <w:tabs>
          <w:tab w:val="left" w:pos="709"/>
        </w:tabs>
        <w:spacing w:before="10" w:after="120" w:line="276" w:lineRule="auto"/>
        <w:ind w:left="0" w:firstLine="284"/>
        <w:rPr>
          <w:rFonts w:ascii="Cambria" w:hAnsi="Cambria"/>
          <w:sz w:val="22"/>
          <w:szCs w:val="22"/>
        </w:rPr>
      </w:pPr>
      <w:r>
        <w:rPr>
          <w:rFonts w:ascii="Cambria" w:hAnsi="Cambria"/>
          <w:sz w:val="22"/>
          <w:szCs w:val="22"/>
        </w:rPr>
        <w:t>A Secretaria Municipal de Educação e Cultura</w:t>
      </w:r>
      <w:r w:rsidRPr="00F66822">
        <w:rPr>
          <w:rFonts w:ascii="Cambria" w:hAnsi="Cambria"/>
          <w:sz w:val="22"/>
          <w:szCs w:val="22"/>
        </w:rPr>
        <w:t xml:space="preserve"> não garante uma quantidade mínima de quilômetros rodados por mês. Caso seja </w:t>
      </w:r>
      <w:proofErr w:type="gramStart"/>
      <w:r w:rsidRPr="00F66822">
        <w:rPr>
          <w:rFonts w:ascii="Cambria" w:hAnsi="Cambria"/>
          <w:sz w:val="22"/>
          <w:szCs w:val="22"/>
        </w:rPr>
        <w:t>inaugurado</w:t>
      </w:r>
      <w:proofErr w:type="gramEnd"/>
      <w:r w:rsidRPr="00F66822">
        <w:rPr>
          <w:rFonts w:ascii="Cambria" w:hAnsi="Cambria"/>
          <w:sz w:val="22"/>
          <w:szCs w:val="22"/>
        </w:rPr>
        <w:t xml:space="preserve"> rota diferente, o preço do quilômetro do tipo do veículo a ser utilizado deverá permanecer inalterado. </w:t>
      </w:r>
    </w:p>
    <w:p w14:paraId="7B1A6885" w14:textId="77777777" w:rsidR="00730B6C" w:rsidRPr="00F66822" w:rsidRDefault="00730B6C" w:rsidP="00730B6C">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A prestação dos serviços dar-se-á de forma a acompanhar a jornada escolar, conforme os dias letivos. Quando necessário e desde que previamente solicitado em até </w:t>
      </w:r>
      <w:proofErr w:type="gramStart"/>
      <w:r w:rsidRPr="00F66822">
        <w:rPr>
          <w:rFonts w:ascii="Cambria" w:hAnsi="Cambria"/>
          <w:sz w:val="22"/>
          <w:szCs w:val="22"/>
        </w:rPr>
        <w:t>2</w:t>
      </w:r>
      <w:proofErr w:type="gramEnd"/>
      <w:r w:rsidRPr="00F66822">
        <w:rPr>
          <w:rFonts w:ascii="Cambria" w:hAnsi="Cambria"/>
          <w:sz w:val="22"/>
          <w:szCs w:val="22"/>
        </w:rPr>
        <w:t xml:space="preserve"> (dois) dias úteis, será prestado também nos casos de reposição de aulas, reforço /recuperação escolar, ou na ocorrência de atividades extracurriculares, não havendo acréscimo do preço unitário do Km contratado. </w:t>
      </w:r>
    </w:p>
    <w:p w14:paraId="3F28B3F9" w14:textId="77777777" w:rsidR="00730B6C" w:rsidRDefault="00730B6C" w:rsidP="00730B6C">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Por se tratar de transporte escolar rural, as viagens ocorrem em estradas não pavimentadas.</w:t>
      </w:r>
    </w:p>
    <w:p w14:paraId="178D2277" w14:textId="77777777" w:rsidR="00730B6C" w:rsidRPr="0026679D" w:rsidRDefault="00730B6C" w:rsidP="00730B6C">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É expressamente proibido dar carona ou transportar pessoas alheias ao meio estudantil, exceto aquelas devidamente autorizadas pela Secretaria Municipal de Educação e Cultura; </w:t>
      </w:r>
    </w:p>
    <w:p w14:paraId="1C6FDBE4" w14:textId="77777777" w:rsidR="00730B6C" w:rsidRDefault="00730B6C" w:rsidP="00730B6C">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É proibido fazer uso de telefone celular quando estiver dirigindo;</w:t>
      </w:r>
    </w:p>
    <w:p w14:paraId="0A537733" w14:textId="77777777" w:rsidR="00730B6C" w:rsidRDefault="00730B6C" w:rsidP="00730B6C">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lastRenderedPageBreak/>
        <w:t>Manter em boas condições de higiene e limpeza os veículos com que trabalham, sobretudo de acordo com os protocolos oficiais de prevenção e combate ao Covid-19 (Sarcov-2);</w:t>
      </w:r>
    </w:p>
    <w:p w14:paraId="3F1089F0" w14:textId="77777777" w:rsidR="00730B6C" w:rsidRPr="0026679D" w:rsidRDefault="00730B6C" w:rsidP="00730B6C">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Manter em ordem e em funcionamento todos os itens de segurança dos veículos (luzes, extintores, triângulos, portas, janelas e cintos), de forma a solicitar, sempre que for necessária a manutenção preventiva ou corretiva dos mesmos, bem como dos demais componentes que permitam a adequada utilização do veículo; </w:t>
      </w:r>
    </w:p>
    <w:p w14:paraId="78888EAE" w14:textId="77777777" w:rsidR="00730B6C" w:rsidRPr="0026679D" w:rsidRDefault="00730B6C" w:rsidP="00730B6C">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Conduzir o veículo com segurança e responsabilidade respeitando os limites de velocidade para prevenir acidentes ou situações de risco no trânsito; </w:t>
      </w:r>
    </w:p>
    <w:p w14:paraId="29D6A8E4" w14:textId="77777777" w:rsidR="00730B6C" w:rsidRPr="0026679D" w:rsidRDefault="00730B6C" w:rsidP="00730B6C">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Fechar as portas do veículo e deslocar-se somente quando todos os estudantes estiverem acomodados no veículo, e inclusive o motorista, com cinto de segurança; </w:t>
      </w:r>
    </w:p>
    <w:p w14:paraId="2B19FA16" w14:textId="77777777" w:rsidR="00730B6C" w:rsidRDefault="00730B6C" w:rsidP="00730B6C">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Cumprir rigorosamente tod</w:t>
      </w:r>
      <w:r>
        <w:rPr>
          <w:rFonts w:ascii="Cambria" w:hAnsi="Cambria"/>
          <w:sz w:val="22"/>
          <w:szCs w:val="22"/>
        </w:rPr>
        <w:t>o</w:t>
      </w:r>
      <w:r w:rsidRPr="0026679D">
        <w:rPr>
          <w:rFonts w:ascii="Cambria" w:hAnsi="Cambria"/>
          <w:sz w:val="22"/>
          <w:szCs w:val="22"/>
        </w:rPr>
        <w:t xml:space="preserve">s </w:t>
      </w:r>
      <w:r>
        <w:rPr>
          <w:rFonts w:ascii="Cambria" w:hAnsi="Cambria"/>
          <w:sz w:val="22"/>
          <w:szCs w:val="22"/>
        </w:rPr>
        <w:t>os trajetos</w:t>
      </w:r>
      <w:r w:rsidRPr="0026679D">
        <w:rPr>
          <w:rFonts w:ascii="Cambria" w:hAnsi="Cambria"/>
          <w:sz w:val="22"/>
          <w:szCs w:val="22"/>
        </w:rPr>
        <w:t xml:space="preserve"> para o embarque e desembarque dos estudantes, respeitando os horários para evitar que os estudantes cheguem atrasados ou muito antes do horário de início das aulas; </w:t>
      </w:r>
    </w:p>
    <w:p w14:paraId="1E9BEDDE" w14:textId="77777777" w:rsidR="00730B6C" w:rsidRDefault="00730B6C" w:rsidP="00730B6C">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Evitar conversas desnecessárias com os estudantes durante o trajeto; </w:t>
      </w:r>
    </w:p>
    <w:p w14:paraId="5F012940" w14:textId="77777777" w:rsidR="00730B6C" w:rsidRDefault="00730B6C" w:rsidP="00730B6C">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Caso sofra algum tipo de ameaça ou agressão, deverá registrar </w:t>
      </w:r>
      <w:r>
        <w:rPr>
          <w:rFonts w:ascii="Cambria" w:hAnsi="Cambria"/>
          <w:sz w:val="22"/>
          <w:szCs w:val="22"/>
        </w:rPr>
        <w:t>na Secretaria Municipal de Educação e Cultura</w:t>
      </w:r>
      <w:r w:rsidRPr="0026679D">
        <w:rPr>
          <w:rFonts w:ascii="Cambria" w:hAnsi="Cambria"/>
          <w:sz w:val="22"/>
          <w:szCs w:val="22"/>
        </w:rPr>
        <w:t xml:space="preserve"> a ocorrência e em seguida no Conselho Tutelar ou na Delegacia de Polícia;</w:t>
      </w:r>
    </w:p>
    <w:p w14:paraId="4A9860A7" w14:textId="77777777" w:rsidR="00730B6C" w:rsidRPr="00B60AB8" w:rsidRDefault="00730B6C" w:rsidP="00730B6C">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 xml:space="preserve">Utilizar equipamentos e higienização conforme orientação para combate e controle do novo </w:t>
      </w:r>
      <w:proofErr w:type="spellStart"/>
      <w:r w:rsidRPr="00B60AB8">
        <w:rPr>
          <w:rFonts w:ascii="Cambria" w:hAnsi="Cambria"/>
          <w:sz w:val="22"/>
          <w:szCs w:val="22"/>
        </w:rPr>
        <w:t>coronavírus</w:t>
      </w:r>
      <w:proofErr w:type="spellEnd"/>
      <w:r w:rsidRPr="00B60AB8">
        <w:rPr>
          <w:rFonts w:ascii="Cambria" w:hAnsi="Cambria"/>
          <w:sz w:val="22"/>
          <w:szCs w:val="22"/>
        </w:rPr>
        <w:t xml:space="preserve"> e outros se necessário; </w:t>
      </w:r>
    </w:p>
    <w:p w14:paraId="52C0CFCB" w14:textId="77777777" w:rsidR="00730B6C" w:rsidRDefault="00730B6C" w:rsidP="00730B6C">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 xml:space="preserve">Utilizar EPI - Equipamento de Proteção Individual e </w:t>
      </w:r>
      <w:proofErr w:type="gramStart"/>
      <w:r w:rsidRPr="00B60AB8">
        <w:rPr>
          <w:rFonts w:ascii="Cambria" w:hAnsi="Cambria"/>
          <w:sz w:val="22"/>
          <w:szCs w:val="22"/>
        </w:rPr>
        <w:t>medidas de higienização necessários</w:t>
      </w:r>
      <w:proofErr w:type="gramEnd"/>
      <w:r w:rsidRPr="00B60AB8">
        <w:rPr>
          <w:rFonts w:ascii="Cambria" w:hAnsi="Cambria"/>
          <w:sz w:val="22"/>
          <w:szCs w:val="22"/>
        </w:rPr>
        <w:t xml:space="preserve"> a segurança da saúde dos usuários;</w:t>
      </w:r>
    </w:p>
    <w:p w14:paraId="49F07284" w14:textId="77777777" w:rsidR="00730B6C" w:rsidRDefault="00730B6C" w:rsidP="00730B6C">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Manter o controle de embarque e desembarque dos estudantes nos pontos correspondentes a sua linha, só podendo ser deixado em outro local quando solicitado por escrito pelos pais e/ou responsáveis e autorizado por escrito pela escola;</w:t>
      </w:r>
    </w:p>
    <w:p w14:paraId="28660EA4" w14:textId="77777777" w:rsidR="00730B6C" w:rsidRDefault="00730B6C" w:rsidP="00730B6C">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Higienizar as superfícies frequentemente tocadas (como, corrimãos, barras de apoio, assentos, manoplas de câmbios, volantes, etc.) antes e depois dos embarque</w:t>
      </w:r>
      <w:r>
        <w:rPr>
          <w:rFonts w:ascii="Cambria" w:hAnsi="Cambria"/>
          <w:sz w:val="22"/>
          <w:szCs w:val="22"/>
        </w:rPr>
        <w:t>s</w:t>
      </w:r>
      <w:r w:rsidRPr="00B60AB8">
        <w:rPr>
          <w:rFonts w:ascii="Cambria" w:hAnsi="Cambria"/>
          <w:sz w:val="22"/>
          <w:szCs w:val="22"/>
        </w:rPr>
        <w:t xml:space="preserve"> ou quando houver sujidade visível;</w:t>
      </w:r>
    </w:p>
    <w:p w14:paraId="6E4C7780" w14:textId="77777777" w:rsidR="00730B6C" w:rsidRDefault="00730B6C" w:rsidP="00730B6C">
      <w:pPr>
        <w:pStyle w:val="Corpodetexto"/>
        <w:numPr>
          <w:ilvl w:val="1"/>
          <w:numId w:val="9"/>
        </w:numPr>
        <w:tabs>
          <w:tab w:val="left" w:pos="851"/>
        </w:tabs>
        <w:spacing w:before="10" w:after="120" w:line="276" w:lineRule="auto"/>
        <w:ind w:left="0" w:firstLine="284"/>
        <w:rPr>
          <w:rFonts w:ascii="Cambria" w:hAnsi="Cambria"/>
          <w:sz w:val="22"/>
          <w:szCs w:val="22"/>
        </w:rPr>
      </w:pPr>
      <w:r w:rsidRPr="00BF60E3">
        <w:rPr>
          <w:rFonts w:ascii="Cambria" w:hAnsi="Cambria"/>
          <w:sz w:val="22"/>
          <w:szCs w:val="22"/>
        </w:rPr>
        <w:t>Realizar a limpeza mecânica dos veículos (interna e externa) para remoção de microrganismos, sujeiras e impurezas das superfícies, seguida de desinfecção (uso de produtos químicos para matar microrganismos em superfícies) ao fim de cada turno de trabalho</w:t>
      </w:r>
      <w:r>
        <w:rPr>
          <w:rFonts w:ascii="Cambria" w:hAnsi="Cambria"/>
          <w:sz w:val="22"/>
          <w:szCs w:val="22"/>
        </w:rPr>
        <w:t>.</w:t>
      </w:r>
    </w:p>
    <w:p w14:paraId="0691661C" w14:textId="77777777" w:rsidR="00730B6C" w:rsidRPr="00985D0C" w:rsidRDefault="00730B6C" w:rsidP="00730B6C">
      <w:pPr>
        <w:numPr>
          <w:ilvl w:val="0"/>
          <w:numId w:val="9"/>
        </w:numPr>
        <w:spacing w:line="276" w:lineRule="auto"/>
        <w:ind w:right="-15"/>
        <w:jc w:val="both"/>
        <w:rPr>
          <w:rFonts w:ascii="Cambria" w:hAnsi="Cambria" w:cs="Calibri"/>
          <w:b/>
          <w:sz w:val="22"/>
          <w:szCs w:val="20"/>
        </w:rPr>
      </w:pPr>
      <w:r w:rsidRPr="00985D0C">
        <w:rPr>
          <w:rFonts w:ascii="Cambria" w:hAnsi="Cambria" w:cs="Calibri"/>
          <w:b/>
          <w:sz w:val="22"/>
          <w:szCs w:val="20"/>
        </w:rPr>
        <w:t xml:space="preserve">CLASSIFICAÇÃO DOS </w:t>
      </w:r>
      <w:r>
        <w:rPr>
          <w:rFonts w:ascii="Cambria" w:hAnsi="Cambria" w:cs="Calibri"/>
          <w:b/>
          <w:sz w:val="22"/>
          <w:szCs w:val="20"/>
        </w:rPr>
        <w:t>SERVIÇOS</w:t>
      </w:r>
      <w:r w:rsidRPr="00985D0C">
        <w:rPr>
          <w:rFonts w:ascii="Cambria" w:hAnsi="Cambria" w:cs="Calibri"/>
          <w:b/>
          <w:sz w:val="22"/>
          <w:szCs w:val="20"/>
        </w:rPr>
        <w:t xml:space="preserve"> COMUNS </w:t>
      </w:r>
    </w:p>
    <w:p w14:paraId="1306F659" w14:textId="77777777" w:rsidR="00730B6C" w:rsidRDefault="00730B6C" w:rsidP="00730B6C">
      <w:pPr>
        <w:numPr>
          <w:ilvl w:val="1"/>
          <w:numId w:val="9"/>
        </w:numPr>
        <w:spacing w:after="120" w:line="276" w:lineRule="auto"/>
        <w:ind w:left="0" w:firstLine="284"/>
        <w:jc w:val="both"/>
        <w:rPr>
          <w:rFonts w:ascii="Cambria" w:hAnsi="Cambria" w:cs="Calibri"/>
          <w:sz w:val="22"/>
          <w:szCs w:val="20"/>
        </w:rPr>
      </w:pPr>
      <w:r w:rsidRPr="00985D0C">
        <w:rPr>
          <w:rFonts w:ascii="Cambria" w:hAnsi="Cambria" w:cs="Calibri"/>
          <w:sz w:val="22"/>
          <w:szCs w:val="20"/>
        </w:rPr>
        <w:t xml:space="preserve">O serviço a ser contratado enquadra-se na classificação de </w:t>
      </w:r>
      <w:r>
        <w:rPr>
          <w:rFonts w:ascii="Cambria" w:hAnsi="Cambria" w:cs="Calibri"/>
          <w:sz w:val="22"/>
          <w:szCs w:val="20"/>
        </w:rPr>
        <w:t>serviços</w:t>
      </w:r>
      <w:r w:rsidRPr="00985D0C">
        <w:rPr>
          <w:rFonts w:ascii="Cambria" w:hAnsi="Cambria" w:cs="Calibri"/>
          <w:sz w:val="22"/>
          <w:szCs w:val="20"/>
        </w:rPr>
        <w:t xml:space="preserve"> comuns, nos termos da Lei n° 10.520, de 2002, do Decreto n° 3.555, de 2000. </w:t>
      </w:r>
    </w:p>
    <w:p w14:paraId="0D257453" w14:textId="77777777" w:rsidR="00730B6C" w:rsidRPr="00985D0C" w:rsidRDefault="00730B6C" w:rsidP="00730B6C">
      <w:pPr>
        <w:numPr>
          <w:ilvl w:val="0"/>
          <w:numId w:val="9"/>
        </w:numPr>
        <w:spacing w:line="276" w:lineRule="auto"/>
        <w:ind w:left="284" w:hanging="284"/>
        <w:jc w:val="both"/>
        <w:rPr>
          <w:rFonts w:ascii="Cambria" w:hAnsi="Cambria" w:cs="Calibri"/>
          <w:b/>
          <w:bCs/>
          <w:color w:val="000000"/>
          <w:sz w:val="22"/>
          <w:szCs w:val="22"/>
        </w:rPr>
      </w:pPr>
      <w:r w:rsidRPr="00985D0C">
        <w:rPr>
          <w:rFonts w:ascii="Cambria" w:hAnsi="Cambria" w:cs="Calibri"/>
          <w:b/>
          <w:bCs/>
          <w:color w:val="000000"/>
          <w:sz w:val="22"/>
          <w:szCs w:val="22"/>
        </w:rPr>
        <w:t>FORMA E LOCAL DA PRESTAÇÃO DOS SERVIÇOS.</w:t>
      </w:r>
    </w:p>
    <w:p w14:paraId="70EC4C45"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Os serviços serão prestados de forma indireta, de acordo com as rotas constantes do objeto, em dias letivos, incluindo as atividades extracurriculares que poderão ser realizadas, também, durante os fins de semana e férias escolares, a critério da Secretaria Municipal de Educação e Cultura;</w:t>
      </w:r>
    </w:p>
    <w:p w14:paraId="3436F525"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lastRenderedPageBreak/>
        <w:t>Os serviços serão iniciados imediatamente após a assinatura do contrato, que terá validade até 31 de dezembro de 20</w:t>
      </w:r>
      <w:r>
        <w:rPr>
          <w:rFonts w:ascii="Cambria" w:hAnsi="Cambria" w:cs="Calibri"/>
          <w:sz w:val="22"/>
          <w:szCs w:val="20"/>
        </w:rPr>
        <w:t>22</w:t>
      </w:r>
      <w:r w:rsidRPr="00225377">
        <w:rPr>
          <w:rFonts w:ascii="Cambria" w:hAnsi="Cambria" w:cs="Calibri"/>
          <w:sz w:val="22"/>
          <w:szCs w:val="20"/>
        </w:rPr>
        <w:t xml:space="preserve">, obedecendo ao calendário escolar, equivalente </w:t>
      </w:r>
      <w:proofErr w:type="gramStart"/>
      <w:r w:rsidRPr="00225377">
        <w:rPr>
          <w:rFonts w:ascii="Cambria" w:hAnsi="Cambria" w:cs="Calibri"/>
          <w:sz w:val="22"/>
          <w:szCs w:val="20"/>
        </w:rPr>
        <w:t>a</w:t>
      </w:r>
      <w:proofErr w:type="gramEnd"/>
      <w:r w:rsidRPr="00225377">
        <w:rPr>
          <w:rFonts w:ascii="Cambria" w:hAnsi="Cambria" w:cs="Calibri"/>
          <w:sz w:val="22"/>
          <w:szCs w:val="20"/>
        </w:rPr>
        <w:t xml:space="preserve"> </w:t>
      </w:r>
      <w:r>
        <w:rPr>
          <w:rFonts w:ascii="Cambria" w:hAnsi="Cambria" w:cs="Calibri"/>
          <w:sz w:val="22"/>
          <w:szCs w:val="20"/>
        </w:rPr>
        <w:t>157</w:t>
      </w:r>
      <w:r w:rsidRPr="00225377">
        <w:rPr>
          <w:rFonts w:ascii="Cambria" w:hAnsi="Cambria" w:cs="Calibri"/>
          <w:sz w:val="22"/>
          <w:szCs w:val="20"/>
        </w:rPr>
        <w:t xml:space="preserve"> dias letivos, podendo ser rescindido antes do prazo previsto para o seu término, por parte do contratante, caso outros veículos virem a compor a frota no decorrer de 20</w:t>
      </w:r>
      <w:r>
        <w:rPr>
          <w:rFonts w:ascii="Cambria" w:hAnsi="Cambria" w:cs="Calibri"/>
          <w:sz w:val="22"/>
          <w:szCs w:val="20"/>
        </w:rPr>
        <w:t>22</w:t>
      </w:r>
      <w:r w:rsidRPr="00225377">
        <w:rPr>
          <w:rFonts w:ascii="Cambria" w:hAnsi="Cambria" w:cs="Calibri"/>
          <w:sz w:val="22"/>
          <w:szCs w:val="20"/>
        </w:rPr>
        <w:t>;</w:t>
      </w:r>
    </w:p>
    <w:p w14:paraId="3B674C81"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 xml:space="preserve">Os alunos deverão chegar à </w:t>
      </w:r>
      <w:proofErr w:type="gramStart"/>
      <w:r w:rsidRPr="00225377">
        <w:rPr>
          <w:rFonts w:ascii="Cambria" w:hAnsi="Cambria" w:cs="Calibri"/>
          <w:sz w:val="22"/>
          <w:szCs w:val="20"/>
        </w:rPr>
        <w:t>escola com antecedência mínima de 15 minutos antes do início das aulas e embarcados de volta no máximo 15 minutos após o término das aulas</w:t>
      </w:r>
      <w:proofErr w:type="gramEnd"/>
      <w:r w:rsidRPr="00225377">
        <w:rPr>
          <w:rFonts w:ascii="Cambria" w:hAnsi="Cambria" w:cs="Calibri"/>
          <w:sz w:val="22"/>
          <w:szCs w:val="20"/>
        </w:rPr>
        <w:t>;</w:t>
      </w:r>
    </w:p>
    <w:p w14:paraId="04EED652"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Caso ocorra alguma necessidade de alteração do calendário do ano letivo da rede municipal por parte da Secretaria Municipal de Educação e Cultura, o contratado deverá seguir este novo calendário;</w:t>
      </w:r>
    </w:p>
    <w:p w14:paraId="59A0B904"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 xml:space="preserve"> Somente serão pagos os dias de serviços efetivamente prestados;</w:t>
      </w:r>
    </w:p>
    <w:p w14:paraId="05E6B542"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O recebimento e a aceitação do objeto deste pregão estão condicionados ao enquadramento nas especificações do objeto, descritas neste Termo de Referência, e será observado no que couber, as disposições da Lei Federal nº 8.666/93 e suas alterações.</w:t>
      </w:r>
    </w:p>
    <w:p w14:paraId="7EC4608B" w14:textId="77777777" w:rsidR="00730B6C" w:rsidRPr="00985D0C" w:rsidRDefault="00730B6C" w:rsidP="00730B6C">
      <w:pPr>
        <w:numPr>
          <w:ilvl w:val="0"/>
          <w:numId w:val="9"/>
        </w:numPr>
        <w:spacing w:line="276" w:lineRule="auto"/>
        <w:ind w:left="284" w:right="-15" w:hanging="284"/>
        <w:jc w:val="both"/>
        <w:rPr>
          <w:rFonts w:ascii="Cambria" w:hAnsi="Cambria" w:cs="Calibri"/>
          <w:b/>
          <w:color w:val="000000"/>
          <w:sz w:val="22"/>
          <w:szCs w:val="22"/>
        </w:rPr>
      </w:pPr>
      <w:r w:rsidRPr="00985D0C">
        <w:rPr>
          <w:rFonts w:ascii="Cambria" w:hAnsi="Cambria" w:cs="Calibri"/>
          <w:b/>
          <w:bCs/>
          <w:color w:val="000000"/>
          <w:sz w:val="22"/>
          <w:szCs w:val="22"/>
          <w:lang w:eastAsia="en-US"/>
        </w:rPr>
        <w:t>DAS OBRIGAÇÕES DA CONTRATANTE</w:t>
      </w:r>
    </w:p>
    <w:p w14:paraId="4EB89DD8" w14:textId="77777777" w:rsidR="00730B6C" w:rsidRPr="00985D0C" w:rsidRDefault="00730B6C" w:rsidP="00730B6C">
      <w:pPr>
        <w:numPr>
          <w:ilvl w:val="1"/>
          <w:numId w:val="9"/>
        </w:numPr>
        <w:spacing w:after="120" w:line="276" w:lineRule="auto"/>
        <w:ind w:right="-15"/>
        <w:jc w:val="both"/>
        <w:rPr>
          <w:rFonts w:ascii="Cambria" w:hAnsi="Cambria" w:cs="Calibri"/>
          <w:b/>
          <w:color w:val="000000"/>
          <w:sz w:val="22"/>
          <w:szCs w:val="22"/>
        </w:rPr>
      </w:pPr>
      <w:r w:rsidRPr="00985D0C">
        <w:rPr>
          <w:rFonts w:ascii="Cambria" w:hAnsi="Cambria" w:cs="Calibri"/>
          <w:sz w:val="22"/>
          <w:szCs w:val="22"/>
        </w:rPr>
        <w:t>São obrigações da Contratante:</w:t>
      </w:r>
    </w:p>
    <w:p w14:paraId="1B8C504C"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proporcionar</w:t>
      </w:r>
      <w:proofErr w:type="gramEnd"/>
      <w:r w:rsidRPr="00225377">
        <w:rPr>
          <w:rFonts w:ascii="Cambria" w:hAnsi="Cambria" w:cs="Calibri"/>
          <w:sz w:val="22"/>
          <w:szCs w:val="20"/>
        </w:rPr>
        <w:t xml:space="preserve"> todas as condições para que a Contratada possa desempenhar seus serviços de acordo com as determinações do Contrato, do Edital e seus Anexos, especialmente do Termo de Referência;</w:t>
      </w:r>
    </w:p>
    <w:p w14:paraId="70F12B81"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exigir</w:t>
      </w:r>
      <w:proofErr w:type="gramEnd"/>
      <w:r w:rsidRPr="00225377">
        <w:rPr>
          <w:rFonts w:ascii="Cambria" w:hAnsi="Cambria" w:cs="Calibri"/>
          <w:sz w:val="22"/>
          <w:szCs w:val="20"/>
        </w:rPr>
        <w:t xml:space="preserve"> o cumprimento de todas as obrigações assumidas pela Contratada, de acordo com as cláusulas contratuais e os termos de sua proposta;</w:t>
      </w:r>
    </w:p>
    <w:p w14:paraId="6F1EE108"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exercer</w:t>
      </w:r>
      <w:proofErr w:type="gramEnd"/>
      <w:r w:rsidRPr="00225377">
        <w:rPr>
          <w:rFonts w:ascii="Cambria" w:hAnsi="Cambria" w:cs="Calibri"/>
          <w:sz w:val="22"/>
          <w:szCs w:val="20"/>
        </w:rPr>
        <w:t xml:space="preserve">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EABE2C6"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notificar</w:t>
      </w:r>
      <w:proofErr w:type="gramEnd"/>
      <w:r w:rsidRPr="00225377">
        <w:rPr>
          <w:rFonts w:ascii="Cambria" w:hAnsi="Cambria" w:cs="Calibri"/>
          <w:sz w:val="22"/>
          <w:szCs w:val="20"/>
        </w:rPr>
        <w:t xml:space="preserve"> a Contratada por escrito da ocorrência de eventuais imperfeições no curso da execução dos serviços, fixando prazo para a sua correção;</w:t>
      </w:r>
    </w:p>
    <w:p w14:paraId="73278AF0"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pagar</w:t>
      </w:r>
      <w:proofErr w:type="gramEnd"/>
      <w:r w:rsidRPr="00225377">
        <w:rPr>
          <w:rFonts w:ascii="Cambria" w:hAnsi="Cambria" w:cs="Calibri"/>
          <w:sz w:val="22"/>
          <w:szCs w:val="20"/>
        </w:rPr>
        <w:t xml:space="preserve"> à Contratada o valor resultante da prestação do serviço, na forma do contrato;</w:t>
      </w:r>
    </w:p>
    <w:p w14:paraId="4F09FE31"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zelar</w:t>
      </w:r>
      <w:proofErr w:type="gramEnd"/>
      <w:r w:rsidRPr="00225377">
        <w:rPr>
          <w:rFonts w:ascii="Cambria" w:hAnsi="Cambria" w:cs="Calibri"/>
          <w:sz w:val="22"/>
          <w:szCs w:val="20"/>
        </w:rPr>
        <w:t xml:space="preserve"> para que durante toda a vigência do contrato sejam mantidas, em compatibilidade com as obrigações assumidas pela Contratada, todas as condições de habilitação e qualificação exigidas na licitação.</w:t>
      </w:r>
    </w:p>
    <w:p w14:paraId="4D6971F2" w14:textId="77777777" w:rsidR="00730B6C" w:rsidRDefault="00730B6C" w:rsidP="00730B6C">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a</w:t>
      </w:r>
      <w:proofErr w:type="gramEnd"/>
      <w:r w:rsidRPr="00225377">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1452A14" w14:textId="77777777" w:rsidR="00730B6C" w:rsidRDefault="00730B6C" w:rsidP="00730B6C">
      <w:pPr>
        <w:spacing w:after="120" w:line="276" w:lineRule="auto"/>
        <w:jc w:val="both"/>
        <w:rPr>
          <w:rFonts w:ascii="Cambria" w:hAnsi="Cambria" w:cs="Calibri"/>
          <w:sz w:val="22"/>
          <w:szCs w:val="20"/>
        </w:rPr>
      </w:pPr>
    </w:p>
    <w:p w14:paraId="356C20F3" w14:textId="77777777" w:rsidR="00730B6C" w:rsidRDefault="00730B6C" w:rsidP="00730B6C">
      <w:pPr>
        <w:spacing w:after="120" w:line="276" w:lineRule="auto"/>
        <w:jc w:val="both"/>
        <w:rPr>
          <w:rFonts w:ascii="Cambria" w:hAnsi="Cambria" w:cs="Calibri"/>
          <w:sz w:val="22"/>
          <w:szCs w:val="20"/>
        </w:rPr>
      </w:pPr>
    </w:p>
    <w:p w14:paraId="1038E265" w14:textId="77777777" w:rsidR="00730B6C" w:rsidRPr="00985D0C" w:rsidRDefault="00730B6C" w:rsidP="00730B6C">
      <w:pPr>
        <w:numPr>
          <w:ilvl w:val="0"/>
          <w:numId w:val="9"/>
        </w:numPr>
        <w:spacing w:line="276" w:lineRule="auto"/>
        <w:ind w:left="284" w:right="-15" w:hanging="284"/>
        <w:jc w:val="both"/>
        <w:rPr>
          <w:rFonts w:ascii="Cambria" w:hAnsi="Cambria" w:cs="Calibri"/>
          <w:b/>
          <w:color w:val="000000"/>
          <w:sz w:val="22"/>
          <w:szCs w:val="22"/>
        </w:rPr>
      </w:pPr>
      <w:r w:rsidRPr="00985D0C">
        <w:rPr>
          <w:rFonts w:ascii="Cambria" w:hAnsi="Cambria" w:cs="Calibri"/>
          <w:b/>
          <w:sz w:val="22"/>
          <w:szCs w:val="22"/>
        </w:rPr>
        <w:lastRenderedPageBreak/>
        <w:t>OBRIGAÇÕES DA CONTRATADA</w:t>
      </w:r>
    </w:p>
    <w:p w14:paraId="7152078B"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72F84AF1"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executar</w:t>
      </w:r>
      <w:proofErr w:type="gramEnd"/>
      <w:r w:rsidRPr="00985D0C">
        <w:rPr>
          <w:rFonts w:ascii="Cambria" w:hAnsi="Cambria" w:cs="Calibri"/>
          <w:sz w:val="22"/>
          <w:szCs w:val="22"/>
        </w:rPr>
        <w:t xml:space="preserve"> os serviços conforme especificações do Termo de Referência e de sua proposta, com os recursos necessários ao perfeito cumprimento das cláusulas contratuais;</w:t>
      </w:r>
    </w:p>
    <w:p w14:paraId="3A5FEBAC"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as despesas relativas a combustível, troca de óleo, lubrificantes e demais suprimentos, lavagem de veículos, necessários ao fiel cumprimento do objeto;</w:t>
      </w:r>
    </w:p>
    <w:p w14:paraId="0CE10386"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executar</w:t>
      </w:r>
      <w:proofErr w:type="gramEnd"/>
      <w:r w:rsidRPr="00985D0C">
        <w:rPr>
          <w:rFonts w:ascii="Cambria" w:hAnsi="Cambria" w:cs="Calibri"/>
          <w:sz w:val="22"/>
          <w:szCs w:val="22"/>
        </w:rPr>
        <w:t xml:space="preserve"> a manutenção preventiva e corretiva dos veículos, incluindo serviços de funilaria, pintura, troca de pneus, lubrificação, bem como a substituição de peças desgastadas;</w:t>
      </w:r>
    </w:p>
    <w:p w14:paraId="2F50DD95"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disponibilizar</w:t>
      </w:r>
      <w:proofErr w:type="gramEnd"/>
      <w:r w:rsidRPr="00985D0C">
        <w:rPr>
          <w:rFonts w:ascii="Cambria" w:hAnsi="Cambria" w:cs="Calibri"/>
          <w:sz w:val="22"/>
          <w:szCs w:val="22"/>
        </w:rPr>
        <w:t xml:space="preserve"> veículos devidamente abastecidos e equipados com tacógrafo calibrados e aferidos pelo INMETRO;</w:t>
      </w:r>
    </w:p>
    <w:p w14:paraId="4C5175EB"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reparar</w:t>
      </w:r>
      <w:proofErr w:type="gramEnd"/>
      <w:r w:rsidRPr="00985D0C">
        <w:rPr>
          <w:rFonts w:ascii="Cambria" w:hAnsi="Cambria" w:cs="Calibri"/>
          <w:sz w:val="22"/>
          <w:szCs w:val="22"/>
        </w:rPr>
        <w:t>, corrigir, remover, reconstruir ou substituir, às suas expensas, no total ou em parte, no prazo máximo de 72 (setenta e duas) horas, os serviços efetuados em que se verificarem vícios, defeitos ou incorreções resultantes da execução, a critério da Administração;</w:t>
      </w:r>
    </w:p>
    <w:p w14:paraId="6C259B93"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a responsabilidade civil por todos e quaisquer danos materiais e morais causados pela ação ou omissão de seus empregados, trabalhadores, prepostos ou representantes, dolosa ou culposamente, ao Município ou a terceiros;</w:t>
      </w:r>
    </w:p>
    <w:p w14:paraId="79CE431F"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por todas as obrigações trabalhistas, sociais, previdenciárias, tributárias e as demais previstas na legislação específica, cuja inadimplência não transfere responsabilidade à Administração;</w:t>
      </w:r>
    </w:p>
    <w:p w14:paraId="78F1EBAD"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relatar</w:t>
      </w:r>
      <w:proofErr w:type="gramEnd"/>
      <w:r w:rsidRPr="00985D0C">
        <w:rPr>
          <w:rFonts w:ascii="Cambria" w:hAnsi="Cambria" w:cs="Calibri"/>
          <w:sz w:val="22"/>
          <w:szCs w:val="22"/>
        </w:rPr>
        <w:t xml:space="preserve"> à Administração toda e qualquer irregularidade verificada no decorrer da prestação dos serviços;</w:t>
      </w:r>
    </w:p>
    <w:p w14:paraId="73EB4FF2"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manter</w:t>
      </w:r>
      <w:proofErr w:type="gramEnd"/>
      <w:r w:rsidRPr="00985D0C">
        <w:rPr>
          <w:rFonts w:ascii="Cambria" w:hAnsi="Cambria" w:cs="Calibri"/>
          <w:sz w:val="22"/>
          <w:szCs w:val="22"/>
        </w:rPr>
        <w:t>, durante toda a execução do contrato, em compatibilidade com as obrigações assumidas, todas as condições de habilitação e qualificação exigidas na licitação;</w:t>
      </w:r>
    </w:p>
    <w:p w14:paraId="2566D9BF"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14:paraId="75BC3E57"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transportar</w:t>
      </w:r>
      <w:proofErr w:type="gramEnd"/>
      <w:r w:rsidRPr="00985D0C">
        <w:rPr>
          <w:rFonts w:ascii="Cambria" w:hAnsi="Cambria" w:cs="Calibri"/>
          <w:sz w:val="22"/>
          <w:szCs w:val="22"/>
        </w:rPr>
        <w:t xml:space="preserve"> os alunos, observando e fazendo cumprir rigorosamente as leis de trânsito, mantendo o veículo em perfeito estado de conservação, limpeza e higiene, e com a manutenção preventiva em dia;</w:t>
      </w:r>
    </w:p>
    <w:p w14:paraId="51B07429"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não</w:t>
      </w:r>
      <w:proofErr w:type="gramEnd"/>
      <w:r w:rsidRPr="00985D0C">
        <w:rPr>
          <w:rFonts w:ascii="Cambria" w:hAnsi="Cambria" w:cs="Calibri"/>
          <w:sz w:val="22"/>
          <w:szCs w:val="22"/>
        </w:rPr>
        <w:t xml:space="preserve"> permitir que qualquer motorista se apresente ao serviço com sinais de embriaguez ou sob efeito de substâncias tóxicas;</w:t>
      </w:r>
    </w:p>
    <w:p w14:paraId="796519BD"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lastRenderedPageBreak/>
        <w:t>responsabilizar</w:t>
      </w:r>
      <w:proofErr w:type="gramEnd"/>
      <w:r w:rsidRPr="00985D0C">
        <w:rPr>
          <w:rFonts w:ascii="Cambria" w:hAnsi="Cambria" w:cs="Calibri"/>
          <w:sz w:val="22"/>
          <w:szCs w:val="22"/>
        </w:rPr>
        <w:t>-se por quaisquer multas de trânsito, ambientais, tarifas rodoviárias, quando for o caso, durante a execução do contrato;</w:t>
      </w:r>
    </w:p>
    <w:p w14:paraId="3699677D"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substituir</w:t>
      </w:r>
      <w:proofErr w:type="gramEnd"/>
      <w:r w:rsidRPr="00985D0C">
        <w:rPr>
          <w:rFonts w:ascii="Cambria" w:hAnsi="Cambria" w:cs="Calibri"/>
          <w:sz w:val="22"/>
          <w:szCs w:val="22"/>
        </w:rPr>
        <w:t xml:space="preserve"> os veículos com avarias mecânicas, de modo a evitar a interrupção dos serviços do Transporte, por sua conta e risco;</w:t>
      </w:r>
    </w:p>
    <w:p w14:paraId="3623FBC1"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orientar</w:t>
      </w:r>
      <w:proofErr w:type="gramEnd"/>
      <w:r w:rsidRPr="00985D0C">
        <w:rPr>
          <w:rFonts w:ascii="Cambria" w:hAnsi="Cambria" w:cs="Calibri"/>
          <w:sz w:val="22"/>
          <w:szCs w:val="22"/>
        </w:rPr>
        <w:t xml:space="preserve"> os condutores dos veículos, quanto a observação concernente ao trato dos alunos, estabelecido no Estatuto da Criança e do Adolescente e demais legislações voltadas ao menor, sob pena de responderem judicialmente por seus atos;</w:t>
      </w:r>
    </w:p>
    <w:p w14:paraId="1D7DF0AF" w14:textId="77777777" w:rsidR="00730B6C" w:rsidRPr="00985D0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integralmente pelos serviços contratados, nos termos da legislação vigente, observando as prescrições contidas na lei nº 9.503, de 23 de setembro de 1997, e alterações posteriores e suas regulamentações, inclusive os dispositivos legais que vierem a substituí-la, alterá-la ou complementá-la</w:t>
      </w:r>
      <w:r>
        <w:rPr>
          <w:rFonts w:ascii="Cambria" w:hAnsi="Cambria" w:cs="Calibri"/>
          <w:sz w:val="22"/>
          <w:szCs w:val="22"/>
        </w:rPr>
        <w:t>;</w:t>
      </w:r>
    </w:p>
    <w:p w14:paraId="03872DB0" w14:textId="77777777" w:rsidR="00730B6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r>
        <w:rPr>
          <w:rFonts w:ascii="Cambria" w:hAnsi="Cambria" w:cs="Calibri"/>
          <w:sz w:val="22"/>
          <w:szCs w:val="22"/>
        </w:rPr>
        <w:t>;</w:t>
      </w:r>
    </w:p>
    <w:p w14:paraId="73F070AE" w14:textId="77777777" w:rsidR="00730B6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conduzir</w:t>
      </w:r>
      <w:proofErr w:type="gramEnd"/>
      <w:r>
        <w:rPr>
          <w:rFonts w:ascii="Cambria" w:hAnsi="Cambria" w:cs="Calibri"/>
          <w:sz w:val="22"/>
          <w:szCs w:val="22"/>
        </w:rPr>
        <w:t xml:space="preserve"> os escolares até o final do itinerário;</w:t>
      </w:r>
    </w:p>
    <w:p w14:paraId="6A1FC8CE" w14:textId="77777777" w:rsidR="00730B6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fazer</w:t>
      </w:r>
      <w:proofErr w:type="gramEnd"/>
      <w:r>
        <w:rPr>
          <w:rFonts w:ascii="Cambria" w:hAnsi="Cambria" w:cs="Calibri"/>
          <w:sz w:val="22"/>
          <w:szCs w:val="22"/>
        </w:rPr>
        <w:t xml:space="preserve"> o embarque e desembarque seja qual for o motivo, em locais adequados e que as portas estejam devidamente fechadas;</w:t>
      </w:r>
    </w:p>
    <w:p w14:paraId="606781F1" w14:textId="77777777" w:rsidR="00730B6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permitir</w:t>
      </w:r>
      <w:proofErr w:type="gramEnd"/>
      <w:r>
        <w:rPr>
          <w:rFonts w:ascii="Cambria" w:hAnsi="Cambria" w:cs="Calibri"/>
          <w:sz w:val="22"/>
          <w:szCs w:val="22"/>
        </w:rPr>
        <w:t xml:space="preserve"> e facilitar a fiscalização de órgãos competentes;</w:t>
      </w:r>
    </w:p>
    <w:p w14:paraId="7DF0E518" w14:textId="77777777" w:rsidR="00730B6C"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verificar</w:t>
      </w:r>
      <w:proofErr w:type="gramEnd"/>
      <w:r>
        <w:rPr>
          <w:rFonts w:ascii="Cambria" w:hAnsi="Cambria" w:cs="Calibri"/>
          <w:sz w:val="22"/>
          <w:szCs w:val="22"/>
        </w:rPr>
        <w:t xml:space="preserve"> e assegurar que todos estejam utilizando o cinto de segurança e que as portas estejam devidamente fechadas.</w:t>
      </w:r>
    </w:p>
    <w:p w14:paraId="1D91D52A" w14:textId="77777777" w:rsidR="00730B6C" w:rsidRDefault="00730B6C" w:rsidP="00730B6C">
      <w:pPr>
        <w:numPr>
          <w:ilvl w:val="0"/>
          <w:numId w:val="9"/>
        </w:numPr>
        <w:spacing w:line="276" w:lineRule="auto"/>
        <w:ind w:right="-15"/>
        <w:jc w:val="both"/>
        <w:rPr>
          <w:rFonts w:ascii="Cambria" w:hAnsi="Cambria" w:cs="Calibri"/>
          <w:b/>
          <w:color w:val="000000"/>
          <w:sz w:val="22"/>
          <w:szCs w:val="22"/>
        </w:rPr>
      </w:pPr>
      <w:r>
        <w:rPr>
          <w:rFonts w:ascii="Cambria" w:hAnsi="Cambria" w:cs="Calibri"/>
          <w:b/>
          <w:color w:val="000000"/>
          <w:sz w:val="22"/>
          <w:szCs w:val="22"/>
        </w:rPr>
        <w:t>SÃO CONDUTAS PROIBIDAS AO CONDUTOR</w:t>
      </w:r>
    </w:p>
    <w:p w14:paraId="7EAB6114"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Fumar e usar bebidas alcoólicas junto aos alunos;</w:t>
      </w:r>
    </w:p>
    <w:p w14:paraId="0FB83EA5"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Ausentar-se do veículo, salvo por atos urgentes;</w:t>
      </w:r>
    </w:p>
    <w:p w14:paraId="2A47F584"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Abastecer ou fazer manutenção com os escolares dentro do veículo;</w:t>
      </w:r>
    </w:p>
    <w:p w14:paraId="25A29DEC"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com excesso de lotação e/ou com passageiro em pé no interior do veículo;</w:t>
      </w:r>
    </w:p>
    <w:p w14:paraId="6A913FD2"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com excesso de velocidade;</w:t>
      </w:r>
    </w:p>
    <w:p w14:paraId="614A5A5E"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Portar ou manter no veículo arma de branca ou de fogo;</w:t>
      </w:r>
    </w:p>
    <w:p w14:paraId="7C79A462"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Manter as portas abertas em movimento;</w:t>
      </w:r>
    </w:p>
    <w:p w14:paraId="61A43471"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Permitir o transporte de escolares em pé ou em locais inadequados;</w:t>
      </w:r>
    </w:p>
    <w:p w14:paraId="737CC22B" w14:textId="77777777" w:rsidR="00730B6C" w:rsidRPr="00225377" w:rsidRDefault="00730B6C" w:rsidP="00730B6C">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Adotar comportamento que possa tirar a concentração e causando riscos de acidentes;</w:t>
      </w:r>
    </w:p>
    <w:p w14:paraId="1431D3C6" w14:textId="77777777" w:rsidR="00730B6C" w:rsidRPr="00225377"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Transportar objetos que dificultem a acomodação de escolares;</w:t>
      </w:r>
    </w:p>
    <w:p w14:paraId="569618FD" w14:textId="77777777" w:rsidR="00730B6C" w:rsidRPr="00225377"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escolares com veículo não inspecionado ou reprovado.</w:t>
      </w:r>
    </w:p>
    <w:p w14:paraId="57497561" w14:textId="77777777" w:rsidR="00730B6C" w:rsidRPr="00985D0C" w:rsidRDefault="00730B6C" w:rsidP="00730B6C">
      <w:pPr>
        <w:numPr>
          <w:ilvl w:val="0"/>
          <w:numId w:val="9"/>
        </w:numPr>
        <w:spacing w:line="276" w:lineRule="auto"/>
        <w:ind w:left="284" w:right="-15" w:hanging="284"/>
        <w:jc w:val="both"/>
        <w:rPr>
          <w:rFonts w:ascii="Cambria" w:hAnsi="Cambria" w:cs="Calibri"/>
          <w:b/>
          <w:color w:val="000000"/>
          <w:sz w:val="22"/>
          <w:szCs w:val="22"/>
        </w:rPr>
      </w:pPr>
      <w:r w:rsidRPr="00985D0C">
        <w:rPr>
          <w:rFonts w:ascii="Cambria" w:hAnsi="Cambria" w:cs="Calibri"/>
          <w:b/>
          <w:color w:val="000000"/>
          <w:sz w:val="22"/>
          <w:szCs w:val="22"/>
        </w:rPr>
        <w:lastRenderedPageBreak/>
        <w:t>DA SUBCONTRATAÇÃO</w:t>
      </w:r>
    </w:p>
    <w:p w14:paraId="3828F16A" w14:textId="77777777" w:rsidR="00730B6C" w:rsidRPr="00225377" w:rsidRDefault="00730B6C" w:rsidP="00730B6C">
      <w:pPr>
        <w:numPr>
          <w:ilvl w:val="1"/>
          <w:numId w:val="9"/>
        </w:numPr>
        <w:tabs>
          <w:tab w:val="left" w:pos="709"/>
        </w:tabs>
        <w:spacing w:after="120" w:line="276" w:lineRule="auto"/>
        <w:ind w:left="0" w:firstLine="284"/>
        <w:jc w:val="both"/>
        <w:rPr>
          <w:rFonts w:ascii="Cambria" w:hAnsi="Cambria" w:cs="Calibri"/>
          <w:sz w:val="22"/>
          <w:szCs w:val="20"/>
        </w:rPr>
      </w:pPr>
      <w:r w:rsidRPr="00225377">
        <w:rPr>
          <w:rFonts w:ascii="Cambria" w:hAnsi="Cambria" w:cs="Calibri"/>
          <w:sz w:val="22"/>
          <w:szCs w:val="20"/>
        </w:rPr>
        <w:t>Não transferir a terceiros, por qualquer forma, nem mesmo parcialmente, as obrigações assumidas, nem subcontratar qualquer das prestações a que está obrigada, exceto nas condições autorizadas no Termo de Referência ou na minuta de contrato;</w:t>
      </w:r>
    </w:p>
    <w:p w14:paraId="15C24DEC" w14:textId="77777777" w:rsidR="00730B6C" w:rsidRPr="00225377" w:rsidRDefault="00730B6C" w:rsidP="00730B6C">
      <w:pPr>
        <w:numPr>
          <w:ilvl w:val="1"/>
          <w:numId w:val="9"/>
        </w:numPr>
        <w:tabs>
          <w:tab w:val="left" w:pos="709"/>
        </w:tabs>
        <w:spacing w:after="120" w:line="276" w:lineRule="auto"/>
        <w:ind w:left="0" w:firstLine="284"/>
        <w:jc w:val="both"/>
        <w:rPr>
          <w:rFonts w:ascii="Cambria" w:hAnsi="Cambria" w:cs="Calibri"/>
          <w:sz w:val="22"/>
          <w:szCs w:val="20"/>
        </w:rPr>
      </w:pPr>
      <w:r w:rsidRPr="00225377">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A34051D" w14:textId="77777777" w:rsidR="00730B6C" w:rsidRPr="004316FC" w:rsidRDefault="00730B6C" w:rsidP="00730B6C">
      <w:pPr>
        <w:numPr>
          <w:ilvl w:val="0"/>
          <w:numId w:val="9"/>
        </w:numPr>
        <w:spacing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ALTERAÇÃO SUBJETIVA</w:t>
      </w:r>
    </w:p>
    <w:p w14:paraId="18B51416" w14:textId="77777777" w:rsidR="00730B6C" w:rsidRPr="00225377"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5D04EB4" w14:textId="77777777" w:rsidR="00730B6C" w:rsidRPr="004316FC" w:rsidRDefault="00730B6C" w:rsidP="00730B6C">
      <w:pPr>
        <w:numPr>
          <w:ilvl w:val="0"/>
          <w:numId w:val="9"/>
        </w:numPr>
        <w:spacing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CONTROLE DA EXECUÇÃO</w:t>
      </w:r>
    </w:p>
    <w:p w14:paraId="536850DE" w14:textId="77777777" w:rsidR="00730B6C" w:rsidRPr="00225377"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p>
    <w:p w14:paraId="63F329B1" w14:textId="77777777" w:rsidR="00730B6C" w:rsidRPr="00225377"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2934B5D" w14:textId="77777777" w:rsidR="00730B6C" w:rsidRPr="00225377"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7BEDD04" w14:textId="77777777" w:rsidR="00730B6C" w:rsidRPr="00E13C72"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 xml:space="preserve">O pagamento será realizado no prazo máximo de até 30 (trinta) dias, contados a partir do recebimento da Nota Fiscal ou Fatura, através de ordem bancária, para crédito em banco, agência e conta </w:t>
      </w:r>
      <w:proofErr w:type="gramStart"/>
      <w:r w:rsidRPr="00E13C72">
        <w:rPr>
          <w:rFonts w:ascii="Cambria" w:hAnsi="Cambria" w:cs="Calibri"/>
          <w:sz w:val="22"/>
          <w:szCs w:val="22"/>
        </w:rPr>
        <w:t>corrente indicados pelo contratado</w:t>
      </w:r>
      <w:proofErr w:type="gramEnd"/>
      <w:r w:rsidRPr="00E13C72">
        <w:rPr>
          <w:rFonts w:ascii="Cambria" w:hAnsi="Cambria" w:cs="Calibri"/>
          <w:sz w:val="22"/>
          <w:szCs w:val="22"/>
        </w:rPr>
        <w:t>.</w:t>
      </w:r>
    </w:p>
    <w:p w14:paraId="2031BF12" w14:textId="77777777" w:rsidR="00730B6C" w:rsidRPr="00E13C72"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E13C72">
        <w:rPr>
          <w:rFonts w:ascii="Cambria" w:hAnsi="Cambria" w:cs="Calibri"/>
          <w:sz w:val="22"/>
          <w:szCs w:val="22"/>
        </w:rPr>
        <w:t>5</w:t>
      </w:r>
      <w:proofErr w:type="gramEnd"/>
      <w:r w:rsidRPr="00E13C72">
        <w:rPr>
          <w:rFonts w:ascii="Cambria" w:hAnsi="Cambria" w:cs="Calibri"/>
          <w:sz w:val="22"/>
          <w:szCs w:val="22"/>
        </w:rPr>
        <w:t xml:space="preserve"> (cinco) dias úteis, contados da data da apresentação da Nota Fiscal, nos termos do art. 5º, § 3º, da Lei nº 8.666, de 1993.</w:t>
      </w:r>
    </w:p>
    <w:p w14:paraId="2F7BCD23" w14:textId="77777777" w:rsidR="00730B6C" w:rsidRPr="00E13C72"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Considera-se ocorrido o recebimento da nota fiscal ou fatura no momento em que o órgão contratante atestar a execução do objeto do contrato.</w:t>
      </w:r>
    </w:p>
    <w:p w14:paraId="3B798903" w14:textId="77777777" w:rsidR="00730B6C" w:rsidRPr="00E13C72"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A Nota Fiscal ou Fatura deverá ser obrigatoriamente acompanhada da comprovação da regularidade fiscal, constatada por meio de consulta ao Cadastro de Fornecedores do Município ou, na </w:t>
      </w:r>
      <w:r w:rsidRPr="00E13C72">
        <w:rPr>
          <w:rFonts w:ascii="Cambria" w:hAnsi="Cambria" w:cs="Calibri"/>
          <w:sz w:val="22"/>
          <w:szCs w:val="20"/>
        </w:rPr>
        <w:lastRenderedPageBreak/>
        <w:t xml:space="preserve">impossibilidade, mediante consulta aos sítios eletrônicos oficiais ou à documentação mencionada no art. 29 da Lei nº 8.666, de 1993. </w:t>
      </w:r>
    </w:p>
    <w:p w14:paraId="408A1500" w14:textId="77777777" w:rsidR="00730B6C" w:rsidRPr="00E13C72" w:rsidRDefault="00730B6C" w:rsidP="00730B6C">
      <w:pPr>
        <w:numPr>
          <w:ilvl w:val="2"/>
          <w:numId w:val="9"/>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Constatando-se, junto ao Cadastro de Fornecedores do Município, a situação de irregularidade do fornecedor contratado, deverão ser tomadas as providências previstas no do art. 31 da Instrução Normativa nº 3, de 26 de abril de 2018.</w:t>
      </w:r>
    </w:p>
    <w:p w14:paraId="0C5483D5" w14:textId="77777777" w:rsidR="00730B6C" w:rsidRPr="00E13C72"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1524C43" w14:textId="77777777" w:rsidR="00730B6C" w:rsidRPr="00E13C72"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Será considerada data do pagamento o dia em que constar como emitida a ordem bancária para pagamento.</w:t>
      </w:r>
    </w:p>
    <w:p w14:paraId="6D445D8F" w14:textId="77777777" w:rsidR="00730B6C" w:rsidRPr="00E13C72"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Antes de cada pagamento à contratada, será realizada consulta ao Cadastro de Fornecedores do Município para verificar a manutenção das condições de habilitação exigidas no edital. </w:t>
      </w:r>
    </w:p>
    <w:p w14:paraId="72C63221" w14:textId="77777777" w:rsidR="00730B6C" w:rsidRPr="00E13C72"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Constatando-se, junto ao Cadastro de Fornecedores, a situação de irregularidade da contratada, será providenciada sua notificação, por escrito, para que, no prazo de </w:t>
      </w:r>
      <w:proofErr w:type="gramStart"/>
      <w:r w:rsidRPr="00E13C72">
        <w:rPr>
          <w:rFonts w:ascii="Cambria" w:hAnsi="Cambria" w:cs="Calibri"/>
          <w:sz w:val="22"/>
          <w:szCs w:val="20"/>
        </w:rPr>
        <w:t>5</w:t>
      </w:r>
      <w:proofErr w:type="gramEnd"/>
      <w:r w:rsidRPr="00E13C72">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387E0D81" w14:textId="77777777" w:rsidR="00730B6C" w:rsidRPr="00E13C72" w:rsidRDefault="00730B6C" w:rsidP="00730B6C">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Previamente à emissão de nota de empenho e a cada pagamento, a Administração deverá realizar consulta ao Cadastro de Fornecedores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6D8EEE5" w14:textId="77777777" w:rsidR="00730B6C" w:rsidRPr="00E13C72" w:rsidRDefault="00730B6C" w:rsidP="00730B6C">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B51A9A5" w14:textId="77777777" w:rsidR="00730B6C" w:rsidRPr="00E13C72" w:rsidRDefault="00730B6C" w:rsidP="00730B6C">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66E612B4" w14:textId="77777777" w:rsidR="00730B6C" w:rsidRPr="00E13C72" w:rsidRDefault="00730B6C" w:rsidP="00730B6C">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w:t>
      </w:r>
    </w:p>
    <w:p w14:paraId="23687595" w14:textId="77777777" w:rsidR="00730B6C" w:rsidRPr="00E13C72" w:rsidRDefault="00730B6C" w:rsidP="00730B6C">
      <w:pPr>
        <w:numPr>
          <w:ilvl w:val="2"/>
          <w:numId w:val="9"/>
        </w:numPr>
        <w:tabs>
          <w:tab w:val="left" w:pos="1560"/>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Será rescindido o contrato em execução com a contratada inadimplente no Cadastro de Fornecedores, salvo por motivo de economicidade, segurança nacional ou outro de interesse público de alta relevância, devidamente justificado, em qualquer caso, pela máxima autoridade da contratante.</w:t>
      </w:r>
    </w:p>
    <w:p w14:paraId="7973A812" w14:textId="77777777" w:rsidR="00730B6C" w:rsidRPr="00E13C72" w:rsidRDefault="00730B6C" w:rsidP="00730B6C">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lastRenderedPageBreak/>
        <w:t>Quando do pagamento, será efetuada a retenção tributária prevista na legislação aplicável.</w:t>
      </w:r>
    </w:p>
    <w:p w14:paraId="6503BDA9" w14:textId="77777777" w:rsidR="00730B6C" w:rsidRPr="00E13C72" w:rsidRDefault="00730B6C" w:rsidP="00730B6C">
      <w:pPr>
        <w:numPr>
          <w:ilvl w:val="2"/>
          <w:numId w:val="9"/>
        </w:numPr>
        <w:tabs>
          <w:tab w:val="left" w:pos="1560"/>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B8FF7CD" w14:textId="77777777" w:rsidR="00730B6C" w:rsidRPr="00E13C72" w:rsidRDefault="00730B6C" w:rsidP="00730B6C">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D225388" w14:textId="77777777" w:rsidR="00730B6C" w:rsidRPr="00F15A4D" w:rsidRDefault="00730B6C" w:rsidP="00730B6C">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68EB5D00" w14:textId="77777777" w:rsidR="00730B6C" w:rsidRPr="00F15A4D" w:rsidRDefault="00730B6C" w:rsidP="00730B6C">
      <w:pPr>
        <w:tabs>
          <w:tab w:val="left" w:pos="1701"/>
        </w:tabs>
        <w:spacing w:before="120" w:after="120" w:line="276" w:lineRule="auto"/>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285BA59D" w14:textId="77777777" w:rsidR="00730B6C" w:rsidRPr="00F15A4D" w:rsidRDefault="00730B6C" w:rsidP="00730B6C">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5EED3EFE" w14:textId="77777777" w:rsidR="00730B6C" w:rsidRPr="00F15A4D" w:rsidRDefault="00730B6C" w:rsidP="00730B6C">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4E9670A3" w14:textId="77777777" w:rsidR="00730B6C" w:rsidRPr="00F15A4D" w:rsidRDefault="00730B6C" w:rsidP="00730B6C">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730B6C" w:rsidRPr="00F15A4D" w14:paraId="4C3DCC29" w14:textId="77777777" w:rsidTr="00A64045">
        <w:tc>
          <w:tcPr>
            <w:tcW w:w="2214" w:type="dxa"/>
            <w:vAlign w:val="center"/>
          </w:tcPr>
          <w:p w14:paraId="7C6BF94C" w14:textId="77777777" w:rsidR="00730B6C" w:rsidRPr="00F15A4D" w:rsidRDefault="00730B6C" w:rsidP="00A64045">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t>I = (TX)</w:t>
            </w:r>
          </w:p>
        </w:tc>
        <w:tc>
          <w:tcPr>
            <w:tcW w:w="588" w:type="dxa"/>
            <w:vAlign w:val="center"/>
          </w:tcPr>
          <w:p w14:paraId="5547E1E1" w14:textId="77777777" w:rsidR="00730B6C" w:rsidRPr="00F15A4D" w:rsidRDefault="00730B6C" w:rsidP="00A64045">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41B14596" w14:textId="77777777" w:rsidR="00730B6C" w:rsidRPr="00F15A4D" w:rsidRDefault="00730B6C" w:rsidP="00A64045">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Pr="00F15A4D">
              <w:rPr>
                <w:rFonts w:ascii="Cambria" w:hAnsi="Cambria"/>
                <w:sz w:val="22"/>
                <w:szCs w:val="22"/>
              </w:rPr>
              <w:t xml:space="preserve"> 365</w:t>
            </w:r>
          </w:p>
        </w:tc>
        <w:tc>
          <w:tcPr>
            <w:tcW w:w="4784" w:type="dxa"/>
            <w:vAlign w:val="center"/>
          </w:tcPr>
          <w:p w14:paraId="48C764F5" w14:textId="77777777" w:rsidR="00730B6C" w:rsidRPr="00F15A4D" w:rsidRDefault="00730B6C" w:rsidP="00A64045">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I = 0,00016438</w:t>
            </w:r>
          </w:p>
          <w:p w14:paraId="2478E033" w14:textId="77777777" w:rsidR="00730B6C" w:rsidRPr="00F15A4D" w:rsidRDefault="00730B6C" w:rsidP="00A64045">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TX = Percentual da taxa anual = 6%</w:t>
            </w:r>
          </w:p>
        </w:tc>
      </w:tr>
    </w:tbl>
    <w:p w14:paraId="79CE0D3E" w14:textId="77777777" w:rsidR="00730B6C" w:rsidRPr="0054042D" w:rsidRDefault="00730B6C" w:rsidP="00730B6C">
      <w:pPr>
        <w:numPr>
          <w:ilvl w:val="0"/>
          <w:numId w:val="9"/>
        </w:numPr>
        <w:tabs>
          <w:tab w:val="left" w:pos="426"/>
        </w:tabs>
        <w:spacing w:line="276" w:lineRule="auto"/>
        <w:ind w:left="0" w:right="-15" w:firstLine="0"/>
        <w:jc w:val="both"/>
        <w:rPr>
          <w:rFonts w:ascii="Cambria" w:hAnsi="Cambria" w:cs="Calibri"/>
          <w:b/>
          <w:color w:val="000000"/>
          <w:sz w:val="22"/>
          <w:szCs w:val="22"/>
          <w:lang w:eastAsia="en-US"/>
        </w:rPr>
      </w:pPr>
      <w:bookmarkStart w:id="1" w:name="_Hlk76720585"/>
      <w:r w:rsidRPr="0054042D">
        <w:rPr>
          <w:rFonts w:ascii="Cambria" w:hAnsi="Cambria" w:cs="Calibri"/>
          <w:b/>
          <w:color w:val="000000"/>
          <w:sz w:val="22"/>
          <w:szCs w:val="22"/>
          <w:lang w:eastAsia="en-US"/>
        </w:rPr>
        <w:t xml:space="preserve">DO REAJUSTE </w:t>
      </w:r>
    </w:p>
    <w:p w14:paraId="70DF073F" w14:textId="77777777" w:rsidR="00730B6C" w:rsidRPr="0054042D"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Os preços são fixos e irreajustáveis no prazo de um ano contado da data limite para a apresentação das propostas.</w:t>
      </w:r>
    </w:p>
    <w:p w14:paraId="3725E251" w14:textId="77777777" w:rsidR="00730B6C" w:rsidRPr="0054042D" w:rsidRDefault="00730B6C" w:rsidP="00730B6C">
      <w:pPr>
        <w:numPr>
          <w:ilvl w:val="2"/>
          <w:numId w:val="9"/>
        </w:numPr>
        <w:tabs>
          <w:tab w:val="left" w:pos="1560"/>
        </w:tabs>
        <w:spacing w:after="120" w:line="276" w:lineRule="auto"/>
        <w:ind w:left="709" w:right="-15" w:firstLine="0"/>
        <w:jc w:val="both"/>
        <w:rPr>
          <w:rFonts w:ascii="Cambria" w:hAnsi="Cambria" w:cs="Calibri"/>
          <w:sz w:val="22"/>
          <w:szCs w:val="22"/>
        </w:rPr>
      </w:pPr>
      <w:r w:rsidRPr="0054042D">
        <w:rPr>
          <w:rFonts w:ascii="Cambria" w:hAnsi="Cambria" w:cs="Calibri"/>
          <w:sz w:val="22"/>
          <w:szCs w:val="22"/>
        </w:rPr>
        <w:t>Dentro do prazo de vigência do contrato e mediante solicitação da contratada, os preços contratados poderão sofrer reajuste após o interregno de um ano, aplicando-se o índice INPC – Índice Nacional de Preços ao Consumidor exclusivamente para as obrigações iniciadas e concluídas após a ocorrência da anualidade.</w:t>
      </w:r>
    </w:p>
    <w:p w14:paraId="4367FC97" w14:textId="77777777" w:rsidR="00730B6C" w:rsidRPr="0054042D"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Nos reajustes subsequentes ao primeiro, o interregno mínimo de um ano será contado a partir dos efeitos financeiros do último reajuste.</w:t>
      </w:r>
    </w:p>
    <w:p w14:paraId="07520B6B" w14:textId="77777777" w:rsidR="00730B6C" w:rsidRPr="0054042D"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54042D">
        <w:rPr>
          <w:rFonts w:ascii="Cambria" w:hAnsi="Cambria" w:cs="Calibri"/>
          <w:sz w:val="22"/>
          <w:szCs w:val="20"/>
        </w:rPr>
        <w:t>divulgado</w:t>
      </w:r>
      <w:proofErr w:type="gramEnd"/>
      <w:r w:rsidRPr="0054042D">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718CC430" w14:textId="77777777" w:rsidR="00730B6C" w:rsidRPr="0054042D"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Nas aferições finais, o índice utilizado para reajuste será, obrigatoriamente, o definitivo.</w:t>
      </w:r>
    </w:p>
    <w:p w14:paraId="404F47BE" w14:textId="77777777" w:rsidR="00730B6C" w:rsidRPr="0054042D"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3C8029DA" w14:textId="77777777" w:rsidR="00730B6C" w:rsidRPr="0054042D"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lastRenderedPageBreak/>
        <w:t xml:space="preserve">Na ausência de previsão legal quanto ao índice substituto, as partes elegerão novo índice oficial, para reajustamento do preço do valor remanescente, por meio de termo aditivo. </w:t>
      </w:r>
    </w:p>
    <w:p w14:paraId="1BD26444" w14:textId="77777777" w:rsidR="00730B6C" w:rsidRPr="0054042D" w:rsidRDefault="00730B6C" w:rsidP="00730B6C">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 xml:space="preserve">O reajuste será realizado por </w:t>
      </w:r>
      <w:proofErr w:type="spellStart"/>
      <w:r w:rsidRPr="0054042D">
        <w:rPr>
          <w:rFonts w:ascii="Cambria" w:hAnsi="Cambria" w:cs="Calibri"/>
          <w:sz w:val="22"/>
          <w:szCs w:val="20"/>
        </w:rPr>
        <w:t>apostilamento</w:t>
      </w:r>
      <w:proofErr w:type="spellEnd"/>
      <w:r w:rsidRPr="0054042D">
        <w:rPr>
          <w:rFonts w:ascii="Cambria" w:hAnsi="Cambria" w:cs="Calibri"/>
          <w:sz w:val="22"/>
          <w:szCs w:val="20"/>
        </w:rPr>
        <w:t>.</w:t>
      </w:r>
    </w:p>
    <w:bookmarkEnd w:id="1"/>
    <w:p w14:paraId="715D56E6" w14:textId="77777777" w:rsidR="00730B6C" w:rsidRPr="00E256B2" w:rsidRDefault="00730B6C" w:rsidP="00730B6C">
      <w:pPr>
        <w:pStyle w:val="Nivel1"/>
        <w:numPr>
          <w:ilvl w:val="0"/>
          <w:numId w:val="9"/>
        </w:numPr>
        <w:tabs>
          <w:tab w:val="left" w:pos="426"/>
        </w:tabs>
        <w:spacing w:before="0" w:after="0"/>
        <w:ind w:left="0" w:firstLine="0"/>
        <w:rPr>
          <w:rFonts w:ascii="Cambria" w:hAnsi="Cambria"/>
          <w:sz w:val="22"/>
          <w:szCs w:val="22"/>
        </w:rPr>
      </w:pPr>
      <w:r w:rsidRPr="00E256B2">
        <w:rPr>
          <w:rFonts w:ascii="Cambria" w:hAnsi="Cambria"/>
          <w:sz w:val="22"/>
          <w:szCs w:val="22"/>
        </w:rPr>
        <w:t>DAS SANÇÕES ADMINISTRATIVAS</w:t>
      </w:r>
    </w:p>
    <w:p w14:paraId="24DB995C" w14:textId="77777777" w:rsidR="00730B6C" w:rsidRPr="00E256B2" w:rsidRDefault="00730B6C" w:rsidP="00730B6C">
      <w:pPr>
        <w:pStyle w:val="PargrafodaLista"/>
        <w:numPr>
          <w:ilvl w:val="1"/>
          <w:numId w:val="9"/>
        </w:numPr>
        <w:tabs>
          <w:tab w:val="left" w:pos="993"/>
        </w:tabs>
        <w:spacing w:after="120" w:line="276" w:lineRule="auto"/>
        <w:ind w:left="0" w:firstLine="426"/>
        <w:jc w:val="both"/>
        <w:rPr>
          <w:rFonts w:ascii="Cambria" w:hAnsi="Cambria"/>
          <w:sz w:val="22"/>
          <w:szCs w:val="22"/>
        </w:rPr>
      </w:pPr>
      <w:bookmarkStart w:id="2" w:name="_Hlk76720654"/>
      <w:r w:rsidRPr="00E256B2">
        <w:rPr>
          <w:rFonts w:ascii="Cambria" w:hAnsi="Cambria"/>
          <w:sz w:val="22"/>
          <w:szCs w:val="22"/>
        </w:rPr>
        <w:t>Comete infração administrativa nos termos da Lei nº 10.520, de 2002, a Contratada que:</w:t>
      </w:r>
    </w:p>
    <w:p w14:paraId="1797362A" w14:textId="77777777" w:rsidR="00730B6C" w:rsidRPr="00E256B2"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spellStart"/>
      <w:proofErr w:type="gramStart"/>
      <w:r w:rsidRPr="00E256B2">
        <w:rPr>
          <w:rFonts w:ascii="Cambria" w:hAnsi="Cambria" w:cs="Arial"/>
          <w:sz w:val="22"/>
          <w:szCs w:val="18"/>
          <w:lang w:eastAsia="en-US"/>
        </w:rPr>
        <w:t>inexecutar</w:t>
      </w:r>
      <w:proofErr w:type="spellEnd"/>
      <w:proofErr w:type="gramEnd"/>
      <w:r w:rsidRPr="00E256B2">
        <w:rPr>
          <w:rFonts w:ascii="Cambria" w:hAnsi="Cambria" w:cs="Arial"/>
          <w:sz w:val="22"/>
          <w:szCs w:val="18"/>
          <w:lang w:eastAsia="en-US"/>
        </w:rPr>
        <w:t xml:space="preserve"> total ou parcialmente qualquer das obrigações assumidas em decorrência da contratação;</w:t>
      </w:r>
    </w:p>
    <w:p w14:paraId="1F05B7A3" w14:textId="77777777" w:rsidR="00730B6C" w:rsidRPr="00E256B2"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ensejar</w:t>
      </w:r>
      <w:proofErr w:type="gramEnd"/>
      <w:r w:rsidRPr="00E256B2">
        <w:rPr>
          <w:rFonts w:ascii="Cambria" w:hAnsi="Cambria" w:cs="Arial"/>
          <w:sz w:val="22"/>
          <w:szCs w:val="18"/>
          <w:lang w:eastAsia="en-US"/>
        </w:rPr>
        <w:t xml:space="preserve"> o retardamento da execução do objeto;</w:t>
      </w:r>
    </w:p>
    <w:p w14:paraId="39629B8B" w14:textId="77777777" w:rsidR="00730B6C" w:rsidRPr="00E256B2"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falhar</w:t>
      </w:r>
      <w:proofErr w:type="gramEnd"/>
      <w:r w:rsidRPr="00E256B2">
        <w:rPr>
          <w:rFonts w:ascii="Cambria" w:hAnsi="Cambria" w:cs="Arial"/>
          <w:sz w:val="22"/>
          <w:szCs w:val="18"/>
          <w:lang w:eastAsia="en-US"/>
        </w:rPr>
        <w:t xml:space="preserve"> ou fraudar na execução do contrato;</w:t>
      </w:r>
    </w:p>
    <w:p w14:paraId="16F5E73C" w14:textId="77777777" w:rsidR="00730B6C" w:rsidRPr="00E256B2"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comportar</w:t>
      </w:r>
      <w:proofErr w:type="gramEnd"/>
      <w:r w:rsidRPr="00E256B2">
        <w:rPr>
          <w:rFonts w:ascii="Cambria" w:hAnsi="Cambria" w:cs="Arial"/>
          <w:sz w:val="22"/>
          <w:szCs w:val="18"/>
          <w:lang w:eastAsia="en-US"/>
        </w:rPr>
        <w:t>-se de modo inidôneo;</w:t>
      </w:r>
    </w:p>
    <w:p w14:paraId="72B4A410" w14:textId="77777777" w:rsidR="00730B6C" w:rsidRPr="00E256B2"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cometer</w:t>
      </w:r>
      <w:proofErr w:type="gramEnd"/>
      <w:r w:rsidRPr="00E256B2">
        <w:rPr>
          <w:rFonts w:ascii="Cambria" w:hAnsi="Cambria" w:cs="Arial"/>
          <w:sz w:val="22"/>
          <w:szCs w:val="18"/>
          <w:lang w:eastAsia="en-US"/>
        </w:rPr>
        <w:t xml:space="preserve"> fraude fiscal;</w:t>
      </w:r>
    </w:p>
    <w:p w14:paraId="1706EDA8" w14:textId="77777777" w:rsidR="00730B6C" w:rsidRPr="00E256B2" w:rsidRDefault="00730B6C" w:rsidP="00730B6C">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Pela inexecução </w:t>
      </w:r>
      <w:r w:rsidRPr="00E256B2">
        <w:rPr>
          <w:rFonts w:ascii="Cambria" w:hAnsi="Cambria"/>
          <w:sz w:val="22"/>
          <w:szCs w:val="22"/>
          <w:u w:val="single"/>
        </w:rPr>
        <w:t>total ou parcial</w:t>
      </w:r>
      <w:r w:rsidRPr="00E256B2">
        <w:rPr>
          <w:rFonts w:ascii="Cambria" w:hAnsi="Cambria"/>
          <w:sz w:val="22"/>
          <w:szCs w:val="22"/>
        </w:rPr>
        <w:t xml:space="preserve"> do objeto deste contrato, a Administração pode aplicar à CONTRATADA as seguintes sanções:</w:t>
      </w:r>
    </w:p>
    <w:p w14:paraId="7FD7F29C" w14:textId="77777777" w:rsidR="00730B6C" w:rsidRPr="00E256B2"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r w:rsidRPr="00E256B2">
        <w:rPr>
          <w:rFonts w:ascii="Cambria" w:hAnsi="Cambria" w:cs="Arial"/>
          <w:sz w:val="22"/>
          <w:szCs w:val="18"/>
          <w:lang w:eastAsia="en-US"/>
        </w:rPr>
        <w:t>Advertência, por faltas leves, assim entendidas aquelas que não acarretem prejuízos significativos para a Contratante;</w:t>
      </w:r>
    </w:p>
    <w:p w14:paraId="1A834DCD" w14:textId="77777777" w:rsidR="00730B6C" w:rsidRPr="00E256B2"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moratória de </w:t>
      </w:r>
      <w:r>
        <w:rPr>
          <w:rFonts w:ascii="Cambria" w:hAnsi="Cambria" w:cs="Arial"/>
          <w:sz w:val="22"/>
          <w:szCs w:val="18"/>
          <w:lang w:eastAsia="en-US"/>
        </w:rPr>
        <w:t>0,01</w:t>
      </w:r>
      <w:r w:rsidRPr="00E256B2">
        <w:rPr>
          <w:rFonts w:ascii="Cambria" w:hAnsi="Cambria" w:cs="Arial"/>
          <w:sz w:val="22"/>
          <w:szCs w:val="18"/>
          <w:lang w:eastAsia="en-US"/>
        </w:rPr>
        <w:t>% (</w:t>
      </w:r>
      <w:r>
        <w:rPr>
          <w:rFonts w:ascii="Cambria" w:hAnsi="Cambria" w:cs="Arial"/>
          <w:sz w:val="22"/>
          <w:szCs w:val="18"/>
          <w:lang w:eastAsia="en-US"/>
        </w:rPr>
        <w:t>um centésimo</w:t>
      </w:r>
      <w:r w:rsidRPr="00E256B2">
        <w:rPr>
          <w:rFonts w:ascii="Cambria" w:hAnsi="Cambria" w:cs="Arial"/>
          <w:sz w:val="22"/>
          <w:szCs w:val="18"/>
          <w:lang w:eastAsia="en-US"/>
        </w:rPr>
        <w:t xml:space="preserve"> por cento) por dia de atraso injustificado sobre o valor da parcela inadimplida, até o limite de </w:t>
      </w:r>
      <w:r>
        <w:rPr>
          <w:rFonts w:ascii="Cambria" w:hAnsi="Cambria" w:cs="Arial"/>
          <w:sz w:val="22"/>
          <w:szCs w:val="18"/>
          <w:lang w:eastAsia="en-US"/>
        </w:rPr>
        <w:t>30</w:t>
      </w:r>
      <w:r w:rsidRPr="00E256B2">
        <w:rPr>
          <w:rFonts w:ascii="Cambria" w:hAnsi="Cambria" w:cs="Arial"/>
          <w:sz w:val="22"/>
          <w:szCs w:val="18"/>
          <w:lang w:eastAsia="en-US"/>
        </w:rPr>
        <w:t xml:space="preserve"> (</w:t>
      </w:r>
      <w:r>
        <w:rPr>
          <w:rFonts w:ascii="Cambria" w:hAnsi="Cambria" w:cs="Arial"/>
          <w:sz w:val="22"/>
          <w:szCs w:val="18"/>
          <w:lang w:eastAsia="en-US"/>
        </w:rPr>
        <w:t>trinta</w:t>
      </w:r>
      <w:r w:rsidRPr="00E256B2">
        <w:rPr>
          <w:rFonts w:ascii="Cambria" w:hAnsi="Cambria" w:cs="Arial"/>
          <w:sz w:val="22"/>
          <w:szCs w:val="18"/>
          <w:lang w:eastAsia="en-US"/>
        </w:rPr>
        <w:t>) dias;</w:t>
      </w:r>
    </w:p>
    <w:p w14:paraId="3A4C6027" w14:textId="77777777" w:rsidR="00730B6C" w:rsidRPr="00E256B2"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compensatória de </w:t>
      </w:r>
      <w:r>
        <w:rPr>
          <w:rFonts w:ascii="Cambria" w:hAnsi="Cambria" w:cs="Arial"/>
          <w:sz w:val="22"/>
          <w:szCs w:val="18"/>
          <w:lang w:eastAsia="en-US"/>
        </w:rPr>
        <w:t>10</w:t>
      </w:r>
      <w:r w:rsidRPr="00E256B2">
        <w:rPr>
          <w:rFonts w:ascii="Cambria" w:hAnsi="Cambria" w:cs="Arial"/>
          <w:sz w:val="22"/>
          <w:szCs w:val="18"/>
          <w:lang w:eastAsia="en-US"/>
        </w:rPr>
        <w:t>% (</w:t>
      </w:r>
      <w:r>
        <w:rPr>
          <w:rFonts w:ascii="Cambria" w:hAnsi="Cambria" w:cs="Arial"/>
          <w:sz w:val="22"/>
          <w:szCs w:val="18"/>
          <w:lang w:eastAsia="en-US"/>
        </w:rPr>
        <w:t>dez</w:t>
      </w:r>
      <w:r w:rsidRPr="00E256B2">
        <w:rPr>
          <w:rFonts w:ascii="Cambria" w:hAnsi="Cambria" w:cs="Arial"/>
          <w:sz w:val="22"/>
          <w:szCs w:val="18"/>
          <w:lang w:eastAsia="en-US"/>
        </w:rPr>
        <w:t xml:space="preserve"> por cento) sobre o valor total do contrato, no caso de inexecução total do objeto;</w:t>
      </w:r>
    </w:p>
    <w:p w14:paraId="1F11983A" w14:textId="77777777" w:rsidR="00730B6C" w:rsidRPr="00E256B2"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em</w:t>
      </w:r>
      <w:proofErr w:type="gramEnd"/>
      <w:r w:rsidRPr="00E256B2">
        <w:rPr>
          <w:rFonts w:ascii="Cambria" w:hAnsi="Cambria" w:cs="Arial"/>
          <w:sz w:val="22"/>
          <w:szCs w:val="18"/>
          <w:lang w:eastAsia="en-US"/>
        </w:rPr>
        <w:t xml:space="preserve"> caso de inexecução parcial, a multa compensatória, no mesmo percentual do subitem acima, será aplicada de forma proporcional à obrigação inadimplida;</w:t>
      </w:r>
    </w:p>
    <w:p w14:paraId="0109BDAB" w14:textId="77777777" w:rsidR="00730B6C" w:rsidRPr="00E256B2"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suspensão</w:t>
      </w:r>
      <w:proofErr w:type="gramEnd"/>
      <w:r w:rsidRPr="00E256B2">
        <w:rPr>
          <w:rFonts w:ascii="Cambria" w:hAnsi="Cambria" w:cs="Arial"/>
          <w:sz w:val="22"/>
          <w:szCs w:val="18"/>
          <w:lang w:eastAsia="en-US"/>
        </w:rPr>
        <w:t xml:space="preserve"> de licitar e impedimento de contratar com o órgão, entidade ou unidade administrativa pela qual a Administração Pública opera e atua concretamente, pelo prazo de até dois anos; </w:t>
      </w:r>
    </w:p>
    <w:p w14:paraId="6DBDFF5E" w14:textId="77777777" w:rsidR="00730B6C" w:rsidRPr="00E256B2"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impedimento</w:t>
      </w:r>
      <w:proofErr w:type="gramEnd"/>
      <w:r w:rsidRPr="00E256B2">
        <w:rPr>
          <w:rFonts w:ascii="Cambria" w:hAnsi="Cambria" w:cs="Arial"/>
          <w:sz w:val="22"/>
          <w:szCs w:val="18"/>
          <w:lang w:eastAsia="en-US"/>
        </w:rPr>
        <w:t xml:space="preserve"> de licitar e contratar com órgãos e entidades da União com o consequente descredenciamento no </w:t>
      </w:r>
      <w:r>
        <w:rPr>
          <w:rFonts w:ascii="Cambria" w:hAnsi="Cambria" w:cs="Arial"/>
          <w:sz w:val="22"/>
          <w:szCs w:val="18"/>
          <w:lang w:eastAsia="en-US"/>
        </w:rPr>
        <w:t>Cadastro de Fornecedores do Município</w:t>
      </w:r>
      <w:r w:rsidRPr="00E256B2">
        <w:rPr>
          <w:rFonts w:ascii="Cambria" w:hAnsi="Cambria" w:cs="Arial"/>
          <w:sz w:val="22"/>
          <w:szCs w:val="18"/>
          <w:lang w:eastAsia="en-US"/>
        </w:rPr>
        <w:t xml:space="preserve"> pelo prazo de até cinco anos;</w:t>
      </w:r>
    </w:p>
    <w:p w14:paraId="2CFAA679" w14:textId="77777777" w:rsidR="00730B6C" w:rsidRPr="007C4CB4" w:rsidRDefault="00730B6C" w:rsidP="00730B6C">
      <w:pPr>
        <w:pStyle w:val="PargrafodaLista1"/>
        <w:numPr>
          <w:ilvl w:val="3"/>
          <w:numId w:val="9"/>
        </w:numPr>
        <w:tabs>
          <w:tab w:val="left" w:pos="2552"/>
        </w:tabs>
        <w:spacing w:before="120" w:after="120" w:line="276" w:lineRule="auto"/>
        <w:ind w:left="1701" w:right="-30" w:firstLine="0"/>
        <w:jc w:val="both"/>
        <w:rPr>
          <w:rFonts w:ascii="Cambria" w:hAnsi="Cambria" w:cs="Arial"/>
          <w:sz w:val="22"/>
          <w:szCs w:val="22"/>
        </w:rPr>
      </w:pPr>
      <w:r w:rsidRPr="007C4CB4">
        <w:rPr>
          <w:rFonts w:ascii="Cambria" w:hAnsi="Cambria" w:cs="Arial"/>
          <w:sz w:val="22"/>
          <w:szCs w:val="22"/>
        </w:rPr>
        <w:t>A Sanção de impedimento de licitar e contratar prevista neste subitem também é aplicável em quaisquer das hipóteses previstas como infração administrativa no subitem 1</w:t>
      </w:r>
      <w:r>
        <w:rPr>
          <w:rFonts w:ascii="Cambria" w:hAnsi="Cambria" w:cs="Arial"/>
          <w:sz w:val="22"/>
          <w:szCs w:val="22"/>
        </w:rPr>
        <w:t>3</w:t>
      </w:r>
      <w:r w:rsidRPr="007C4CB4">
        <w:rPr>
          <w:rFonts w:ascii="Cambria" w:hAnsi="Cambria" w:cs="Arial"/>
          <w:sz w:val="22"/>
          <w:szCs w:val="22"/>
        </w:rPr>
        <w:t>.1 deste Termo de Referência.</w:t>
      </w:r>
    </w:p>
    <w:p w14:paraId="26D12F93" w14:textId="77777777" w:rsidR="00730B6C" w:rsidRPr="007C4CB4"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declaração</w:t>
      </w:r>
      <w:proofErr w:type="gramEnd"/>
      <w:r w:rsidRPr="007C4CB4">
        <w:rPr>
          <w:rFonts w:ascii="Cambria" w:hAnsi="Cambria" w:cs="Arial"/>
          <w:sz w:val="22"/>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21AD60C" w14:textId="77777777" w:rsidR="00730B6C" w:rsidRPr="007C4CB4" w:rsidRDefault="00730B6C" w:rsidP="00730B6C">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lastRenderedPageBreak/>
        <w:t>As sanções previstas nos subitens 1</w:t>
      </w:r>
      <w:r>
        <w:rPr>
          <w:rFonts w:ascii="Cambria" w:hAnsi="Cambria"/>
          <w:sz w:val="22"/>
          <w:szCs w:val="22"/>
        </w:rPr>
        <w:t>3</w:t>
      </w:r>
      <w:r w:rsidRPr="007C4CB4">
        <w:rPr>
          <w:rFonts w:ascii="Cambria" w:hAnsi="Cambria"/>
          <w:sz w:val="22"/>
          <w:szCs w:val="22"/>
        </w:rPr>
        <w:t>.2.1, 1</w:t>
      </w:r>
      <w:r>
        <w:rPr>
          <w:rFonts w:ascii="Cambria" w:hAnsi="Cambria"/>
          <w:sz w:val="22"/>
          <w:szCs w:val="22"/>
        </w:rPr>
        <w:t>3</w:t>
      </w:r>
      <w:r w:rsidRPr="007C4CB4">
        <w:rPr>
          <w:rFonts w:ascii="Cambria" w:hAnsi="Cambria"/>
          <w:sz w:val="22"/>
          <w:szCs w:val="22"/>
        </w:rPr>
        <w:t>.2.5, 1</w:t>
      </w:r>
      <w:r>
        <w:rPr>
          <w:rFonts w:ascii="Cambria" w:hAnsi="Cambria"/>
          <w:sz w:val="22"/>
          <w:szCs w:val="22"/>
        </w:rPr>
        <w:t>3</w:t>
      </w:r>
      <w:r w:rsidRPr="007C4CB4">
        <w:rPr>
          <w:rFonts w:ascii="Cambria" w:hAnsi="Cambria"/>
          <w:sz w:val="22"/>
          <w:szCs w:val="22"/>
        </w:rPr>
        <w:t>.2.6 e 1</w:t>
      </w:r>
      <w:r>
        <w:rPr>
          <w:rFonts w:ascii="Cambria" w:hAnsi="Cambria"/>
          <w:sz w:val="22"/>
          <w:szCs w:val="22"/>
        </w:rPr>
        <w:t>3</w:t>
      </w:r>
      <w:r w:rsidRPr="007C4CB4">
        <w:rPr>
          <w:rFonts w:ascii="Cambria" w:hAnsi="Cambria"/>
          <w:sz w:val="22"/>
          <w:szCs w:val="22"/>
        </w:rPr>
        <w:t>.2.7 poderão ser aplicadas à CONTRATADA juntamente com as de multa, descontando-a dos pagamentos a serem efetuados.</w:t>
      </w:r>
    </w:p>
    <w:p w14:paraId="1A925451" w14:textId="77777777" w:rsidR="00730B6C" w:rsidRPr="007C4CB4" w:rsidRDefault="00730B6C" w:rsidP="00730B6C">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Também ficam sujeitas às penalidades do art. 87, III e IV da Lei nº 8.666, de 1993, as empresas ou profissionais que:</w:t>
      </w:r>
    </w:p>
    <w:p w14:paraId="7AB9659D" w14:textId="77777777" w:rsidR="00730B6C" w:rsidRPr="007C4CB4"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sofrido condenação definitiva por praticar, por meio dolosos, fraude fiscal no recolhimento de quaisquer tributos;</w:t>
      </w:r>
    </w:p>
    <w:p w14:paraId="357C2F19" w14:textId="77777777" w:rsidR="00730B6C" w:rsidRPr="007C4CB4"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praticado atos ilícitos visando a frustrar os objetivos da licitação;</w:t>
      </w:r>
    </w:p>
    <w:p w14:paraId="78279DAE" w14:textId="77777777" w:rsidR="00730B6C" w:rsidRPr="007C4CB4"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demonstrem</w:t>
      </w:r>
      <w:proofErr w:type="gramEnd"/>
      <w:r w:rsidRPr="007C4CB4">
        <w:rPr>
          <w:rFonts w:ascii="Cambria" w:hAnsi="Cambria" w:cs="Arial"/>
          <w:sz w:val="22"/>
          <w:szCs w:val="18"/>
          <w:lang w:eastAsia="en-US"/>
        </w:rPr>
        <w:t xml:space="preserve"> não possuir idoneidade para contratar com a Administração em virtude de atos ilícitos praticados.</w:t>
      </w:r>
    </w:p>
    <w:p w14:paraId="22D926FB" w14:textId="77777777" w:rsidR="00730B6C" w:rsidRDefault="00730B6C" w:rsidP="00730B6C">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FB92DF1" w14:textId="77777777" w:rsidR="00730B6C" w:rsidRPr="007C4CB4" w:rsidRDefault="00730B6C" w:rsidP="00730B6C">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E2470AE" w14:textId="77777777" w:rsidR="00730B6C" w:rsidRPr="007C4CB4" w:rsidRDefault="00730B6C" w:rsidP="00730B6C">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r w:rsidRPr="007C4CB4">
        <w:rPr>
          <w:rFonts w:ascii="Cambria" w:hAnsi="Cambria" w:cs="Arial"/>
          <w:sz w:val="22"/>
          <w:szCs w:val="18"/>
          <w:lang w:eastAsia="en-US"/>
        </w:rPr>
        <w:t xml:space="preserve">Caso a Contratante determine, a multa deverá ser recolhida no prazo máximo de </w:t>
      </w:r>
      <w:r>
        <w:rPr>
          <w:rFonts w:ascii="Cambria" w:hAnsi="Cambria" w:cs="Arial"/>
          <w:sz w:val="22"/>
          <w:szCs w:val="18"/>
          <w:lang w:eastAsia="en-US"/>
        </w:rPr>
        <w:t>10</w:t>
      </w:r>
      <w:r w:rsidRPr="007C4CB4">
        <w:rPr>
          <w:rFonts w:ascii="Cambria" w:hAnsi="Cambria" w:cs="Arial"/>
          <w:sz w:val="22"/>
          <w:szCs w:val="18"/>
          <w:lang w:eastAsia="en-US"/>
        </w:rPr>
        <w:t xml:space="preserve"> (</w:t>
      </w:r>
      <w:r>
        <w:rPr>
          <w:rFonts w:ascii="Cambria" w:hAnsi="Cambria" w:cs="Arial"/>
          <w:sz w:val="22"/>
          <w:szCs w:val="18"/>
          <w:lang w:eastAsia="en-US"/>
        </w:rPr>
        <w:t>dez</w:t>
      </w:r>
      <w:r w:rsidRPr="007C4CB4">
        <w:rPr>
          <w:rFonts w:ascii="Cambria" w:hAnsi="Cambria" w:cs="Arial"/>
          <w:sz w:val="22"/>
          <w:szCs w:val="18"/>
          <w:lang w:eastAsia="en-US"/>
        </w:rPr>
        <w:t>) dias, a contar da data do recebimento da comunicação enviada pela autoridade competente.</w:t>
      </w:r>
    </w:p>
    <w:p w14:paraId="5703C669" w14:textId="77777777" w:rsidR="00730B6C" w:rsidRPr="007C4CB4" w:rsidRDefault="00730B6C" w:rsidP="00730B6C">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Caso o valor da multa não seja suficiente para cobrir os prejuízos causados pela conduta do licitante, a União ou Entidade poderá cobrar o valor remanescente judicialmente, conforme artigo 419 do Código Civil.</w:t>
      </w:r>
    </w:p>
    <w:p w14:paraId="46DF8615" w14:textId="77777777" w:rsidR="00730B6C" w:rsidRPr="007C4CB4" w:rsidRDefault="00730B6C" w:rsidP="00730B6C">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0827A89A" w14:textId="77777777" w:rsidR="00730B6C" w:rsidRPr="007C4CB4" w:rsidRDefault="00730B6C" w:rsidP="00730B6C">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47BCEAB" w14:textId="77777777" w:rsidR="00730B6C" w:rsidRPr="007C4CB4" w:rsidRDefault="00730B6C" w:rsidP="00730B6C">
      <w:pPr>
        <w:pStyle w:val="PargrafodaLista"/>
        <w:numPr>
          <w:ilvl w:val="1"/>
          <w:numId w:val="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CB47533" w14:textId="77777777" w:rsidR="00730B6C" w:rsidRPr="007C4CB4" w:rsidRDefault="00730B6C" w:rsidP="00730B6C">
      <w:pPr>
        <w:pStyle w:val="PargrafodaLista"/>
        <w:numPr>
          <w:ilvl w:val="1"/>
          <w:numId w:val="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processamento do PAR não interfere no seguimento regular dos processos administrativos específicos para apuração da ocorrência de danos e prejuízos à Administração </w:t>
      </w:r>
      <w:proofErr w:type="gramStart"/>
      <w:r w:rsidRPr="007C4CB4">
        <w:rPr>
          <w:rFonts w:ascii="Cambria" w:hAnsi="Cambria"/>
          <w:sz w:val="22"/>
          <w:szCs w:val="22"/>
        </w:rPr>
        <w:t xml:space="preserve">Pública </w:t>
      </w:r>
      <w:r w:rsidRPr="007C4CB4">
        <w:rPr>
          <w:rFonts w:ascii="Cambria" w:hAnsi="Cambria"/>
          <w:sz w:val="22"/>
          <w:szCs w:val="22"/>
        </w:rPr>
        <w:lastRenderedPageBreak/>
        <w:t>Federal resultantes</w:t>
      </w:r>
      <w:proofErr w:type="gramEnd"/>
      <w:r w:rsidRPr="007C4CB4">
        <w:rPr>
          <w:rFonts w:ascii="Cambria" w:hAnsi="Cambria"/>
          <w:sz w:val="22"/>
          <w:szCs w:val="22"/>
        </w:rPr>
        <w:t xml:space="preserve"> de ato lesivo cometido por pessoa jurídica, com ou sem a participação de agente público. </w:t>
      </w:r>
    </w:p>
    <w:p w14:paraId="420101C4" w14:textId="77777777" w:rsidR="00730B6C" w:rsidRDefault="00730B6C" w:rsidP="00730B6C">
      <w:pPr>
        <w:pStyle w:val="PargrafodaLista"/>
        <w:numPr>
          <w:ilvl w:val="1"/>
          <w:numId w:val="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As penalidades serão obrigatoriamente registradas no </w:t>
      </w:r>
      <w:r>
        <w:rPr>
          <w:rFonts w:ascii="Cambria" w:hAnsi="Cambria"/>
          <w:sz w:val="22"/>
          <w:szCs w:val="22"/>
        </w:rPr>
        <w:t>Cadastro de Fornecedores do Município</w:t>
      </w:r>
      <w:r w:rsidRPr="007C4CB4">
        <w:rPr>
          <w:rFonts w:ascii="Cambria" w:hAnsi="Cambria"/>
          <w:sz w:val="22"/>
          <w:szCs w:val="22"/>
        </w:rPr>
        <w:t>.</w:t>
      </w:r>
    </w:p>
    <w:p w14:paraId="3BAD86AF" w14:textId="77777777" w:rsidR="00730B6C" w:rsidRPr="007C4CB4" w:rsidRDefault="00730B6C" w:rsidP="00730B6C">
      <w:pPr>
        <w:pStyle w:val="Nivel1"/>
        <w:numPr>
          <w:ilvl w:val="0"/>
          <w:numId w:val="9"/>
        </w:numPr>
        <w:tabs>
          <w:tab w:val="left" w:pos="426"/>
        </w:tabs>
        <w:spacing w:before="0" w:after="0"/>
        <w:ind w:left="0" w:firstLine="0"/>
        <w:rPr>
          <w:rFonts w:ascii="Cambria" w:hAnsi="Cambria"/>
          <w:sz w:val="22"/>
          <w:szCs w:val="22"/>
        </w:rPr>
      </w:pPr>
      <w:bookmarkStart w:id="3" w:name="_Hlk76720770"/>
      <w:r w:rsidRPr="007C4CB4">
        <w:rPr>
          <w:rFonts w:ascii="Cambria" w:hAnsi="Cambria"/>
          <w:sz w:val="22"/>
          <w:szCs w:val="22"/>
        </w:rPr>
        <w:t>ESTIMATIVA DE PREÇOS E PREÇOS REFERENCIAIS</w:t>
      </w:r>
    </w:p>
    <w:p w14:paraId="0B14B02F" w14:textId="77777777" w:rsidR="00730B6C" w:rsidRPr="007C4CB4" w:rsidRDefault="00730B6C" w:rsidP="00730B6C">
      <w:pPr>
        <w:pStyle w:val="PargrafodaLista"/>
        <w:numPr>
          <w:ilvl w:val="1"/>
          <w:numId w:val="9"/>
        </w:numPr>
        <w:tabs>
          <w:tab w:val="left" w:pos="993"/>
        </w:tabs>
        <w:spacing w:after="120" w:line="276" w:lineRule="auto"/>
        <w:ind w:left="0" w:firstLine="426"/>
        <w:jc w:val="both"/>
        <w:rPr>
          <w:rFonts w:ascii="Cambria" w:hAnsi="Cambria"/>
          <w:sz w:val="22"/>
          <w:szCs w:val="22"/>
        </w:rPr>
      </w:pPr>
      <w:r w:rsidRPr="007C4CB4">
        <w:rPr>
          <w:rFonts w:ascii="Cambria" w:hAnsi="Cambria"/>
          <w:sz w:val="22"/>
          <w:szCs w:val="22"/>
        </w:rPr>
        <w:t xml:space="preserve">O custo estimado da contratação é de </w:t>
      </w:r>
      <w:r w:rsidRPr="003927F9">
        <w:rPr>
          <w:rFonts w:ascii="Cambria" w:hAnsi="Cambria"/>
          <w:sz w:val="22"/>
          <w:szCs w:val="22"/>
        </w:rPr>
        <w:t>R$</w:t>
      </w:r>
      <w:r>
        <w:rPr>
          <w:rFonts w:ascii="Cambria" w:hAnsi="Cambria"/>
          <w:sz w:val="22"/>
          <w:szCs w:val="22"/>
        </w:rPr>
        <w:t>77.284,82 (setenta e sete mil duzentos e oitenta e quatro reais oitenta e dois centavos), correspondentes a 23.707 (vinte e três mil setecentos e sete) quilômetros anuais, no valor de R$3,26 (três reais e vinte e seis centavos) p/km rodado.</w:t>
      </w:r>
    </w:p>
    <w:bookmarkEnd w:id="3"/>
    <w:p w14:paraId="33B7AEED" w14:textId="77777777" w:rsidR="00730B6C" w:rsidRPr="007C4CB4" w:rsidRDefault="00730B6C" w:rsidP="00730B6C">
      <w:pPr>
        <w:pStyle w:val="Nivel1"/>
        <w:numPr>
          <w:ilvl w:val="0"/>
          <w:numId w:val="9"/>
        </w:numPr>
        <w:tabs>
          <w:tab w:val="left" w:pos="426"/>
        </w:tabs>
        <w:spacing w:before="0" w:after="0"/>
        <w:ind w:left="0" w:firstLine="0"/>
        <w:rPr>
          <w:rFonts w:ascii="Cambria" w:hAnsi="Cambria"/>
          <w:sz w:val="22"/>
          <w:szCs w:val="22"/>
        </w:rPr>
      </w:pPr>
      <w:r w:rsidRPr="007C4CB4">
        <w:rPr>
          <w:rFonts w:ascii="Cambria" w:hAnsi="Cambria"/>
          <w:sz w:val="22"/>
          <w:szCs w:val="22"/>
        </w:rPr>
        <w:t>DOS RECURSOS ORÇAMENTÁRIOS</w:t>
      </w:r>
    </w:p>
    <w:p w14:paraId="28BE8840" w14:textId="77777777" w:rsidR="00730B6C" w:rsidRPr="00FF09A7" w:rsidRDefault="00730B6C" w:rsidP="00730B6C">
      <w:pPr>
        <w:pStyle w:val="PargrafodaLista"/>
        <w:numPr>
          <w:ilvl w:val="1"/>
          <w:numId w:val="9"/>
        </w:numPr>
        <w:tabs>
          <w:tab w:val="left" w:pos="993"/>
        </w:tabs>
        <w:spacing w:after="120" w:line="276" w:lineRule="auto"/>
        <w:ind w:left="0" w:firstLine="426"/>
        <w:jc w:val="both"/>
        <w:rPr>
          <w:rFonts w:ascii="Cambria" w:hAnsi="Cambria"/>
          <w:sz w:val="22"/>
          <w:szCs w:val="22"/>
        </w:rPr>
      </w:pPr>
      <w:r w:rsidRPr="00FF09A7">
        <w:rPr>
          <w:rFonts w:ascii="Cambria" w:hAnsi="Cambria"/>
          <w:sz w:val="22"/>
          <w:szCs w:val="22"/>
        </w:rPr>
        <w:t xml:space="preserve">As despesas decorrentes da presente aquisição correrão à conta de dotações próprias do orçamento vigente, apropriadas no elemento de despesas 3.3.90.30.00 – </w:t>
      </w:r>
      <w:proofErr w:type="gramStart"/>
      <w:r w:rsidRPr="00FF09A7">
        <w:rPr>
          <w:rFonts w:ascii="Cambria" w:hAnsi="Cambria"/>
          <w:sz w:val="22"/>
          <w:szCs w:val="22"/>
        </w:rPr>
        <w:t>Outros Serviços de Terceiros Pessoa Jurídica, vinculada à</w:t>
      </w:r>
      <w:r>
        <w:rPr>
          <w:rFonts w:ascii="Cambria" w:hAnsi="Cambria"/>
          <w:sz w:val="22"/>
          <w:szCs w:val="22"/>
        </w:rPr>
        <w:t>s</w:t>
      </w:r>
      <w:r w:rsidRPr="00FF09A7">
        <w:rPr>
          <w:rFonts w:ascii="Cambria" w:hAnsi="Cambria"/>
          <w:sz w:val="22"/>
          <w:szCs w:val="22"/>
        </w:rPr>
        <w:t xml:space="preserve"> atividade</w:t>
      </w:r>
      <w:r>
        <w:rPr>
          <w:rFonts w:ascii="Cambria" w:hAnsi="Cambria"/>
          <w:sz w:val="22"/>
          <w:szCs w:val="22"/>
        </w:rPr>
        <w:t>s</w:t>
      </w:r>
      <w:proofErr w:type="gramEnd"/>
      <w:r w:rsidRPr="00FF09A7">
        <w:rPr>
          <w:rFonts w:ascii="Cambria" w:hAnsi="Cambria"/>
          <w:sz w:val="22"/>
          <w:szCs w:val="22"/>
        </w:rPr>
        <w:t>: 02.0</w:t>
      </w:r>
      <w:r>
        <w:rPr>
          <w:rFonts w:ascii="Cambria" w:hAnsi="Cambria"/>
          <w:sz w:val="22"/>
          <w:szCs w:val="22"/>
        </w:rPr>
        <w:t>3</w:t>
      </w:r>
      <w:r w:rsidRPr="00FF09A7">
        <w:rPr>
          <w:rFonts w:ascii="Cambria" w:hAnsi="Cambria"/>
          <w:sz w:val="22"/>
          <w:szCs w:val="22"/>
        </w:rPr>
        <w:t>.0</w:t>
      </w:r>
      <w:r>
        <w:rPr>
          <w:rFonts w:ascii="Cambria" w:hAnsi="Cambria"/>
          <w:sz w:val="22"/>
          <w:szCs w:val="22"/>
        </w:rPr>
        <w:t>2</w:t>
      </w:r>
      <w:r w:rsidRPr="00FF09A7">
        <w:rPr>
          <w:rFonts w:ascii="Cambria" w:hAnsi="Cambria"/>
          <w:sz w:val="22"/>
          <w:szCs w:val="22"/>
        </w:rPr>
        <w:t>.1</w:t>
      </w:r>
      <w:r>
        <w:rPr>
          <w:rFonts w:ascii="Cambria" w:hAnsi="Cambria"/>
          <w:sz w:val="22"/>
          <w:szCs w:val="22"/>
        </w:rPr>
        <w:t>1</w:t>
      </w:r>
      <w:r w:rsidRPr="00FF09A7">
        <w:rPr>
          <w:rFonts w:ascii="Cambria" w:hAnsi="Cambria"/>
          <w:sz w:val="22"/>
          <w:szCs w:val="22"/>
        </w:rPr>
        <w:t>.3</w:t>
      </w:r>
      <w:r>
        <w:rPr>
          <w:rFonts w:ascii="Cambria" w:hAnsi="Cambria"/>
          <w:sz w:val="22"/>
          <w:szCs w:val="22"/>
        </w:rPr>
        <w:t>6</w:t>
      </w:r>
      <w:r w:rsidRPr="00FF09A7">
        <w:rPr>
          <w:rFonts w:ascii="Cambria" w:hAnsi="Cambria"/>
          <w:sz w:val="22"/>
          <w:szCs w:val="22"/>
        </w:rPr>
        <w:t>1.00</w:t>
      </w:r>
      <w:r>
        <w:rPr>
          <w:rFonts w:ascii="Cambria" w:hAnsi="Cambria"/>
          <w:sz w:val="22"/>
          <w:szCs w:val="22"/>
        </w:rPr>
        <w:t>04</w:t>
      </w:r>
      <w:r w:rsidRPr="00FF09A7">
        <w:rPr>
          <w:rFonts w:ascii="Cambria" w:hAnsi="Cambria"/>
          <w:sz w:val="22"/>
          <w:szCs w:val="22"/>
        </w:rPr>
        <w:t>.</w:t>
      </w:r>
      <w:r>
        <w:rPr>
          <w:rFonts w:ascii="Cambria" w:hAnsi="Cambria"/>
          <w:sz w:val="22"/>
          <w:szCs w:val="22"/>
        </w:rPr>
        <w:t>2</w:t>
      </w:r>
      <w:r w:rsidRPr="00FF09A7">
        <w:rPr>
          <w:rFonts w:ascii="Cambria" w:hAnsi="Cambria"/>
          <w:sz w:val="22"/>
          <w:szCs w:val="22"/>
        </w:rPr>
        <w:t>.00</w:t>
      </w:r>
      <w:r>
        <w:rPr>
          <w:rFonts w:ascii="Cambria" w:hAnsi="Cambria"/>
          <w:sz w:val="22"/>
          <w:szCs w:val="22"/>
        </w:rPr>
        <w:t>12</w:t>
      </w:r>
      <w:r w:rsidRPr="00FF09A7">
        <w:rPr>
          <w:rFonts w:ascii="Cambria" w:hAnsi="Cambria"/>
          <w:sz w:val="22"/>
          <w:szCs w:val="22"/>
        </w:rPr>
        <w:t xml:space="preserve"> – </w:t>
      </w:r>
      <w:r>
        <w:rPr>
          <w:rFonts w:ascii="Cambria" w:hAnsi="Cambria"/>
          <w:sz w:val="22"/>
          <w:szCs w:val="22"/>
        </w:rPr>
        <w:t>Transporte Ensino Fundamental; 02.03.03.12.362.0004.2.0018 – Transporte Escolar Ensino Médio; 02.03.03.12.364.0004.2.0019 – Transporte Escolar do Ensino Superior e Técnico; 02.03.03.12.365.0004.2.0020 – Transporte Escolar Educação Infantil/Creche.</w:t>
      </w:r>
    </w:p>
    <w:bookmarkEnd w:id="2"/>
    <w:p w14:paraId="307DC409" w14:textId="77777777" w:rsidR="00730B6C" w:rsidRPr="004316FC" w:rsidRDefault="00730B6C" w:rsidP="00730B6C">
      <w:pPr>
        <w:spacing w:after="360"/>
        <w:jc w:val="center"/>
        <w:rPr>
          <w:rFonts w:ascii="Cambria" w:hAnsi="Cambria" w:cs="Calibri"/>
          <w:sz w:val="22"/>
          <w:szCs w:val="22"/>
        </w:rPr>
      </w:pPr>
      <w:r w:rsidRPr="004316FC">
        <w:rPr>
          <w:rFonts w:ascii="Cambria" w:hAnsi="Cambria" w:cs="Calibri"/>
          <w:sz w:val="22"/>
          <w:szCs w:val="22"/>
        </w:rPr>
        <w:t>Município de</w:t>
      </w:r>
      <w:r w:rsidRPr="004316FC">
        <w:rPr>
          <w:rFonts w:ascii="Cambria" w:hAnsi="Cambria" w:cs="Calibri"/>
          <w:bCs/>
          <w:sz w:val="22"/>
          <w:szCs w:val="22"/>
        </w:rPr>
        <w:t xml:space="preserve"> Santa Rita de Ibitipoca, </w:t>
      </w:r>
      <w:r>
        <w:rPr>
          <w:rFonts w:ascii="Cambria" w:hAnsi="Cambria" w:cs="Calibri"/>
          <w:bCs/>
          <w:sz w:val="22"/>
          <w:szCs w:val="22"/>
        </w:rPr>
        <w:t>11</w:t>
      </w:r>
      <w:r w:rsidRPr="004316FC">
        <w:rPr>
          <w:rFonts w:ascii="Cambria" w:hAnsi="Cambria" w:cs="Calibri"/>
          <w:bCs/>
          <w:sz w:val="22"/>
          <w:szCs w:val="22"/>
        </w:rPr>
        <w:t xml:space="preserve"> de </w:t>
      </w:r>
      <w:r>
        <w:rPr>
          <w:rFonts w:ascii="Cambria" w:hAnsi="Cambria" w:cs="Calibri"/>
          <w:bCs/>
          <w:sz w:val="22"/>
          <w:szCs w:val="22"/>
        </w:rPr>
        <w:t>abril</w:t>
      </w:r>
      <w:r w:rsidRPr="004316FC">
        <w:rPr>
          <w:rFonts w:ascii="Cambria" w:hAnsi="Cambria" w:cs="Calibri"/>
          <w:bCs/>
          <w:sz w:val="22"/>
          <w:szCs w:val="22"/>
        </w:rPr>
        <w:t xml:space="preserve"> de 20</w:t>
      </w:r>
      <w:r>
        <w:rPr>
          <w:rFonts w:ascii="Cambria" w:hAnsi="Cambria" w:cs="Calibri"/>
          <w:bCs/>
          <w:sz w:val="22"/>
          <w:szCs w:val="22"/>
        </w:rPr>
        <w:t>22</w:t>
      </w:r>
      <w:r w:rsidRPr="004316FC">
        <w:rPr>
          <w:rFonts w:ascii="Cambria" w:hAnsi="Cambria" w:cs="Calibri"/>
          <w:bCs/>
          <w:sz w:val="22"/>
          <w:szCs w:val="22"/>
        </w:rPr>
        <w:t>.</w:t>
      </w:r>
    </w:p>
    <w:p w14:paraId="63D65D5E" w14:textId="77777777" w:rsidR="00730B6C" w:rsidRDefault="00730B6C" w:rsidP="00730B6C">
      <w:pPr>
        <w:spacing w:after="360"/>
        <w:rPr>
          <w:rFonts w:ascii="Cambria" w:hAnsi="Cambria" w:cs="Calibri"/>
          <w:sz w:val="22"/>
          <w:szCs w:val="22"/>
        </w:rPr>
      </w:pPr>
    </w:p>
    <w:p w14:paraId="31C8BFA8" w14:textId="77777777" w:rsidR="00730B6C" w:rsidRDefault="00730B6C" w:rsidP="00730B6C">
      <w:pPr>
        <w:jc w:val="center"/>
        <w:rPr>
          <w:rFonts w:ascii="Cambria" w:hAnsi="Cambria" w:cs="Calibri"/>
          <w:b/>
          <w:sz w:val="22"/>
          <w:szCs w:val="22"/>
        </w:rPr>
      </w:pPr>
    </w:p>
    <w:p w14:paraId="7D6D6812" w14:textId="77777777" w:rsidR="00730B6C" w:rsidRPr="004316FC" w:rsidRDefault="00730B6C" w:rsidP="00730B6C">
      <w:pPr>
        <w:jc w:val="center"/>
        <w:rPr>
          <w:rFonts w:ascii="Cambria" w:hAnsi="Cambria" w:cs="Calibri"/>
          <w:b/>
          <w:sz w:val="22"/>
          <w:szCs w:val="22"/>
        </w:rPr>
      </w:pPr>
      <w:r>
        <w:rPr>
          <w:rFonts w:ascii="Cambria" w:hAnsi="Cambria" w:cs="Calibri"/>
          <w:b/>
          <w:sz w:val="22"/>
          <w:szCs w:val="22"/>
        </w:rPr>
        <w:t>MARIA ELENA DE CASTRO BORGES</w:t>
      </w:r>
    </w:p>
    <w:p w14:paraId="693E64C9" w14:textId="77777777" w:rsidR="00730B6C" w:rsidRPr="004316FC" w:rsidRDefault="00730B6C" w:rsidP="00730B6C">
      <w:pPr>
        <w:jc w:val="center"/>
        <w:rPr>
          <w:rFonts w:ascii="Cambria" w:hAnsi="Cambria" w:cs="Calibri"/>
          <w:b/>
          <w:i/>
          <w:sz w:val="16"/>
          <w:szCs w:val="22"/>
        </w:rPr>
      </w:pPr>
      <w:r>
        <w:rPr>
          <w:rFonts w:ascii="Cambria" w:hAnsi="Cambria" w:cs="Calibri"/>
          <w:b/>
          <w:i/>
          <w:sz w:val="16"/>
          <w:szCs w:val="22"/>
        </w:rPr>
        <w:t>Secretária Municipal de Educação e Cultura</w:t>
      </w:r>
    </w:p>
    <w:p w14:paraId="19AD62BE" w14:textId="77777777" w:rsidR="00730B6C" w:rsidRPr="00A6134E" w:rsidRDefault="00730B6C" w:rsidP="00730B6C">
      <w:pPr>
        <w:spacing w:after="360"/>
        <w:rPr>
          <w:rFonts w:ascii="Calibri" w:hAnsi="Calibri" w:cs="Calibri"/>
          <w:sz w:val="22"/>
          <w:szCs w:val="22"/>
        </w:rPr>
      </w:pPr>
    </w:p>
    <w:p w14:paraId="2BB1BFD5" w14:textId="77777777" w:rsidR="00730B6C" w:rsidRPr="00A6134E" w:rsidRDefault="00730B6C" w:rsidP="00730B6C">
      <w:pPr>
        <w:spacing w:after="360"/>
        <w:rPr>
          <w:rFonts w:ascii="Calibri" w:hAnsi="Calibri" w:cs="Calibri"/>
          <w:sz w:val="22"/>
          <w:szCs w:val="22"/>
        </w:rPr>
      </w:pPr>
    </w:p>
    <w:p w14:paraId="5D1919AE"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26FB171B"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09B23A0F"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1569FD5C"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1E2976D5"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37C09D00"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7353D7BF"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7288B6EA"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01DE2B05"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4325039B"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7E083244"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1B7D4D32"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31073F9F"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7E208309"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404FED07"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5544E9A7" w14:textId="77777777" w:rsidR="00730B6C" w:rsidRDefault="00730B6C" w:rsidP="00730B6C">
      <w:pPr>
        <w:autoSpaceDE w:val="0"/>
        <w:autoSpaceDN w:val="0"/>
        <w:adjustRightInd w:val="0"/>
        <w:jc w:val="both"/>
        <w:rPr>
          <w:rFonts w:ascii="Cambria" w:eastAsia="Calibri" w:hAnsi="Cambria" w:cs="Calibri"/>
          <w:b/>
          <w:color w:val="000000"/>
          <w:sz w:val="22"/>
          <w:szCs w:val="22"/>
        </w:rPr>
      </w:pPr>
    </w:p>
    <w:p w14:paraId="15C91988" w14:textId="77777777" w:rsidR="007D7C16" w:rsidRDefault="007D7C16" w:rsidP="0058505E">
      <w:pPr>
        <w:spacing w:after="120"/>
        <w:jc w:val="center"/>
        <w:rPr>
          <w:rFonts w:ascii="Cambria" w:hAnsi="Cambria" w:cs="Calibri"/>
          <w:b/>
          <w:bCs/>
          <w:sz w:val="22"/>
          <w:szCs w:val="22"/>
        </w:rPr>
      </w:pPr>
    </w:p>
    <w:p w14:paraId="3C4D60AC"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ANEXO II</w:t>
      </w:r>
    </w:p>
    <w:p w14:paraId="7F828BB5" w14:textId="77777777" w:rsidR="0096333F" w:rsidRPr="0083224B" w:rsidRDefault="0096333F" w:rsidP="0096333F">
      <w:pPr>
        <w:spacing w:after="360"/>
        <w:jc w:val="center"/>
        <w:rPr>
          <w:rFonts w:ascii="Cambria" w:hAnsi="Cambria" w:cs="Calibri"/>
          <w:sz w:val="22"/>
          <w:szCs w:val="20"/>
        </w:rPr>
      </w:pPr>
    </w:p>
    <w:p w14:paraId="4E36AE2B" w14:textId="77777777" w:rsidR="0096333F"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22C47493" w14:textId="77777777" w:rsidR="00736FAF" w:rsidRPr="0083224B" w:rsidRDefault="00736FAF" w:rsidP="0096333F">
      <w:pPr>
        <w:spacing w:after="360"/>
        <w:jc w:val="both"/>
        <w:rPr>
          <w:rFonts w:ascii="Cambria" w:hAnsi="Cambria" w:cs="Calibri"/>
          <w:sz w:val="22"/>
          <w:szCs w:val="20"/>
        </w:rPr>
      </w:pPr>
    </w:p>
    <w:p w14:paraId="65B8F3C8"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DECLARAÇÃO DE HABILITAÇÃO</w:t>
      </w:r>
    </w:p>
    <w:p w14:paraId="036D2B55" w14:textId="77777777" w:rsidR="0096333F" w:rsidRDefault="0096333F" w:rsidP="0096333F">
      <w:pPr>
        <w:spacing w:after="360"/>
        <w:jc w:val="both"/>
        <w:rPr>
          <w:rFonts w:ascii="Cambria" w:hAnsi="Cambria" w:cs="Calibri"/>
          <w:sz w:val="22"/>
          <w:szCs w:val="20"/>
        </w:rPr>
      </w:pPr>
    </w:p>
    <w:p w14:paraId="0E241008" w14:textId="77777777" w:rsidR="00736FAF" w:rsidRPr="0083224B" w:rsidRDefault="00736FAF" w:rsidP="0096333F">
      <w:pPr>
        <w:spacing w:after="360"/>
        <w:jc w:val="both"/>
        <w:rPr>
          <w:rFonts w:ascii="Cambria" w:hAnsi="Cambria" w:cs="Calibri"/>
          <w:sz w:val="22"/>
          <w:szCs w:val="20"/>
        </w:rPr>
      </w:pPr>
    </w:p>
    <w:p w14:paraId="1887C692" w14:textId="064252C8" w:rsidR="0096333F" w:rsidRPr="0083224B" w:rsidRDefault="0096333F" w:rsidP="0096333F">
      <w:pPr>
        <w:spacing w:after="360" w:line="360" w:lineRule="auto"/>
        <w:ind w:firstLine="1418"/>
        <w:jc w:val="both"/>
        <w:rPr>
          <w:rFonts w:ascii="Cambria" w:hAnsi="Cambria" w:cs="Calibri"/>
          <w:sz w:val="22"/>
          <w:szCs w:val="20"/>
        </w:rPr>
      </w:pPr>
      <w:r w:rsidRPr="0083224B">
        <w:rPr>
          <w:rFonts w:ascii="Cambria" w:hAnsi="Cambria" w:cs="Calibri"/>
          <w:sz w:val="22"/>
          <w:szCs w:val="20"/>
        </w:rPr>
        <w:t>A ______________________________,</w:t>
      </w:r>
      <w:r w:rsidR="00AE0ED3" w:rsidRPr="0083224B">
        <w:rPr>
          <w:rFonts w:ascii="Cambria" w:hAnsi="Cambria" w:cs="Calibri"/>
          <w:sz w:val="22"/>
          <w:szCs w:val="20"/>
        </w:rPr>
        <w:t xml:space="preserve"> </w:t>
      </w:r>
      <w:r w:rsidRPr="0083224B">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w:t>
      </w:r>
      <w:r w:rsidR="00736FAF">
        <w:rPr>
          <w:rFonts w:ascii="Cambria" w:hAnsi="Cambria" w:cs="Calibri"/>
          <w:sz w:val="22"/>
          <w:szCs w:val="20"/>
        </w:rPr>
        <w:t xml:space="preserve">Presencial </w:t>
      </w:r>
      <w:r w:rsidRPr="0083224B">
        <w:rPr>
          <w:rFonts w:ascii="Cambria" w:hAnsi="Cambria" w:cs="Calibri"/>
          <w:sz w:val="22"/>
          <w:szCs w:val="20"/>
        </w:rPr>
        <w:t xml:space="preserve">nº </w:t>
      </w:r>
      <w:r w:rsidR="00F9734A">
        <w:rPr>
          <w:rFonts w:ascii="Cambria" w:hAnsi="Cambria" w:cs="Calibri"/>
          <w:sz w:val="22"/>
          <w:szCs w:val="20"/>
        </w:rPr>
        <w:t>013/2022</w:t>
      </w:r>
      <w:r w:rsidRPr="0083224B">
        <w:rPr>
          <w:rFonts w:ascii="Cambria" w:hAnsi="Cambria" w:cs="Calibri"/>
          <w:sz w:val="22"/>
          <w:szCs w:val="20"/>
        </w:rPr>
        <w:t xml:space="preserve">. </w:t>
      </w:r>
    </w:p>
    <w:p w14:paraId="2BD98357" w14:textId="615E9DCF"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 xml:space="preserve">Cidade/UF, ____ de 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52907234" w14:textId="77777777" w:rsidR="0096333F" w:rsidRPr="0083224B" w:rsidRDefault="0096333F" w:rsidP="0096333F">
      <w:pPr>
        <w:spacing w:after="360"/>
        <w:jc w:val="center"/>
        <w:rPr>
          <w:rFonts w:ascii="Cambria" w:hAnsi="Cambria" w:cs="Calibri"/>
          <w:sz w:val="22"/>
          <w:szCs w:val="20"/>
        </w:rPr>
      </w:pPr>
    </w:p>
    <w:p w14:paraId="0A7A0751" w14:textId="77777777" w:rsidR="0096333F" w:rsidRPr="0083224B" w:rsidRDefault="0096333F" w:rsidP="0096333F">
      <w:pPr>
        <w:spacing w:after="360"/>
        <w:jc w:val="center"/>
        <w:rPr>
          <w:rFonts w:ascii="Cambria" w:hAnsi="Cambria" w:cs="Calibri"/>
          <w:sz w:val="22"/>
          <w:szCs w:val="20"/>
        </w:rPr>
      </w:pPr>
    </w:p>
    <w:p w14:paraId="06775A6A" w14:textId="77777777" w:rsidR="0096333F" w:rsidRPr="0083224B" w:rsidRDefault="0096333F" w:rsidP="0096333F">
      <w:pPr>
        <w:spacing w:after="360"/>
        <w:jc w:val="center"/>
        <w:rPr>
          <w:rFonts w:ascii="Cambria" w:hAnsi="Cambria" w:cs="Calibri"/>
          <w:sz w:val="22"/>
          <w:szCs w:val="20"/>
        </w:rPr>
      </w:pPr>
    </w:p>
    <w:p w14:paraId="2BD43986" w14:textId="77777777"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Assinatura do Representante Legal da Empresa</w:t>
      </w:r>
    </w:p>
    <w:p w14:paraId="07AF992F"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769448D5"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31BB0C64"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6FD7194A" w14:textId="77777777" w:rsidR="0096333F" w:rsidRPr="0083224B" w:rsidRDefault="0096333F" w:rsidP="0096333F">
      <w:pPr>
        <w:autoSpaceDE w:val="0"/>
        <w:autoSpaceDN w:val="0"/>
        <w:adjustRightInd w:val="0"/>
        <w:ind w:right="-32"/>
        <w:jc w:val="both"/>
        <w:rPr>
          <w:rFonts w:ascii="Cambria" w:hAnsi="Cambria" w:cs="Calibri"/>
          <w:sz w:val="22"/>
          <w:szCs w:val="20"/>
        </w:rPr>
      </w:pPr>
      <w:r w:rsidRPr="0083224B">
        <w:rPr>
          <w:rFonts w:ascii="Cambria" w:hAnsi="Cambria" w:cs="Calibri"/>
          <w:b/>
          <w:sz w:val="22"/>
          <w:szCs w:val="20"/>
        </w:rPr>
        <w:t>Observação:</w:t>
      </w:r>
      <w:r w:rsidRPr="0083224B">
        <w:rPr>
          <w:rFonts w:ascii="Cambria" w:hAnsi="Cambria" w:cs="Calibri"/>
          <w:b/>
          <w:bCs/>
          <w:sz w:val="22"/>
          <w:szCs w:val="20"/>
        </w:rPr>
        <w:t xml:space="preserve"> </w:t>
      </w:r>
      <w:r w:rsidRPr="0083224B">
        <w:rPr>
          <w:rFonts w:ascii="Cambria" w:hAnsi="Cambria" w:cs="Calibri"/>
          <w:sz w:val="22"/>
          <w:szCs w:val="20"/>
        </w:rPr>
        <w:t>esta declaração deverá ser apresentada ao(à) pregoeiro(a) na fase de credenciamento, fora de qualquer envelope.</w:t>
      </w:r>
    </w:p>
    <w:p w14:paraId="29F2183B" w14:textId="77777777" w:rsidR="0096333F" w:rsidRPr="0083224B" w:rsidRDefault="0096333F" w:rsidP="0096333F">
      <w:pPr>
        <w:spacing w:after="360"/>
        <w:jc w:val="center"/>
        <w:rPr>
          <w:rFonts w:ascii="Cambria" w:hAnsi="Cambria" w:cs="Calibri"/>
          <w:sz w:val="22"/>
          <w:szCs w:val="20"/>
        </w:rPr>
      </w:pPr>
    </w:p>
    <w:p w14:paraId="47985C16" w14:textId="77777777" w:rsidR="0096333F" w:rsidRPr="00514C83" w:rsidRDefault="0096333F" w:rsidP="0096333F">
      <w:pPr>
        <w:spacing w:after="360"/>
        <w:jc w:val="center"/>
        <w:rPr>
          <w:rFonts w:ascii="Calibri" w:hAnsi="Calibri" w:cs="Calibri"/>
          <w:sz w:val="22"/>
          <w:szCs w:val="20"/>
        </w:rPr>
      </w:pPr>
    </w:p>
    <w:p w14:paraId="3B118ADD" w14:textId="77777777" w:rsidR="0096333F" w:rsidRPr="00514C83" w:rsidRDefault="0096333F" w:rsidP="0096333F">
      <w:pPr>
        <w:spacing w:after="360"/>
        <w:jc w:val="center"/>
        <w:rPr>
          <w:rFonts w:ascii="Calibri" w:hAnsi="Calibri" w:cs="Calibri"/>
          <w:b/>
          <w:sz w:val="22"/>
          <w:szCs w:val="20"/>
        </w:rPr>
      </w:pPr>
    </w:p>
    <w:p w14:paraId="2B091614"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ANEXO III</w:t>
      </w:r>
    </w:p>
    <w:p w14:paraId="16A0D649" w14:textId="77777777" w:rsidR="0096333F" w:rsidRPr="0083224B"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334959E7" w14:textId="77777777" w:rsidR="0096333F" w:rsidRPr="0083224B" w:rsidRDefault="0096333F" w:rsidP="0096333F">
      <w:pPr>
        <w:spacing w:after="360"/>
        <w:jc w:val="center"/>
        <w:rPr>
          <w:rFonts w:ascii="Cambria" w:hAnsi="Cambria" w:cs="Calibri"/>
          <w:b/>
          <w:sz w:val="22"/>
          <w:szCs w:val="20"/>
        </w:rPr>
      </w:pPr>
    </w:p>
    <w:p w14:paraId="200AD347"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 E C L A R A Ç Ã O</w:t>
      </w:r>
    </w:p>
    <w:p w14:paraId="5A5814E5" w14:textId="77777777" w:rsidR="0096333F" w:rsidRPr="0083224B" w:rsidRDefault="0096333F" w:rsidP="0096333F">
      <w:pPr>
        <w:spacing w:after="360"/>
        <w:jc w:val="center"/>
        <w:rPr>
          <w:rFonts w:ascii="Cambria" w:hAnsi="Cambria" w:cs="Calibri"/>
          <w:sz w:val="22"/>
          <w:szCs w:val="20"/>
        </w:rPr>
      </w:pPr>
    </w:p>
    <w:p w14:paraId="002687B0" w14:textId="77777777" w:rsidR="0096333F" w:rsidRPr="0083224B" w:rsidRDefault="0096333F" w:rsidP="0096333F">
      <w:pPr>
        <w:spacing w:after="360"/>
        <w:jc w:val="center"/>
        <w:rPr>
          <w:rFonts w:ascii="Cambria" w:hAnsi="Cambria" w:cs="Calibri"/>
          <w:sz w:val="22"/>
          <w:szCs w:val="20"/>
        </w:rPr>
      </w:pPr>
    </w:p>
    <w:p w14:paraId="61300D07" w14:textId="77777777" w:rsidR="0096333F" w:rsidRPr="0083224B" w:rsidRDefault="0096333F" w:rsidP="0096333F">
      <w:pPr>
        <w:spacing w:after="120" w:line="360" w:lineRule="auto"/>
        <w:ind w:firstLine="1418"/>
        <w:jc w:val="both"/>
        <w:rPr>
          <w:rFonts w:ascii="Cambria" w:hAnsi="Cambria" w:cs="Calibri"/>
          <w:sz w:val="22"/>
          <w:szCs w:val="20"/>
        </w:rPr>
      </w:pPr>
      <w:r w:rsidRPr="0083224B">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B70B830" w14:textId="77777777" w:rsidR="0096333F" w:rsidRPr="0083224B" w:rsidRDefault="0096333F" w:rsidP="0096333F">
      <w:pPr>
        <w:spacing w:after="360"/>
        <w:ind w:firstLine="1418"/>
        <w:jc w:val="center"/>
        <w:rPr>
          <w:rFonts w:ascii="Cambria" w:hAnsi="Cambria" w:cs="Calibri"/>
          <w:sz w:val="22"/>
          <w:szCs w:val="20"/>
        </w:rPr>
      </w:pPr>
    </w:p>
    <w:p w14:paraId="7E56C7D9" w14:textId="791826CF"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 xml:space="preserve">Cidade/UF, ___ de 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623DDBCC" w14:textId="77777777" w:rsidR="0096333F" w:rsidRPr="0083224B" w:rsidRDefault="0096333F" w:rsidP="0096333F">
      <w:pPr>
        <w:spacing w:after="360"/>
        <w:jc w:val="center"/>
        <w:rPr>
          <w:rFonts w:ascii="Cambria" w:hAnsi="Cambria" w:cs="Calibri"/>
          <w:sz w:val="22"/>
          <w:szCs w:val="20"/>
        </w:rPr>
      </w:pPr>
    </w:p>
    <w:p w14:paraId="7A2606A2" w14:textId="77777777" w:rsidR="0096333F" w:rsidRPr="0083224B" w:rsidRDefault="0096333F" w:rsidP="0096333F">
      <w:pPr>
        <w:spacing w:after="360"/>
        <w:jc w:val="center"/>
        <w:rPr>
          <w:rFonts w:ascii="Cambria" w:hAnsi="Cambria" w:cs="Calibri"/>
          <w:sz w:val="22"/>
          <w:szCs w:val="20"/>
        </w:rPr>
      </w:pPr>
    </w:p>
    <w:p w14:paraId="1FD979C7"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r w:rsidRPr="0083224B">
        <w:rPr>
          <w:rFonts w:ascii="Cambria" w:hAnsi="Cambria" w:cs="Calibri"/>
          <w:sz w:val="22"/>
          <w:szCs w:val="20"/>
        </w:rPr>
        <w:t>(nome e número da identidade do declarante)</w:t>
      </w:r>
    </w:p>
    <w:p w14:paraId="752183C2" w14:textId="77777777" w:rsidR="0096333F" w:rsidRPr="00514C83" w:rsidRDefault="0096333F" w:rsidP="0096333F">
      <w:pPr>
        <w:spacing w:after="360"/>
        <w:jc w:val="center"/>
        <w:rPr>
          <w:rFonts w:ascii="Calibri" w:hAnsi="Calibri" w:cs="Calibri"/>
          <w:sz w:val="22"/>
          <w:szCs w:val="20"/>
        </w:rPr>
      </w:pPr>
    </w:p>
    <w:p w14:paraId="21C899B9" w14:textId="77777777" w:rsidR="0096333F" w:rsidRPr="00514C83" w:rsidRDefault="0096333F" w:rsidP="0096333F">
      <w:pPr>
        <w:spacing w:after="360"/>
        <w:jc w:val="center"/>
        <w:rPr>
          <w:rFonts w:ascii="Calibri" w:hAnsi="Calibri" w:cs="Calibri"/>
          <w:sz w:val="22"/>
          <w:szCs w:val="20"/>
        </w:rPr>
      </w:pPr>
    </w:p>
    <w:p w14:paraId="27BE0595" w14:textId="77777777" w:rsidR="0096333F" w:rsidRPr="00514C83" w:rsidRDefault="0096333F" w:rsidP="0096333F">
      <w:pPr>
        <w:spacing w:after="360"/>
        <w:jc w:val="center"/>
        <w:rPr>
          <w:rFonts w:ascii="Calibri" w:hAnsi="Calibri" w:cs="Calibri"/>
          <w:sz w:val="22"/>
          <w:szCs w:val="20"/>
        </w:rPr>
      </w:pPr>
    </w:p>
    <w:p w14:paraId="3FE8E185" w14:textId="77777777" w:rsidR="0096333F" w:rsidRPr="00514C83" w:rsidRDefault="0096333F" w:rsidP="0096333F">
      <w:pPr>
        <w:spacing w:after="360"/>
        <w:jc w:val="center"/>
        <w:rPr>
          <w:rFonts w:ascii="Calibri" w:hAnsi="Calibri" w:cs="Calibri"/>
          <w:sz w:val="22"/>
          <w:szCs w:val="20"/>
        </w:rPr>
      </w:pPr>
    </w:p>
    <w:p w14:paraId="64209497" w14:textId="77777777" w:rsidR="0096333F" w:rsidRDefault="0096333F" w:rsidP="0096333F">
      <w:pPr>
        <w:spacing w:after="360"/>
        <w:jc w:val="center"/>
        <w:rPr>
          <w:rFonts w:ascii="Calibri" w:hAnsi="Calibri" w:cs="Calibri"/>
          <w:sz w:val="22"/>
          <w:szCs w:val="20"/>
        </w:rPr>
      </w:pPr>
    </w:p>
    <w:p w14:paraId="50F14690"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lastRenderedPageBreak/>
        <w:t>ANEXO IV</w:t>
      </w:r>
    </w:p>
    <w:p w14:paraId="532CD6C1" w14:textId="77777777" w:rsidR="0096333F" w:rsidRPr="0083224B"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7A379F26" w14:textId="77777777" w:rsidR="0096333F" w:rsidRPr="0083224B" w:rsidRDefault="0096333F" w:rsidP="0096333F">
      <w:pPr>
        <w:spacing w:after="360"/>
        <w:jc w:val="center"/>
        <w:rPr>
          <w:rFonts w:ascii="Cambria" w:hAnsi="Cambria" w:cs="Calibri"/>
          <w:b/>
          <w:sz w:val="22"/>
          <w:szCs w:val="20"/>
        </w:rPr>
      </w:pPr>
    </w:p>
    <w:p w14:paraId="42E16A5E"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 E C L A R A Ç Ã O</w:t>
      </w:r>
    </w:p>
    <w:p w14:paraId="5CBA71D6" w14:textId="77777777" w:rsidR="0096333F" w:rsidRPr="0083224B" w:rsidRDefault="0096333F" w:rsidP="0096333F">
      <w:pPr>
        <w:spacing w:after="360"/>
        <w:jc w:val="center"/>
        <w:rPr>
          <w:rFonts w:ascii="Cambria" w:hAnsi="Cambria" w:cs="Calibri"/>
          <w:sz w:val="22"/>
          <w:szCs w:val="20"/>
        </w:rPr>
      </w:pPr>
    </w:p>
    <w:p w14:paraId="77AE08D6" w14:textId="77777777" w:rsidR="0096333F" w:rsidRPr="0083224B" w:rsidRDefault="0096333F" w:rsidP="0096333F">
      <w:pPr>
        <w:spacing w:after="360"/>
        <w:jc w:val="center"/>
        <w:rPr>
          <w:rFonts w:ascii="Cambria" w:hAnsi="Cambria" w:cs="Calibri"/>
          <w:sz w:val="22"/>
          <w:szCs w:val="20"/>
        </w:rPr>
      </w:pPr>
    </w:p>
    <w:p w14:paraId="6A9601BC" w14:textId="77777777" w:rsidR="0096333F" w:rsidRPr="0083224B" w:rsidRDefault="0096333F" w:rsidP="0096333F">
      <w:pPr>
        <w:spacing w:after="360" w:line="360" w:lineRule="auto"/>
        <w:ind w:firstLine="1418"/>
        <w:jc w:val="both"/>
        <w:rPr>
          <w:rFonts w:ascii="Cambria" w:hAnsi="Cambria" w:cs="Calibri"/>
          <w:sz w:val="22"/>
          <w:szCs w:val="20"/>
        </w:rPr>
      </w:pPr>
      <w:r w:rsidRPr="0083224B">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83224B">
        <w:rPr>
          <w:rFonts w:ascii="Cambria" w:hAnsi="Cambria" w:cs="Calibri"/>
          <w:sz w:val="22"/>
          <w:szCs w:val="20"/>
        </w:rPr>
        <w:t>Sr</w:t>
      </w:r>
      <w:proofErr w:type="spellEnd"/>
      <w:r w:rsidRPr="0083224B">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17CD7D37"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r w:rsidRPr="0083224B">
        <w:rPr>
          <w:rFonts w:ascii="Cambria" w:hAnsi="Cambria" w:cs="Calibri"/>
          <w:b/>
          <w:sz w:val="22"/>
          <w:szCs w:val="20"/>
        </w:rPr>
        <w:t>Ressalva:</w:t>
      </w:r>
      <w:r w:rsidRPr="0083224B">
        <w:rPr>
          <w:rFonts w:ascii="Cambria" w:hAnsi="Cambria" w:cs="Calibri"/>
          <w:sz w:val="22"/>
          <w:szCs w:val="20"/>
        </w:rPr>
        <w:t xml:space="preserve"> emprega menor, a partir de 14 (catorze), anos na condição de aprendiz. (   ).</w:t>
      </w:r>
    </w:p>
    <w:p w14:paraId="41495A62"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361D2C4E"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183989D9" w14:textId="3599C2BE"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r w:rsidRPr="0083224B">
        <w:rPr>
          <w:rFonts w:ascii="Cambria" w:hAnsi="Cambria" w:cs="Calibri"/>
          <w:sz w:val="22"/>
          <w:szCs w:val="20"/>
        </w:rPr>
        <w:t xml:space="preserve">Cidade/UF, ____ de ________________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726A17AE"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B1B63D9"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14D25C91"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535ED55"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0DEBABB"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5BAE8481"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511E2A45" w14:textId="77777777" w:rsidR="0096333F" w:rsidRPr="0083224B" w:rsidRDefault="0096333F" w:rsidP="0096333F">
      <w:pPr>
        <w:widowControl w:val="0"/>
        <w:autoSpaceDE w:val="0"/>
        <w:autoSpaceDN w:val="0"/>
        <w:adjustRightInd w:val="0"/>
        <w:spacing w:line="223" w:lineRule="exact"/>
        <w:ind w:left="307" w:right="308"/>
        <w:jc w:val="center"/>
        <w:rPr>
          <w:rFonts w:ascii="Cambria" w:hAnsi="Cambria" w:cs="Calibri"/>
          <w:sz w:val="22"/>
          <w:szCs w:val="20"/>
        </w:rPr>
      </w:pPr>
      <w:r w:rsidRPr="0083224B">
        <w:rPr>
          <w:rFonts w:ascii="Cambria" w:hAnsi="Cambria" w:cs="Calibri"/>
          <w:sz w:val="22"/>
          <w:szCs w:val="20"/>
        </w:rPr>
        <w:t>(nome e número da identidade do declarante)</w:t>
      </w:r>
    </w:p>
    <w:p w14:paraId="0D487801" w14:textId="77777777" w:rsidR="0096333F" w:rsidRPr="0083224B" w:rsidRDefault="0096333F" w:rsidP="0096333F">
      <w:pPr>
        <w:widowControl w:val="0"/>
        <w:autoSpaceDE w:val="0"/>
        <w:autoSpaceDN w:val="0"/>
        <w:adjustRightInd w:val="0"/>
        <w:spacing w:before="4"/>
        <w:ind w:left="-15" w:right="-15"/>
        <w:jc w:val="center"/>
        <w:rPr>
          <w:rFonts w:ascii="Cambria" w:hAnsi="Cambria" w:cs="Calibri"/>
          <w:sz w:val="22"/>
          <w:szCs w:val="20"/>
        </w:rPr>
      </w:pPr>
    </w:p>
    <w:p w14:paraId="30307729" w14:textId="77777777" w:rsidR="0096333F" w:rsidRPr="0083224B" w:rsidRDefault="0096333F" w:rsidP="0096333F">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83224B">
        <w:rPr>
          <w:rFonts w:ascii="Cambria" w:hAnsi="Cambria" w:cs="Calibri"/>
          <w:b/>
          <w:color w:val="FF0000"/>
          <w:sz w:val="22"/>
          <w:szCs w:val="20"/>
        </w:rPr>
        <w:t>Obs</w:t>
      </w:r>
      <w:proofErr w:type="spellEnd"/>
      <w:r w:rsidRPr="0083224B">
        <w:rPr>
          <w:rFonts w:ascii="Cambria" w:hAnsi="Cambria" w:cs="Calibri"/>
          <w:b/>
          <w:color w:val="FF0000"/>
          <w:sz w:val="22"/>
          <w:szCs w:val="20"/>
        </w:rPr>
        <w:t>: em caso afirmativo, assinalar a ressalva acima</w:t>
      </w:r>
      <w:r w:rsidRPr="0083224B">
        <w:rPr>
          <w:rFonts w:ascii="Cambria" w:hAnsi="Cambria" w:cs="Calibri"/>
          <w:b/>
          <w:color w:val="FF0000"/>
          <w:w w:val="127"/>
          <w:sz w:val="22"/>
          <w:szCs w:val="20"/>
        </w:rPr>
        <w:t>.</w:t>
      </w:r>
    </w:p>
    <w:p w14:paraId="4E582D98"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27DA07EC"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726EAB31"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1AAA7B6D"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194DCB8F"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5886E0F3"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4970A65D"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01AB20B2"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b/>
          <w:sz w:val="22"/>
          <w:szCs w:val="20"/>
        </w:rPr>
      </w:pPr>
      <w:r w:rsidRPr="00462CA8">
        <w:rPr>
          <w:rFonts w:ascii="Cambria" w:hAnsi="Cambria" w:cs="Calibri"/>
          <w:b/>
          <w:sz w:val="22"/>
          <w:szCs w:val="20"/>
        </w:rPr>
        <w:lastRenderedPageBreak/>
        <w:t>ANEXO V</w:t>
      </w:r>
    </w:p>
    <w:p w14:paraId="1D11F727"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sz w:val="22"/>
          <w:szCs w:val="20"/>
        </w:rPr>
      </w:pPr>
    </w:p>
    <w:p w14:paraId="55434645"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sz w:val="22"/>
          <w:szCs w:val="20"/>
        </w:rPr>
      </w:pPr>
    </w:p>
    <w:p w14:paraId="10EBB144" w14:textId="77777777" w:rsidR="00F76B09" w:rsidRPr="00462CA8" w:rsidRDefault="00F76B09" w:rsidP="00F76B09">
      <w:pPr>
        <w:spacing w:after="360"/>
        <w:jc w:val="both"/>
        <w:rPr>
          <w:rFonts w:ascii="Cambria" w:hAnsi="Cambria" w:cs="Calibri"/>
          <w:sz w:val="22"/>
          <w:szCs w:val="20"/>
        </w:rPr>
      </w:pPr>
      <w:r w:rsidRPr="00462CA8">
        <w:rPr>
          <w:rFonts w:ascii="Cambria" w:hAnsi="Cambria" w:cs="Calibri"/>
          <w:sz w:val="22"/>
          <w:szCs w:val="20"/>
        </w:rPr>
        <w:t>(PAPEL TIMBRADO DA EMPRESA)</w:t>
      </w:r>
    </w:p>
    <w:p w14:paraId="3CFC3C45" w14:textId="77777777" w:rsidR="00F76B09" w:rsidRPr="00462CA8" w:rsidRDefault="00F76B09" w:rsidP="00F76B09">
      <w:pPr>
        <w:widowControl w:val="0"/>
        <w:autoSpaceDE w:val="0"/>
        <w:autoSpaceDN w:val="0"/>
        <w:adjustRightInd w:val="0"/>
        <w:spacing w:line="223" w:lineRule="exact"/>
        <w:ind w:left="20"/>
        <w:rPr>
          <w:rFonts w:ascii="Cambria" w:hAnsi="Cambria" w:cs="Calibri"/>
          <w:sz w:val="22"/>
          <w:szCs w:val="20"/>
        </w:rPr>
      </w:pPr>
    </w:p>
    <w:p w14:paraId="33A0F03E" w14:textId="77777777" w:rsidR="00F76B09" w:rsidRPr="00462CA8" w:rsidRDefault="00F76B09" w:rsidP="00F76B09">
      <w:pPr>
        <w:widowControl w:val="0"/>
        <w:autoSpaceDE w:val="0"/>
        <w:autoSpaceDN w:val="0"/>
        <w:adjustRightInd w:val="0"/>
        <w:spacing w:line="223" w:lineRule="exact"/>
        <w:ind w:left="20"/>
        <w:jc w:val="center"/>
        <w:rPr>
          <w:rFonts w:ascii="Cambria" w:hAnsi="Cambria" w:cs="Calibri"/>
          <w:sz w:val="22"/>
          <w:szCs w:val="20"/>
        </w:rPr>
      </w:pPr>
    </w:p>
    <w:p w14:paraId="402D57CF" w14:textId="77777777" w:rsidR="00F76B09" w:rsidRPr="00462CA8" w:rsidRDefault="00F76B09" w:rsidP="00F76B09">
      <w:pPr>
        <w:pStyle w:val="Corpodetexto21"/>
        <w:jc w:val="center"/>
        <w:rPr>
          <w:rFonts w:ascii="Cambria" w:eastAsia="Arial" w:hAnsi="Cambria"/>
          <w:b/>
          <w:bCs/>
          <w:sz w:val="22"/>
          <w:szCs w:val="22"/>
          <w:u w:val="single"/>
        </w:rPr>
      </w:pPr>
      <w:r w:rsidRPr="00462CA8">
        <w:rPr>
          <w:rFonts w:ascii="Cambria" w:eastAsia="Arial" w:hAnsi="Cambria"/>
          <w:b/>
          <w:bCs/>
          <w:sz w:val="22"/>
          <w:szCs w:val="22"/>
          <w:u w:val="single"/>
        </w:rPr>
        <w:t>MODELO DE DECLARAÇÃO DE MICROEMPRESA E EMPRESA DE PEQUENO PORTE</w:t>
      </w:r>
      <w:r w:rsidR="00462CA8">
        <w:rPr>
          <w:rFonts w:ascii="Cambria" w:eastAsia="Arial" w:hAnsi="Cambria"/>
          <w:b/>
          <w:bCs/>
          <w:sz w:val="22"/>
          <w:szCs w:val="22"/>
          <w:u w:val="single"/>
        </w:rPr>
        <w:t>, MEI</w:t>
      </w:r>
      <w:r w:rsidRPr="00462CA8">
        <w:rPr>
          <w:rFonts w:ascii="Cambria" w:eastAsia="Arial" w:hAnsi="Cambria"/>
          <w:b/>
          <w:bCs/>
          <w:sz w:val="22"/>
          <w:szCs w:val="22"/>
          <w:u w:val="single"/>
        </w:rPr>
        <w:t xml:space="preserve"> OU COOPERATIVA ENQUADRADA NO ART. 34 DA LEI N° 11.488, DE 2007</w:t>
      </w:r>
    </w:p>
    <w:p w14:paraId="268E7F83" w14:textId="77777777" w:rsidR="00F76B09" w:rsidRPr="00462CA8" w:rsidRDefault="00F76B09" w:rsidP="00F76B09">
      <w:pPr>
        <w:pStyle w:val="Corpodetexto21"/>
        <w:jc w:val="center"/>
        <w:rPr>
          <w:rFonts w:ascii="Cambria" w:eastAsia="Arial" w:hAnsi="Cambria"/>
          <w:b/>
          <w:bCs/>
          <w:sz w:val="22"/>
          <w:szCs w:val="22"/>
          <w:u w:val="single"/>
        </w:rPr>
      </w:pPr>
    </w:p>
    <w:p w14:paraId="43BE79DD"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7D55F2BE" w14:textId="5E3DE1F2" w:rsidR="00F76B09" w:rsidRPr="00462CA8" w:rsidRDefault="00F76B09" w:rsidP="00F76B09">
      <w:pPr>
        <w:jc w:val="center"/>
        <w:rPr>
          <w:rFonts w:ascii="Cambria" w:hAnsi="Cambria"/>
          <w:b/>
          <w:bCs/>
          <w:sz w:val="22"/>
          <w:szCs w:val="22"/>
        </w:rPr>
      </w:pPr>
      <w:r w:rsidRPr="00462CA8">
        <w:rPr>
          <w:rFonts w:ascii="Cambria" w:hAnsi="Cambria"/>
          <w:b/>
          <w:bCs/>
          <w:sz w:val="22"/>
          <w:szCs w:val="22"/>
          <w:u w:val="single"/>
        </w:rPr>
        <w:t xml:space="preserve">PREGÃO PRESENCIAL N° </w:t>
      </w:r>
      <w:r w:rsidR="00F9734A">
        <w:rPr>
          <w:rFonts w:ascii="Cambria" w:hAnsi="Cambria"/>
          <w:b/>
          <w:bCs/>
          <w:sz w:val="22"/>
          <w:szCs w:val="22"/>
          <w:u w:val="single"/>
        </w:rPr>
        <w:t>013/2022</w:t>
      </w:r>
    </w:p>
    <w:p w14:paraId="654E4C98"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07DD60E1"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52DA3C4D" w14:textId="77777777" w:rsidR="00F76B09" w:rsidRPr="00462CA8" w:rsidRDefault="00F76B09" w:rsidP="00F76B09">
      <w:pPr>
        <w:pStyle w:val="Corpodetexto21"/>
        <w:spacing w:line="360" w:lineRule="auto"/>
        <w:ind w:firstLine="2268"/>
        <w:rPr>
          <w:rFonts w:ascii="Cambria" w:eastAsia="Arial" w:hAnsi="Cambria"/>
          <w:sz w:val="22"/>
          <w:szCs w:val="22"/>
        </w:rPr>
      </w:pPr>
      <w:r w:rsidRPr="00462CA8">
        <w:rPr>
          <w:rFonts w:ascii="Cambria" w:eastAsia="Arial" w:hAnsi="Cambria"/>
          <w:bCs/>
          <w:sz w:val="22"/>
          <w:szCs w:val="22"/>
        </w:rPr>
        <w:t>___________________________</w:t>
      </w:r>
      <w:r w:rsidRPr="00462CA8">
        <w:rPr>
          <w:rFonts w:ascii="Cambria" w:eastAsia="Arial" w:hAnsi="Cambria"/>
          <w:sz w:val="22"/>
          <w:szCs w:val="22"/>
        </w:rPr>
        <w:t xml:space="preserve"> (</w:t>
      </w:r>
      <w:r w:rsidRPr="00462CA8">
        <w:rPr>
          <w:rFonts w:ascii="Cambria" w:eastAsia="Arial" w:hAnsi="Cambria"/>
          <w:i/>
          <w:iCs/>
          <w:sz w:val="22"/>
          <w:szCs w:val="22"/>
        </w:rPr>
        <w:t>identificação do licitante</w:t>
      </w:r>
      <w:r w:rsidRPr="00462CA8">
        <w:rPr>
          <w:rFonts w:ascii="Cambria" w:eastAsia="Arial" w:hAnsi="Cambria"/>
          <w:sz w:val="22"/>
          <w:szCs w:val="22"/>
        </w:rPr>
        <w:t xml:space="preserve">), inscrita no CNPJ nº _______________, por intermédio de seu representante legal, o Sr. </w:t>
      </w:r>
      <w:r w:rsidRPr="00462CA8">
        <w:rPr>
          <w:rFonts w:ascii="Cambria" w:eastAsia="Arial" w:hAnsi="Cambria"/>
          <w:bCs/>
          <w:sz w:val="22"/>
          <w:szCs w:val="22"/>
        </w:rPr>
        <w:t>___________________________</w:t>
      </w:r>
      <w:r w:rsidRPr="00462CA8">
        <w:rPr>
          <w:rFonts w:ascii="Cambria" w:eastAsia="Arial" w:hAnsi="Cambria"/>
          <w:sz w:val="22"/>
          <w:szCs w:val="22"/>
        </w:rPr>
        <w:t xml:space="preserve"> (</w:t>
      </w:r>
      <w:r w:rsidRPr="00462CA8">
        <w:rPr>
          <w:rFonts w:ascii="Cambria" w:eastAsia="Arial" w:hAnsi="Cambria"/>
          <w:i/>
          <w:iCs/>
          <w:sz w:val="22"/>
          <w:szCs w:val="22"/>
        </w:rPr>
        <w:t>nome do representante</w:t>
      </w:r>
      <w:r w:rsidRPr="00462CA8">
        <w:rPr>
          <w:rFonts w:ascii="Cambria" w:eastAsia="Arial" w:hAnsi="Cambria"/>
          <w:sz w:val="22"/>
          <w:szCs w:val="22"/>
        </w:rPr>
        <w:t xml:space="preserve">), portador da Cédula de Identidade RG nº _______________ e do CPF nº _______________, </w:t>
      </w:r>
      <w:r w:rsidRPr="00462CA8">
        <w:rPr>
          <w:rFonts w:ascii="Cambria" w:eastAsia="Arial" w:hAnsi="Cambria"/>
          <w:b/>
          <w:bCs/>
          <w:sz w:val="22"/>
          <w:szCs w:val="22"/>
          <w:u w:val="single"/>
        </w:rPr>
        <w:t>DECLARA</w:t>
      </w:r>
      <w:r w:rsidRPr="00462CA8">
        <w:rPr>
          <w:rFonts w:ascii="Cambria" w:eastAsia="Arial" w:hAnsi="Cambria"/>
          <w:sz w:val="22"/>
          <w:szCs w:val="22"/>
        </w:rPr>
        <w:t>, sob as penas da lei, que é considerada:</w:t>
      </w:r>
    </w:p>
    <w:p w14:paraId="19484864" w14:textId="77777777" w:rsidR="00F76B09" w:rsidRPr="00462CA8" w:rsidRDefault="00F76B09" w:rsidP="00F76B09">
      <w:pPr>
        <w:pStyle w:val="Corpodetexto21"/>
        <w:spacing w:line="360" w:lineRule="auto"/>
        <w:ind w:firstLine="2268"/>
        <w:rPr>
          <w:rFonts w:ascii="Cambria" w:eastAsia="Arial" w:hAnsi="Cambria"/>
          <w:sz w:val="22"/>
          <w:szCs w:val="22"/>
        </w:rPr>
      </w:pPr>
    </w:p>
    <w:p w14:paraId="050DE5D2"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fldChar w:fldCharType="begin">
          <w:ffData>
            <w:name w:val="Selecionar3"/>
            <w:enabled/>
            <w:calcOnExit w:val="0"/>
            <w:checkBox>
              <w:sizeAuto/>
              <w:default w:val="0"/>
            </w:checkBox>
          </w:ffData>
        </w:fldChar>
      </w:r>
      <w:bookmarkStart w:id="4" w:name="Selecionar3"/>
      <w:r w:rsidRPr="00462CA8">
        <w:rPr>
          <w:rFonts w:ascii="Cambria" w:eastAsia="Arial" w:hAnsi="Cambria"/>
          <w:sz w:val="22"/>
          <w:szCs w:val="22"/>
        </w:rPr>
        <w:instrText xml:space="preserve"> FORMCHECKBOX </w:instrText>
      </w:r>
      <w:r w:rsidRPr="00462CA8">
        <w:rPr>
          <w:rFonts w:ascii="Cambria" w:eastAsia="Arial" w:hAnsi="Cambria"/>
          <w:sz w:val="22"/>
          <w:szCs w:val="22"/>
        </w:rPr>
      </w:r>
      <w:r w:rsidRPr="00462CA8">
        <w:rPr>
          <w:rFonts w:ascii="Cambria" w:eastAsia="Arial" w:hAnsi="Cambria"/>
          <w:sz w:val="22"/>
          <w:szCs w:val="22"/>
        </w:rPr>
        <w:fldChar w:fldCharType="end"/>
      </w:r>
      <w:bookmarkEnd w:id="4"/>
      <w:r w:rsidRPr="00462CA8">
        <w:rPr>
          <w:rFonts w:ascii="Cambria" w:eastAsia="Arial" w:hAnsi="Cambria"/>
          <w:sz w:val="22"/>
          <w:szCs w:val="22"/>
        </w:rPr>
        <w:t xml:space="preserve"> microempresa ou empresa de pequeno porte, </w:t>
      </w:r>
      <w:r w:rsidR="00462CA8" w:rsidRPr="00462CA8">
        <w:rPr>
          <w:rFonts w:ascii="Cambria" w:eastAsia="Arial" w:hAnsi="Cambria"/>
          <w:sz w:val="22"/>
          <w:szCs w:val="22"/>
        </w:rPr>
        <w:t xml:space="preserve">MEI, </w:t>
      </w:r>
      <w:r w:rsidRPr="00462CA8">
        <w:rPr>
          <w:rFonts w:ascii="Cambria" w:eastAsia="Arial" w:hAnsi="Cambria"/>
          <w:sz w:val="22"/>
          <w:szCs w:val="22"/>
        </w:rPr>
        <w:t xml:space="preserve">nos termos da Lei Complementar nº 123, de 14 de dezembro de 2006, não se incluindo nas hipóteses de exclusão previstas no § 4º do artigo 3º do mesmo diploma; </w:t>
      </w:r>
    </w:p>
    <w:p w14:paraId="01365354"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t>OU</w:t>
      </w:r>
    </w:p>
    <w:p w14:paraId="1C276D2C"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fldChar w:fldCharType="begin">
          <w:ffData>
            <w:name w:val="Selecionar4"/>
            <w:enabled/>
            <w:calcOnExit w:val="0"/>
            <w:checkBox>
              <w:sizeAuto/>
              <w:default w:val="0"/>
            </w:checkBox>
          </w:ffData>
        </w:fldChar>
      </w:r>
      <w:bookmarkStart w:id="5" w:name="Selecionar4"/>
      <w:r w:rsidRPr="00462CA8">
        <w:rPr>
          <w:rFonts w:ascii="Cambria" w:eastAsia="Arial" w:hAnsi="Cambria"/>
          <w:sz w:val="22"/>
          <w:szCs w:val="22"/>
        </w:rPr>
        <w:instrText xml:space="preserve"> FORMCHECKBOX </w:instrText>
      </w:r>
      <w:r w:rsidRPr="00462CA8">
        <w:rPr>
          <w:rFonts w:ascii="Cambria" w:eastAsia="Arial" w:hAnsi="Cambria"/>
          <w:sz w:val="22"/>
          <w:szCs w:val="22"/>
        </w:rPr>
      </w:r>
      <w:r w:rsidRPr="00462CA8">
        <w:rPr>
          <w:rFonts w:ascii="Cambria" w:eastAsia="Arial" w:hAnsi="Cambria"/>
          <w:sz w:val="22"/>
          <w:szCs w:val="22"/>
        </w:rPr>
        <w:fldChar w:fldCharType="end"/>
      </w:r>
      <w:bookmarkEnd w:id="5"/>
      <w:r w:rsidRPr="00462CA8">
        <w:rPr>
          <w:rFonts w:ascii="Cambria" w:eastAsia="Arial" w:hAnsi="Cambria"/>
          <w:sz w:val="22"/>
          <w:szCs w:val="22"/>
        </w:rPr>
        <w:t xml:space="preserve"> cooperativa enquadrada no artigo 34 da Lei nº 11.488, de 15 de junho de 2007;</w:t>
      </w:r>
    </w:p>
    <w:p w14:paraId="2F93F88B" w14:textId="77777777" w:rsidR="00F76B09" w:rsidRPr="00462CA8" w:rsidRDefault="00F76B09" w:rsidP="00F76B09">
      <w:pPr>
        <w:pStyle w:val="Corpodetexto21"/>
        <w:spacing w:line="276" w:lineRule="auto"/>
        <w:ind w:left="2835"/>
        <w:rPr>
          <w:rFonts w:ascii="Cambria" w:eastAsia="Arial" w:hAnsi="Cambria"/>
          <w:sz w:val="22"/>
          <w:szCs w:val="22"/>
        </w:rPr>
      </w:pPr>
    </w:p>
    <w:p w14:paraId="5AB2BD61" w14:textId="77777777" w:rsidR="00F76B09" w:rsidRPr="00462CA8" w:rsidRDefault="00F76B09" w:rsidP="00F76B09">
      <w:pPr>
        <w:pStyle w:val="Corpodetexto21"/>
        <w:spacing w:line="360" w:lineRule="auto"/>
        <w:ind w:firstLine="2268"/>
        <w:rPr>
          <w:rFonts w:ascii="Cambria" w:eastAsia="Arial" w:hAnsi="Cambria"/>
          <w:sz w:val="22"/>
          <w:szCs w:val="22"/>
        </w:rPr>
      </w:pPr>
      <w:r w:rsidRPr="00462CA8">
        <w:rPr>
          <w:rFonts w:ascii="Cambria" w:eastAsia="Arial" w:hAnsi="Cambria"/>
          <w:sz w:val="22"/>
          <w:szCs w:val="22"/>
        </w:rPr>
        <w:t>gozando, assim, do regime diferenciado e favorecido instituído pela referida Lei Complementar, para fins de participação na presente licitação.</w:t>
      </w:r>
    </w:p>
    <w:p w14:paraId="1618225F" w14:textId="77777777" w:rsidR="00F76B09" w:rsidRPr="00462CA8" w:rsidRDefault="00F76B09" w:rsidP="00F76B09">
      <w:pPr>
        <w:pStyle w:val="Corpodetexto21"/>
        <w:spacing w:line="360" w:lineRule="auto"/>
        <w:ind w:firstLine="2268"/>
        <w:rPr>
          <w:rFonts w:ascii="Cambria" w:eastAsia="Arial" w:hAnsi="Cambria"/>
          <w:sz w:val="22"/>
          <w:szCs w:val="22"/>
        </w:rPr>
      </w:pPr>
    </w:p>
    <w:p w14:paraId="36EB5680" w14:textId="26253DFC" w:rsidR="00F76B09" w:rsidRPr="00462CA8" w:rsidRDefault="00F76B09" w:rsidP="00F76B09">
      <w:pPr>
        <w:pStyle w:val="Corpodetexto21"/>
        <w:spacing w:line="360" w:lineRule="auto"/>
        <w:jc w:val="center"/>
        <w:rPr>
          <w:rFonts w:ascii="Cambria" w:eastAsia="Arial" w:hAnsi="Cambria"/>
          <w:sz w:val="22"/>
          <w:szCs w:val="22"/>
        </w:rPr>
      </w:pPr>
      <w:r w:rsidRPr="00462CA8">
        <w:rPr>
          <w:rFonts w:ascii="Cambria" w:eastAsia="Arial" w:hAnsi="Cambria"/>
          <w:sz w:val="22"/>
          <w:szCs w:val="22"/>
        </w:rPr>
        <w:t xml:space="preserve">Cidade/UF, _____ de _______________ </w:t>
      </w:r>
      <w:proofErr w:type="spellStart"/>
      <w:r w:rsidRPr="00462CA8">
        <w:rPr>
          <w:rFonts w:ascii="Cambria" w:eastAsia="Arial" w:hAnsi="Cambria"/>
          <w:sz w:val="22"/>
          <w:szCs w:val="22"/>
        </w:rPr>
        <w:t>de</w:t>
      </w:r>
      <w:proofErr w:type="spellEnd"/>
      <w:r w:rsidRPr="00462CA8">
        <w:rPr>
          <w:rFonts w:ascii="Cambria" w:eastAsia="Arial" w:hAnsi="Cambria"/>
          <w:sz w:val="22"/>
          <w:szCs w:val="22"/>
        </w:rPr>
        <w:t xml:space="preserve"> 20</w:t>
      </w:r>
      <w:r w:rsidR="008B0812">
        <w:rPr>
          <w:rFonts w:ascii="Cambria" w:eastAsia="Arial" w:hAnsi="Cambria"/>
          <w:sz w:val="22"/>
          <w:szCs w:val="22"/>
        </w:rPr>
        <w:t>22</w:t>
      </w:r>
      <w:r w:rsidRPr="00462CA8">
        <w:rPr>
          <w:rFonts w:ascii="Cambria" w:eastAsia="Arial" w:hAnsi="Cambria"/>
          <w:sz w:val="22"/>
          <w:szCs w:val="22"/>
        </w:rPr>
        <w:t>.</w:t>
      </w:r>
    </w:p>
    <w:p w14:paraId="7D624AFB" w14:textId="77777777" w:rsidR="00F76B09" w:rsidRPr="00462CA8" w:rsidRDefault="00F76B09" w:rsidP="00F76B09">
      <w:pPr>
        <w:pStyle w:val="Corpodetexto21"/>
        <w:spacing w:line="360" w:lineRule="auto"/>
        <w:ind w:firstLine="2268"/>
        <w:rPr>
          <w:rFonts w:ascii="Cambria" w:eastAsia="Arial" w:hAnsi="Cambria"/>
          <w:sz w:val="22"/>
          <w:szCs w:val="22"/>
        </w:rPr>
      </w:pPr>
    </w:p>
    <w:p w14:paraId="3EE38142" w14:textId="77777777" w:rsidR="00F76B09" w:rsidRPr="00462CA8" w:rsidRDefault="00F76B09" w:rsidP="00F76B09">
      <w:pPr>
        <w:pStyle w:val="Corpodetexto21"/>
        <w:spacing w:line="360" w:lineRule="auto"/>
        <w:ind w:firstLine="2268"/>
        <w:rPr>
          <w:rFonts w:ascii="Cambria" w:eastAsia="Arial" w:hAnsi="Cambria"/>
          <w:sz w:val="22"/>
          <w:szCs w:val="22"/>
        </w:rPr>
      </w:pPr>
    </w:p>
    <w:p w14:paraId="38E2A767" w14:textId="77777777" w:rsidR="00F76B09" w:rsidRPr="00462CA8" w:rsidRDefault="00F76B09" w:rsidP="00F76B09">
      <w:pPr>
        <w:pStyle w:val="Corpodetexto21"/>
        <w:spacing w:line="360" w:lineRule="auto"/>
        <w:jc w:val="center"/>
        <w:rPr>
          <w:rFonts w:ascii="Cambria" w:eastAsia="Arial" w:hAnsi="Cambria"/>
          <w:i/>
          <w:iCs/>
          <w:sz w:val="22"/>
          <w:szCs w:val="22"/>
        </w:rPr>
      </w:pPr>
    </w:p>
    <w:p w14:paraId="6A3CFFDE" w14:textId="77777777" w:rsidR="00F76B09" w:rsidRPr="00462CA8" w:rsidRDefault="00F76B09" w:rsidP="00F76B09">
      <w:pPr>
        <w:pStyle w:val="Corpodetexto21"/>
        <w:spacing w:line="360" w:lineRule="auto"/>
        <w:jc w:val="center"/>
        <w:rPr>
          <w:rFonts w:ascii="Cambria" w:eastAsia="Arial" w:hAnsi="Cambria"/>
          <w:i/>
          <w:iCs/>
        </w:rPr>
      </w:pPr>
      <w:r w:rsidRPr="00462CA8">
        <w:rPr>
          <w:rFonts w:ascii="Cambria" w:eastAsia="Arial" w:hAnsi="Cambria"/>
          <w:i/>
          <w:iCs/>
          <w:sz w:val="22"/>
          <w:szCs w:val="22"/>
        </w:rPr>
        <w:t xml:space="preserve"> (assinatura do representante legal)</w:t>
      </w:r>
    </w:p>
    <w:p w14:paraId="4130E59A" w14:textId="77777777" w:rsidR="00580679" w:rsidRDefault="00580679" w:rsidP="00F76B09">
      <w:pPr>
        <w:spacing w:after="360"/>
        <w:jc w:val="center"/>
        <w:rPr>
          <w:rFonts w:ascii="Cambria" w:hAnsi="Cambria" w:cs="Calibri"/>
          <w:b/>
          <w:sz w:val="22"/>
          <w:szCs w:val="20"/>
        </w:rPr>
      </w:pPr>
    </w:p>
    <w:p w14:paraId="0BE52BC0" w14:textId="77777777" w:rsidR="00F76B09" w:rsidRPr="00462CA8" w:rsidRDefault="00F76B09" w:rsidP="00F76B09">
      <w:pPr>
        <w:spacing w:after="360"/>
        <w:jc w:val="center"/>
        <w:rPr>
          <w:rFonts w:ascii="Cambria" w:hAnsi="Cambria" w:cs="Calibri"/>
          <w:b/>
          <w:sz w:val="22"/>
          <w:szCs w:val="20"/>
        </w:rPr>
      </w:pPr>
      <w:r w:rsidRPr="00462CA8">
        <w:rPr>
          <w:rFonts w:ascii="Cambria" w:hAnsi="Cambria" w:cs="Calibri"/>
          <w:b/>
          <w:sz w:val="22"/>
          <w:szCs w:val="20"/>
        </w:rPr>
        <w:lastRenderedPageBreak/>
        <w:t>ANEXO VI</w:t>
      </w:r>
    </w:p>
    <w:p w14:paraId="71CC2051" w14:textId="77777777" w:rsidR="00F76B09" w:rsidRPr="00462CA8" w:rsidRDefault="00F76B09" w:rsidP="00F76B09">
      <w:pPr>
        <w:spacing w:after="360"/>
        <w:jc w:val="both"/>
        <w:rPr>
          <w:rFonts w:ascii="Cambria" w:hAnsi="Cambria" w:cs="Calibri"/>
          <w:b/>
          <w:sz w:val="22"/>
          <w:szCs w:val="20"/>
        </w:rPr>
      </w:pPr>
      <w:r w:rsidRPr="00462CA8">
        <w:rPr>
          <w:rFonts w:ascii="Cambria" w:hAnsi="Cambria" w:cs="Calibri"/>
          <w:sz w:val="22"/>
          <w:szCs w:val="20"/>
        </w:rPr>
        <w:t>(PAPEL TIMBRADO DA EMPRESA)</w:t>
      </w:r>
    </w:p>
    <w:p w14:paraId="3F00ACC6" w14:textId="77777777" w:rsidR="00F76B09" w:rsidRPr="00462CA8" w:rsidRDefault="00F76B09" w:rsidP="00F76B09">
      <w:pPr>
        <w:spacing w:after="120"/>
        <w:jc w:val="center"/>
        <w:rPr>
          <w:rFonts w:ascii="Cambria" w:hAnsi="Cambria" w:cs="Calibri"/>
          <w:b/>
          <w:sz w:val="22"/>
          <w:szCs w:val="20"/>
        </w:rPr>
      </w:pPr>
      <w:r w:rsidRPr="00462CA8">
        <w:rPr>
          <w:rFonts w:ascii="Cambria" w:hAnsi="Cambria" w:cs="Calibri"/>
          <w:b/>
          <w:sz w:val="22"/>
          <w:szCs w:val="20"/>
        </w:rPr>
        <w:t>MODELO DE DECLARAÇÃO DE ELABORAÇÃO INDEPENDENTE DE PROPOSTA</w:t>
      </w:r>
    </w:p>
    <w:p w14:paraId="17F110C2" w14:textId="52A8D3CB" w:rsidR="00F76B09" w:rsidRPr="00462CA8" w:rsidRDefault="00F76B09" w:rsidP="00F76B09">
      <w:pPr>
        <w:spacing w:after="120"/>
        <w:jc w:val="center"/>
        <w:rPr>
          <w:rFonts w:ascii="Cambria" w:hAnsi="Cambria" w:cs="Calibri"/>
          <w:b/>
          <w:sz w:val="22"/>
          <w:szCs w:val="20"/>
        </w:rPr>
      </w:pPr>
      <w:r w:rsidRPr="00462CA8">
        <w:rPr>
          <w:rFonts w:ascii="Cambria" w:hAnsi="Cambria" w:cs="Calibri"/>
          <w:b/>
          <w:sz w:val="22"/>
          <w:szCs w:val="20"/>
        </w:rPr>
        <w:t xml:space="preserve">PREGÃO PRESENCIAL Nº </w:t>
      </w:r>
      <w:r w:rsidR="00F9734A">
        <w:rPr>
          <w:rFonts w:ascii="Cambria" w:hAnsi="Cambria" w:cs="Calibri"/>
          <w:b/>
          <w:sz w:val="22"/>
          <w:szCs w:val="20"/>
        </w:rPr>
        <w:t>013/2022</w:t>
      </w:r>
      <w:r w:rsidRPr="00462CA8">
        <w:rPr>
          <w:rFonts w:ascii="Cambria" w:hAnsi="Cambria" w:cs="Calibri"/>
          <w:b/>
          <w:sz w:val="22"/>
          <w:szCs w:val="20"/>
        </w:rPr>
        <w:t>.</w:t>
      </w:r>
    </w:p>
    <w:p w14:paraId="161C9A60" w14:textId="77777777" w:rsidR="00F76B09" w:rsidRPr="00462CA8" w:rsidRDefault="00F76B09" w:rsidP="00F76B09">
      <w:pPr>
        <w:autoSpaceDE w:val="0"/>
        <w:autoSpaceDN w:val="0"/>
        <w:adjustRightInd w:val="0"/>
        <w:spacing w:line="360" w:lineRule="auto"/>
        <w:jc w:val="both"/>
        <w:rPr>
          <w:rFonts w:ascii="Cambria" w:hAnsi="Cambria"/>
          <w:sz w:val="22"/>
          <w:szCs w:val="20"/>
        </w:rPr>
      </w:pPr>
    </w:p>
    <w:p w14:paraId="625B1BAE" w14:textId="77777777" w:rsidR="00F76B09" w:rsidRPr="00462CA8" w:rsidRDefault="00F76B09" w:rsidP="00F76B09">
      <w:pPr>
        <w:autoSpaceDE w:val="0"/>
        <w:autoSpaceDN w:val="0"/>
        <w:adjustRightInd w:val="0"/>
        <w:spacing w:after="120" w:line="276" w:lineRule="auto"/>
        <w:ind w:firstLine="2268"/>
        <w:jc w:val="both"/>
        <w:rPr>
          <w:rFonts w:ascii="Cambria" w:hAnsi="Cambria"/>
          <w:sz w:val="22"/>
          <w:szCs w:val="20"/>
        </w:rPr>
      </w:pPr>
      <w:r w:rsidRPr="00462CA8">
        <w:rPr>
          <w:rFonts w:ascii="Cambria" w:hAnsi="Cambria"/>
          <w:sz w:val="22"/>
          <w:szCs w:val="20"/>
        </w:rPr>
        <w:t xml:space="preserve">_________________________ </w:t>
      </w:r>
      <w:r w:rsidRPr="00462CA8">
        <w:rPr>
          <w:rFonts w:ascii="Cambria" w:hAnsi="Cambria"/>
          <w:i/>
          <w:sz w:val="22"/>
          <w:szCs w:val="20"/>
        </w:rPr>
        <w:t>(representante do licitante)</w:t>
      </w:r>
      <w:r w:rsidRPr="00462CA8">
        <w:rPr>
          <w:rFonts w:ascii="Cambria" w:hAnsi="Cambria"/>
          <w:sz w:val="22"/>
          <w:szCs w:val="20"/>
        </w:rPr>
        <w:t xml:space="preserve">, </w:t>
      </w:r>
      <w:r w:rsidRPr="00462CA8">
        <w:rPr>
          <w:rFonts w:ascii="Cambria" w:eastAsia="Arial" w:hAnsi="Cambria"/>
          <w:sz w:val="22"/>
          <w:szCs w:val="20"/>
        </w:rPr>
        <w:t>portador da Cédula de Identidade RG nº ____________ e do CPF nº ____________,</w:t>
      </w:r>
      <w:r w:rsidRPr="00462CA8">
        <w:rPr>
          <w:rFonts w:ascii="Cambria" w:hAnsi="Cambria"/>
          <w:sz w:val="22"/>
          <w:szCs w:val="20"/>
        </w:rPr>
        <w:t xml:space="preserve"> como representante devidamente constituído de _________________________ </w:t>
      </w:r>
      <w:r w:rsidRPr="00462CA8">
        <w:rPr>
          <w:rFonts w:ascii="Cambria" w:hAnsi="Cambria"/>
          <w:i/>
          <w:sz w:val="22"/>
          <w:szCs w:val="20"/>
        </w:rPr>
        <w:t>(identificação do licitante ou do Consórcio)</w:t>
      </w:r>
      <w:r w:rsidRPr="00462CA8">
        <w:rPr>
          <w:rFonts w:ascii="Cambria" w:hAnsi="Cambria"/>
          <w:sz w:val="22"/>
          <w:szCs w:val="20"/>
        </w:rPr>
        <w:t xml:space="preserve">, </w:t>
      </w:r>
      <w:r w:rsidRPr="00462CA8">
        <w:rPr>
          <w:rFonts w:ascii="Cambria" w:eastAsia="Arial" w:hAnsi="Cambria"/>
          <w:sz w:val="22"/>
          <w:szCs w:val="20"/>
        </w:rPr>
        <w:t xml:space="preserve">inscrita no CNPJ nº ____________, </w:t>
      </w:r>
      <w:r w:rsidRPr="00462CA8">
        <w:rPr>
          <w:rFonts w:ascii="Cambria" w:hAnsi="Cambria"/>
          <w:sz w:val="22"/>
          <w:szCs w:val="20"/>
        </w:rPr>
        <w:t>doravante denominado Licitante, para fins do disposto no Edital da presente Licitação, declara, sob as penas da lei, em especial o art. 299 do Código Penal Brasileiro, que:</w:t>
      </w:r>
    </w:p>
    <w:p w14:paraId="5C41D50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64954554"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4D9189AC"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635B636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400363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572BA0E2" w14:textId="77777777" w:rsidR="00F76B09" w:rsidRPr="00462CA8" w:rsidRDefault="00F76B09" w:rsidP="00F76B09">
      <w:pPr>
        <w:autoSpaceDE w:val="0"/>
        <w:autoSpaceDN w:val="0"/>
        <w:adjustRightInd w:val="0"/>
        <w:spacing w:line="276" w:lineRule="auto"/>
        <w:jc w:val="both"/>
        <w:rPr>
          <w:rFonts w:ascii="Cambria" w:hAnsi="Cambria"/>
          <w:sz w:val="22"/>
          <w:szCs w:val="20"/>
        </w:rPr>
      </w:pPr>
      <w:r w:rsidRPr="00462CA8">
        <w:rPr>
          <w:rFonts w:ascii="Cambria" w:hAnsi="Cambria"/>
          <w:sz w:val="22"/>
          <w:szCs w:val="20"/>
        </w:rPr>
        <w:t>(f) que está plenamente ciente do teor e da extensão desta declaração e que detém plenos poderes e informações para firmá-la.</w:t>
      </w:r>
    </w:p>
    <w:p w14:paraId="3FC7E8F3" w14:textId="77777777" w:rsidR="00F76B09" w:rsidRPr="00462CA8" w:rsidRDefault="00F76B09" w:rsidP="00F76B09">
      <w:pPr>
        <w:autoSpaceDE w:val="0"/>
        <w:autoSpaceDN w:val="0"/>
        <w:adjustRightInd w:val="0"/>
        <w:jc w:val="both"/>
        <w:rPr>
          <w:rFonts w:ascii="Cambria" w:hAnsi="Cambria"/>
          <w:sz w:val="22"/>
          <w:szCs w:val="20"/>
        </w:rPr>
      </w:pPr>
    </w:p>
    <w:p w14:paraId="73408CDD" w14:textId="18AFE58D" w:rsidR="00F76B09" w:rsidRPr="00462CA8" w:rsidRDefault="00F76B09" w:rsidP="00F76B09">
      <w:pPr>
        <w:autoSpaceDE w:val="0"/>
        <w:autoSpaceDN w:val="0"/>
        <w:adjustRightInd w:val="0"/>
        <w:spacing w:line="360" w:lineRule="auto"/>
        <w:jc w:val="center"/>
        <w:rPr>
          <w:rFonts w:ascii="Cambria" w:hAnsi="Cambria"/>
          <w:sz w:val="22"/>
          <w:szCs w:val="20"/>
        </w:rPr>
      </w:pPr>
      <w:r w:rsidRPr="00462CA8">
        <w:rPr>
          <w:rFonts w:ascii="Cambria" w:hAnsi="Cambria"/>
          <w:sz w:val="22"/>
          <w:szCs w:val="20"/>
        </w:rPr>
        <w:t xml:space="preserve">Cidade/UF, em ___ de_____________ </w:t>
      </w:r>
      <w:proofErr w:type="spellStart"/>
      <w:r w:rsidRPr="00462CA8">
        <w:rPr>
          <w:rFonts w:ascii="Cambria" w:hAnsi="Cambria"/>
          <w:sz w:val="22"/>
          <w:szCs w:val="20"/>
        </w:rPr>
        <w:t>de</w:t>
      </w:r>
      <w:proofErr w:type="spellEnd"/>
      <w:r w:rsidRPr="00462CA8">
        <w:rPr>
          <w:rFonts w:ascii="Cambria" w:hAnsi="Cambria"/>
          <w:sz w:val="22"/>
          <w:szCs w:val="20"/>
        </w:rPr>
        <w:t xml:space="preserve"> 20</w:t>
      </w:r>
      <w:r w:rsidR="008B0812">
        <w:rPr>
          <w:rFonts w:ascii="Cambria" w:hAnsi="Cambria"/>
          <w:sz w:val="22"/>
          <w:szCs w:val="20"/>
        </w:rPr>
        <w:t>22</w:t>
      </w:r>
      <w:r w:rsidRPr="00462CA8">
        <w:rPr>
          <w:rFonts w:ascii="Cambria" w:hAnsi="Cambria"/>
          <w:sz w:val="22"/>
          <w:szCs w:val="20"/>
        </w:rPr>
        <w:t>.</w:t>
      </w:r>
    </w:p>
    <w:p w14:paraId="0E68EB48" w14:textId="77777777" w:rsidR="00F76B09" w:rsidRPr="00462CA8" w:rsidRDefault="00F76B09" w:rsidP="00F76B09">
      <w:pPr>
        <w:autoSpaceDE w:val="0"/>
        <w:autoSpaceDN w:val="0"/>
        <w:adjustRightInd w:val="0"/>
        <w:spacing w:line="360" w:lineRule="auto"/>
        <w:jc w:val="center"/>
        <w:rPr>
          <w:rFonts w:ascii="Cambria" w:hAnsi="Cambria"/>
          <w:i/>
          <w:sz w:val="22"/>
          <w:szCs w:val="20"/>
        </w:rPr>
      </w:pPr>
    </w:p>
    <w:p w14:paraId="6A16D955" w14:textId="77777777" w:rsidR="00F76B09" w:rsidRPr="00462CA8" w:rsidRDefault="00F76B09" w:rsidP="00F76B09">
      <w:pPr>
        <w:autoSpaceDE w:val="0"/>
        <w:autoSpaceDN w:val="0"/>
        <w:adjustRightInd w:val="0"/>
        <w:jc w:val="center"/>
        <w:rPr>
          <w:rFonts w:ascii="Cambria" w:hAnsi="Cambria"/>
          <w:i/>
          <w:sz w:val="22"/>
          <w:szCs w:val="20"/>
        </w:rPr>
      </w:pPr>
    </w:p>
    <w:p w14:paraId="099C8A38" w14:textId="77777777" w:rsidR="00F76B09" w:rsidRPr="00462CA8" w:rsidRDefault="00F76B09" w:rsidP="00F76B09">
      <w:pPr>
        <w:autoSpaceDE w:val="0"/>
        <w:autoSpaceDN w:val="0"/>
        <w:adjustRightInd w:val="0"/>
        <w:jc w:val="center"/>
        <w:rPr>
          <w:rFonts w:ascii="Cambria" w:hAnsi="Cambria"/>
          <w:i/>
          <w:sz w:val="22"/>
          <w:szCs w:val="20"/>
        </w:rPr>
      </w:pPr>
    </w:p>
    <w:p w14:paraId="556F2EE1" w14:textId="77777777" w:rsidR="00F76B09" w:rsidRPr="00462CA8" w:rsidRDefault="00F76B09" w:rsidP="00F76B09">
      <w:pPr>
        <w:autoSpaceDE w:val="0"/>
        <w:autoSpaceDN w:val="0"/>
        <w:adjustRightInd w:val="0"/>
        <w:jc w:val="center"/>
        <w:rPr>
          <w:rFonts w:ascii="Cambria" w:hAnsi="Cambria"/>
          <w:i/>
          <w:sz w:val="22"/>
          <w:szCs w:val="20"/>
        </w:rPr>
      </w:pPr>
    </w:p>
    <w:p w14:paraId="256651D8" w14:textId="77777777" w:rsidR="00F76B09" w:rsidRPr="00462CA8" w:rsidRDefault="00F76B09" w:rsidP="00F76B09">
      <w:pPr>
        <w:autoSpaceDE w:val="0"/>
        <w:autoSpaceDN w:val="0"/>
        <w:adjustRightInd w:val="0"/>
        <w:jc w:val="center"/>
        <w:rPr>
          <w:rFonts w:ascii="Cambria" w:hAnsi="Cambria"/>
          <w:i/>
          <w:sz w:val="22"/>
          <w:szCs w:val="20"/>
        </w:rPr>
      </w:pPr>
      <w:r w:rsidRPr="00462CA8">
        <w:rPr>
          <w:rFonts w:ascii="Cambria" w:hAnsi="Cambria"/>
          <w:i/>
          <w:sz w:val="22"/>
          <w:szCs w:val="20"/>
        </w:rPr>
        <w:t xml:space="preserve"> (assinatura do representante legal do Licitante)</w:t>
      </w:r>
    </w:p>
    <w:p w14:paraId="615E98B8" w14:textId="77777777" w:rsidR="00736FAF" w:rsidRDefault="00736FAF" w:rsidP="00C060DB">
      <w:pPr>
        <w:jc w:val="center"/>
        <w:rPr>
          <w:rFonts w:ascii="Cambria" w:hAnsi="Cambria"/>
          <w:b/>
          <w:bCs/>
          <w:sz w:val="22"/>
          <w:szCs w:val="22"/>
        </w:rPr>
      </w:pPr>
    </w:p>
    <w:p w14:paraId="1933ECE3" w14:textId="77777777" w:rsidR="007D7C16" w:rsidRDefault="007D7C16" w:rsidP="00C060DB">
      <w:pPr>
        <w:jc w:val="center"/>
        <w:rPr>
          <w:rFonts w:ascii="Cambria" w:hAnsi="Cambria"/>
          <w:b/>
          <w:bCs/>
          <w:sz w:val="22"/>
          <w:szCs w:val="22"/>
        </w:rPr>
      </w:pPr>
    </w:p>
    <w:p w14:paraId="0515AF1A" w14:textId="5EE52E73" w:rsidR="00C060DB" w:rsidRPr="00462CA8" w:rsidRDefault="00C060DB" w:rsidP="00C060DB">
      <w:pPr>
        <w:jc w:val="center"/>
        <w:rPr>
          <w:rFonts w:ascii="Cambria" w:hAnsi="Cambria"/>
          <w:b/>
          <w:bCs/>
          <w:sz w:val="22"/>
          <w:szCs w:val="22"/>
        </w:rPr>
      </w:pPr>
      <w:r w:rsidRPr="00462CA8">
        <w:rPr>
          <w:rFonts w:ascii="Cambria" w:hAnsi="Cambria"/>
          <w:b/>
          <w:bCs/>
          <w:sz w:val="22"/>
          <w:szCs w:val="22"/>
        </w:rPr>
        <w:lastRenderedPageBreak/>
        <w:t>ANEXO VII</w:t>
      </w:r>
    </w:p>
    <w:p w14:paraId="2BEB2D45" w14:textId="77777777" w:rsidR="00C060DB" w:rsidRPr="00462CA8" w:rsidRDefault="00C060DB" w:rsidP="00C060DB">
      <w:pPr>
        <w:rPr>
          <w:rFonts w:ascii="Cambria" w:hAnsi="Cambria"/>
          <w:b/>
          <w:bCs/>
          <w:sz w:val="22"/>
          <w:szCs w:val="22"/>
        </w:rPr>
      </w:pPr>
    </w:p>
    <w:p w14:paraId="78348C13" w14:textId="77777777" w:rsidR="00C060DB" w:rsidRDefault="00C060DB" w:rsidP="00B23D68">
      <w:pPr>
        <w:jc w:val="center"/>
        <w:rPr>
          <w:rFonts w:ascii="Cambria" w:hAnsi="Cambria"/>
          <w:sz w:val="22"/>
          <w:szCs w:val="22"/>
        </w:rPr>
      </w:pPr>
      <w:r w:rsidRPr="00462CA8">
        <w:rPr>
          <w:rFonts w:ascii="Cambria" w:hAnsi="Cambria"/>
          <w:sz w:val="22"/>
          <w:szCs w:val="22"/>
        </w:rPr>
        <w:t>(Razão social, endereço, telefone. Fax, E-mail e CNPJ/MF)</w:t>
      </w:r>
    </w:p>
    <w:p w14:paraId="12EEB735" w14:textId="77777777" w:rsidR="00C060DB" w:rsidRDefault="00C060DB" w:rsidP="00C060DB">
      <w:pPr>
        <w:pStyle w:val="Cabealho"/>
        <w:tabs>
          <w:tab w:val="left" w:pos="708"/>
        </w:tabs>
        <w:jc w:val="both"/>
        <w:rPr>
          <w:rFonts w:ascii="Cambria" w:hAnsi="Cambria"/>
          <w:sz w:val="22"/>
          <w:szCs w:val="22"/>
        </w:rPr>
      </w:pPr>
    </w:p>
    <w:p w14:paraId="6AF71AEF" w14:textId="77777777" w:rsidR="00457994" w:rsidRPr="00462CA8" w:rsidRDefault="00457994" w:rsidP="00457994">
      <w:pPr>
        <w:spacing w:after="360"/>
        <w:jc w:val="both"/>
        <w:rPr>
          <w:rFonts w:ascii="Cambria" w:hAnsi="Cambria" w:cs="Calibri"/>
          <w:b/>
          <w:sz w:val="22"/>
          <w:szCs w:val="20"/>
        </w:rPr>
      </w:pPr>
      <w:r w:rsidRPr="00462CA8">
        <w:rPr>
          <w:rFonts w:ascii="Cambria" w:hAnsi="Cambria" w:cs="Calibri"/>
          <w:sz w:val="22"/>
          <w:szCs w:val="20"/>
        </w:rPr>
        <w:t>(PAPEL TIMBRADO DA EMPRESA)</w:t>
      </w:r>
    </w:p>
    <w:p w14:paraId="24D122E2"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b/>
          <w:bCs/>
          <w:sz w:val="22"/>
          <w:szCs w:val="22"/>
          <w:u w:val="single"/>
        </w:rPr>
        <w:t>PROPOSTA DE PREÇOS.</w:t>
      </w:r>
    </w:p>
    <w:p w14:paraId="06340CD9" w14:textId="77777777" w:rsidR="00C060DB" w:rsidRPr="00462CA8" w:rsidRDefault="00C060DB" w:rsidP="00C060DB">
      <w:pPr>
        <w:pStyle w:val="Cabealho"/>
        <w:tabs>
          <w:tab w:val="left" w:pos="708"/>
        </w:tabs>
        <w:jc w:val="both"/>
        <w:rPr>
          <w:rFonts w:ascii="Cambria" w:hAnsi="Cambria"/>
          <w:sz w:val="22"/>
          <w:szCs w:val="22"/>
        </w:rPr>
      </w:pPr>
    </w:p>
    <w:p w14:paraId="15DDA505" w14:textId="4F9FC6FC"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Local, ___ de ____________________ </w:t>
      </w:r>
      <w:proofErr w:type="spellStart"/>
      <w:r w:rsidRPr="00462CA8">
        <w:rPr>
          <w:rFonts w:ascii="Cambria" w:hAnsi="Cambria"/>
          <w:sz w:val="22"/>
          <w:szCs w:val="22"/>
        </w:rPr>
        <w:t>de</w:t>
      </w:r>
      <w:proofErr w:type="spellEnd"/>
      <w:r w:rsidRPr="00462CA8">
        <w:rPr>
          <w:rFonts w:ascii="Cambria" w:hAnsi="Cambria"/>
          <w:sz w:val="22"/>
          <w:szCs w:val="22"/>
        </w:rPr>
        <w:t xml:space="preserve"> </w:t>
      </w:r>
      <w:r w:rsidR="00E41352" w:rsidRPr="00462CA8">
        <w:rPr>
          <w:rFonts w:ascii="Cambria" w:hAnsi="Cambria"/>
          <w:sz w:val="22"/>
          <w:szCs w:val="22"/>
        </w:rPr>
        <w:t>20</w:t>
      </w:r>
      <w:r w:rsidR="008B0812">
        <w:rPr>
          <w:rFonts w:ascii="Cambria" w:hAnsi="Cambria"/>
          <w:sz w:val="22"/>
          <w:szCs w:val="22"/>
        </w:rPr>
        <w:t>22</w:t>
      </w:r>
      <w:r w:rsidRPr="00462CA8">
        <w:rPr>
          <w:rFonts w:ascii="Cambria" w:hAnsi="Cambria"/>
          <w:sz w:val="22"/>
          <w:szCs w:val="22"/>
        </w:rPr>
        <w:t>.</w:t>
      </w:r>
    </w:p>
    <w:p w14:paraId="73106F87" w14:textId="77777777" w:rsidR="00C060DB" w:rsidRPr="00462CA8" w:rsidRDefault="00C060DB" w:rsidP="00C060DB">
      <w:pPr>
        <w:pStyle w:val="Cabealho"/>
        <w:tabs>
          <w:tab w:val="left" w:pos="708"/>
        </w:tabs>
        <w:jc w:val="both"/>
        <w:rPr>
          <w:rFonts w:ascii="Cambria" w:hAnsi="Cambria"/>
          <w:sz w:val="22"/>
          <w:szCs w:val="22"/>
        </w:rPr>
      </w:pPr>
    </w:p>
    <w:p w14:paraId="58938F85"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À </w:t>
      </w:r>
      <w:r w:rsidR="00671EA7">
        <w:rPr>
          <w:rFonts w:ascii="Cambria" w:hAnsi="Cambria"/>
          <w:sz w:val="22"/>
          <w:szCs w:val="22"/>
        </w:rPr>
        <w:t xml:space="preserve">PREGOEIRA </w:t>
      </w:r>
      <w:r w:rsidRPr="00462CA8">
        <w:rPr>
          <w:rFonts w:ascii="Cambria" w:hAnsi="Cambria"/>
          <w:sz w:val="22"/>
          <w:szCs w:val="22"/>
        </w:rPr>
        <w:t>-</w:t>
      </w:r>
      <w:r w:rsidR="00671EA7">
        <w:rPr>
          <w:rFonts w:ascii="Cambria" w:hAnsi="Cambria"/>
          <w:sz w:val="22"/>
          <w:szCs w:val="22"/>
        </w:rPr>
        <w:t xml:space="preserve"> </w:t>
      </w:r>
      <w:r w:rsidRPr="00462CA8">
        <w:rPr>
          <w:rFonts w:ascii="Cambria" w:hAnsi="Cambria"/>
          <w:sz w:val="22"/>
          <w:szCs w:val="22"/>
        </w:rPr>
        <w:t>MUNICÍPIO DE SANTA RITA DE IBITIPOCA</w:t>
      </w:r>
    </w:p>
    <w:p w14:paraId="2FF5B65C" w14:textId="77777777" w:rsidR="00C060DB" w:rsidRPr="00462CA8" w:rsidRDefault="00C060DB" w:rsidP="00C060DB">
      <w:pPr>
        <w:pStyle w:val="Cabealho"/>
        <w:tabs>
          <w:tab w:val="left" w:pos="708"/>
        </w:tabs>
        <w:jc w:val="both"/>
        <w:rPr>
          <w:rFonts w:ascii="Cambria" w:hAnsi="Cambria"/>
          <w:sz w:val="22"/>
          <w:szCs w:val="22"/>
        </w:rPr>
      </w:pPr>
    </w:p>
    <w:p w14:paraId="0061C77C" w14:textId="5F429315"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Ref. Edital de Pregão Nº </w:t>
      </w:r>
      <w:r w:rsidR="00F9734A">
        <w:rPr>
          <w:rFonts w:ascii="Cambria" w:hAnsi="Cambria"/>
          <w:sz w:val="22"/>
          <w:szCs w:val="22"/>
        </w:rPr>
        <w:t>013/2022</w:t>
      </w:r>
      <w:r w:rsidRPr="00462CA8">
        <w:rPr>
          <w:rFonts w:ascii="Cambria" w:hAnsi="Cambria"/>
          <w:sz w:val="22"/>
          <w:szCs w:val="22"/>
        </w:rPr>
        <w:t>.</w:t>
      </w:r>
    </w:p>
    <w:p w14:paraId="422E8E47" w14:textId="10DFDB71"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                   </w:t>
      </w:r>
      <w:r w:rsidR="00462CA8">
        <w:rPr>
          <w:rFonts w:ascii="Cambria" w:hAnsi="Cambria"/>
          <w:sz w:val="22"/>
          <w:szCs w:val="22"/>
        </w:rPr>
        <w:t xml:space="preserve">  </w:t>
      </w:r>
      <w:r w:rsidRPr="00462CA8">
        <w:rPr>
          <w:rFonts w:ascii="Cambria" w:hAnsi="Cambria"/>
          <w:sz w:val="22"/>
          <w:szCs w:val="22"/>
        </w:rPr>
        <w:t xml:space="preserve">  Processo N° </w:t>
      </w:r>
      <w:r w:rsidR="00F9734A">
        <w:rPr>
          <w:rFonts w:ascii="Cambria" w:hAnsi="Cambria"/>
          <w:sz w:val="22"/>
          <w:szCs w:val="22"/>
        </w:rPr>
        <w:t>021/2022</w:t>
      </w:r>
      <w:r w:rsidRPr="00462CA8">
        <w:rPr>
          <w:rFonts w:ascii="Cambria" w:hAnsi="Cambria"/>
          <w:sz w:val="22"/>
          <w:szCs w:val="22"/>
        </w:rPr>
        <w:t>.</w:t>
      </w:r>
    </w:p>
    <w:p w14:paraId="0F151669" w14:textId="77777777" w:rsidR="00C060DB" w:rsidRPr="00462CA8" w:rsidRDefault="00C060DB" w:rsidP="00C060DB">
      <w:pPr>
        <w:pStyle w:val="Cabealho"/>
        <w:tabs>
          <w:tab w:val="left" w:pos="708"/>
        </w:tabs>
        <w:jc w:val="both"/>
        <w:rPr>
          <w:rFonts w:ascii="Cambria" w:hAnsi="Cambria"/>
          <w:b/>
          <w:bCs/>
          <w:sz w:val="22"/>
          <w:szCs w:val="22"/>
        </w:rPr>
      </w:pPr>
    </w:p>
    <w:p w14:paraId="37096920"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Prezados Senhores,</w:t>
      </w:r>
    </w:p>
    <w:p w14:paraId="7F12C631" w14:textId="77777777" w:rsidR="00C060DB" w:rsidRPr="00462CA8" w:rsidRDefault="00C060DB" w:rsidP="00C060DB">
      <w:pPr>
        <w:pStyle w:val="Cabealho"/>
        <w:tabs>
          <w:tab w:val="left" w:pos="708"/>
        </w:tabs>
        <w:jc w:val="both"/>
        <w:rPr>
          <w:rFonts w:ascii="Cambria" w:hAnsi="Cambria"/>
          <w:sz w:val="22"/>
          <w:szCs w:val="22"/>
        </w:rPr>
      </w:pPr>
    </w:p>
    <w:p w14:paraId="0E4A3047"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Apresentamos e submetemos à apreciação de V</w:t>
      </w:r>
      <w:r w:rsidR="00457994">
        <w:rPr>
          <w:rFonts w:ascii="Cambria" w:hAnsi="Cambria"/>
          <w:sz w:val="22"/>
          <w:szCs w:val="22"/>
        </w:rPr>
        <w:t>.</w:t>
      </w:r>
      <w:r w:rsidRPr="00462CA8">
        <w:rPr>
          <w:rFonts w:ascii="Cambria" w:hAnsi="Cambria"/>
          <w:sz w:val="22"/>
          <w:szCs w:val="22"/>
        </w:rPr>
        <w:t xml:space="preserve"> </w:t>
      </w:r>
      <w:r w:rsidR="00457994">
        <w:rPr>
          <w:rFonts w:ascii="Cambria" w:hAnsi="Cambria"/>
          <w:sz w:val="22"/>
          <w:szCs w:val="22"/>
        </w:rPr>
        <w:t>Sa.</w:t>
      </w:r>
      <w:r w:rsidRPr="00462CA8">
        <w:rPr>
          <w:rFonts w:ascii="Cambria" w:hAnsi="Cambria"/>
          <w:sz w:val="22"/>
          <w:szCs w:val="22"/>
        </w:rPr>
        <w:t xml:space="preserve"> </w:t>
      </w:r>
      <w:proofErr w:type="gramStart"/>
      <w:r w:rsidRPr="00462CA8">
        <w:rPr>
          <w:rFonts w:ascii="Cambria" w:hAnsi="Cambria"/>
          <w:sz w:val="22"/>
          <w:szCs w:val="22"/>
        </w:rPr>
        <w:t>nossa</w:t>
      </w:r>
      <w:proofErr w:type="gramEnd"/>
      <w:r w:rsidRPr="00462CA8">
        <w:rPr>
          <w:rFonts w:ascii="Cambria" w:hAnsi="Cambria"/>
          <w:sz w:val="22"/>
          <w:szCs w:val="22"/>
        </w:rPr>
        <w:t xml:space="preserve"> proposta de preços unitários relativos a execução dos serviços, objeto do Pregão em epígrafe, tendo como referência o dia, mês e ano acima consignados.</w:t>
      </w:r>
    </w:p>
    <w:p w14:paraId="4F2ACB9D"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O valor por quilômetro rodado proposto para a execução do objeto é de:</w:t>
      </w:r>
    </w:p>
    <w:p w14:paraId="37D22C3D" w14:textId="77777777" w:rsidR="00C060DB" w:rsidRPr="00462CA8" w:rsidRDefault="00C060DB" w:rsidP="00C060DB">
      <w:pPr>
        <w:pStyle w:val="Cabealho"/>
        <w:tabs>
          <w:tab w:val="left" w:pos="708"/>
        </w:tabs>
        <w:jc w:val="both"/>
        <w:rPr>
          <w:rFonts w:ascii="Cambria" w:hAnsi="Cambria"/>
          <w:sz w:val="22"/>
          <w:szCs w:val="22"/>
        </w:rPr>
      </w:pPr>
    </w:p>
    <w:p w14:paraId="14F7F0B6" w14:textId="77777777" w:rsidR="00C060DB" w:rsidRDefault="00C060DB" w:rsidP="00147DF6">
      <w:pPr>
        <w:pStyle w:val="Cabealho"/>
        <w:numPr>
          <w:ilvl w:val="0"/>
          <w:numId w:val="13"/>
        </w:numPr>
        <w:tabs>
          <w:tab w:val="clear" w:pos="4252"/>
          <w:tab w:val="clear" w:pos="8504"/>
          <w:tab w:val="left" w:pos="708"/>
          <w:tab w:val="center" w:pos="4419"/>
          <w:tab w:val="right" w:pos="8838"/>
        </w:tabs>
        <w:jc w:val="both"/>
        <w:rPr>
          <w:rFonts w:ascii="Cambria" w:hAnsi="Cambria"/>
          <w:sz w:val="22"/>
          <w:szCs w:val="22"/>
        </w:rPr>
      </w:pPr>
      <w:r w:rsidRPr="00462CA8">
        <w:rPr>
          <w:rFonts w:ascii="Cambria" w:hAnsi="Cambria"/>
          <w:sz w:val="22"/>
          <w:szCs w:val="22"/>
        </w:rPr>
        <w:t xml:space="preserve">Item </w:t>
      </w:r>
      <w:r w:rsidR="00457994">
        <w:rPr>
          <w:rFonts w:ascii="Cambria" w:hAnsi="Cambria"/>
          <w:sz w:val="22"/>
          <w:szCs w:val="22"/>
        </w:rPr>
        <w:t>_______</w:t>
      </w:r>
      <w:r w:rsidRPr="00462CA8">
        <w:rPr>
          <w:rFonts w:ascii="Cambria" w:hAnsi="Cambria"/>
          <w:sz w:val="22"/>
          <w:szCs w:val="22"/>
        </w:rPr>
        <w:t xml:space="preserve"> - R$_______ (____________________________________________);</w:t>
      </w:r>
    </w:p>
    <w:p w14:paraId="06DA33B6" w14:textId="77777777" w:rsidR="00671EA7" w:rsidRDefault="00671EA7" w:rsidP="00147DF6">
      <w:pPr>
        <w:pStyle w:val="Cabealho"/>
        <w:numPr>
          <w:ilvl w:val="0"/>
          <w:numId w:val="13"/>
        </w:numPr>
        <w:tabs>
          <w:tab w:val="clear" w:pos="4252"/>
          <w:tab w:val="clear" w:pos="8504"/>
          <w:tab w:val="left" w:pos="708"/>
          <w:tab w:val="center" w:pos="4419"/>
          <w:tab w:val="right" w:pos="8838"/>
        </w:tabs>
        <w:jc w:val="both"/>
        <w:rPr>
          <w:rFonts w:ascii="Cambria" w:hAnsi="Cambria"/>
          <w:sz w:val="22"/>
          <w:szCs w:val="22"/>
        </w:rPr>
      </w:pPr>
      <w:r w:rsidRPr="00462CA8">
        <w:rPr>
          <w:rFonts w:ascii="Cambria" w:hAnsi="Cambria"/>
          <w:sz w:val="22"/>
          <w:szCs w:val="22"/>
        </w:rPr>
        <w:t xml:space="preserve">Item </w:t>
      </w:r>
      <w:r>
        <w:rPr>
          <w:rFonts w:ascii="Cambria" w:hAnsi="Cambria"/>
          <w:sz w:val="22"/>
          <w:szCs w:val="22"/>
        </w:rPr>
        <w:t>_______</w:t>
      </w:r>
      <w:r w:rsidRPr="00462CA8">
        <w:rPr>
          <w:rFonts w:ascii="Cambria" w:hAnsi="Cambria"/>
          <w:sz w:val="22"/>
          <w:szCs w:val="22"/>
        </w:rPr>
        <w:t xml:space="preserve"> - R$_______ (____________________________________________);</w:t>
      </w:r>
    </w:p>
    <w:p w14:paraId="7BFE8C6E" w14:textId="77777777" w:rsidR="00C060DB" w:rsidRPr="00462CA8" w:rsidRDefault="00C060DB" w:rsidP="00C060DB">
      <w:pPr>
        <w:pStyle w:val="Cabealho"/>
        <w:tabs>
          <w:tab w:val="left" w:pos="708"/>
        </w:tabs>
        <w:ind w:left="435"/>
        <w:jc w:val="both"/>
        <w:rPr>
          <w:rFonts w:ascii="Cambria" w:hAnsi="Cambria"/>
          <w:sz w:val="22"/>
          <w:szCs w:val="22"/>
        </w:rPr>
      </w:pPr>
    </w:p>
    <w:p w14:paraId="6F5E4474"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Nos valores acima estão </w:t>
      </w:r>
      <w:r w:rsidR="00CC58A5" w:rsidRPr="00462CA8">
        <w:rPr>
          <w:rFonts w:ascii="Cambria" w:hAnsi="Cambria"/>
          <w:sz w:val="22"/>
          <w:szCs w:val="22"/>
        </w:rPr>
        <w:t>inclusas</w:t>
      </w:r>
      <w:r w:rsidRPr="00462CA8">
        <w:rPr>
          <w:rFonts w:ascii="Cambria" w:hAnsi="Cambria"/>
          <w:sz w:val="22"/>
          <w:szCs w:val="22"/>
        </w:rPr>
        <w:t xml:space="preserve"> todas as despesas, como: mão-de-obra, combustíveis, peças, lubrificantes, impostos, taxas e outros.</w:t>
      </w:r>
    </w:p>
    <w:p w14:paraId="0E7516F2" w14:textId="79832F5E"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O prazo de execução do objeto é para o exercício de </w:t>
      </w:r>
      <w:r w:rsidR="00E41352" w:rsidRPr="00462CA8">
        <w:rPr>
          <w:rFonts w:ascii="Cambria" w:hAnsi="Cambria"/>
          <w:sz w:val="22"/>
          <w:szCs w:val="22"/>
        </w:rPr>
        <w:t>20</w:t>
      </w:r>
      <w:r w:rsidR="008B0812">
        <w:rPr>
          <w:rFonts w:ascii="Cambria" w:hAnsi="Cambria"/>
          <w:sz w:val="22"/>
          <w:szCs w:val="22"/>
        </w:rPr>
        <w:t>22</w:t>
      </w:r>
      <w:r w:rsidRPr="00462CA8">
        <w:rPr>
          <w:rFonts w:ascii="Cambria" w:hAnsi="Cambria"/>
          <w:sz w:val="22"/>
          <w:szCs w:val="22"/>
        </w:rPr>
        <w:t>, a contar da assinatura do contrato e da emissão da “ORDEM DE SERVIÇO”.</w:t>
      </w:r>
    </w:p>
    <w:p w14:paraId="3CFDFEAE"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O prazo de validade da proposta de preços é de 60 (sessenta) dias corridos a partir da data de abertura das propostas pela Comissão Permanente de Licitações.</w:t>
      </w:r>
    </w:p>
    <w:p w14:paraId="77203EF6"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Condições de pagamento: </w:t>
      </w:r>
      <w:r w:rsidR="00671EA7">
        <w:rPr>
          <w:rFonts w:ascii="Cambria" w:hAnsi="Cambria"/>
          <w:sz w:val="22"/>
          <w:szCs w:val="22"/>
        </w:rPr>
        <w:t>até 30 (trinta)</w:t>
      </w:r>
      <w:r w:rsidRPr="00462CA8">
        <w:rPr>
          <w:rFonts w:ascii="Cambria" w:hAnsi="Cambria"/>
          <w:sz w:val="22"/>
          <w:szCs w:val="22"/>
        </w:rPr>
        <w:t xml:space="preserve"> dia</w:t>
      </w:r>
      <w:r w:rsidR="00671EA7">
        <w:rPr>
          <w:rFonts w:ascii="Cambria" w:hAnsi="Cambria"/>
          <w:sz w:val="22"/>
          <w:szCs w:val="22"/>
        </w:rPr>
        <w:t>s</w:t>
      </w:r>
      <w:r w:rsidRPr="00462CA8">
        <w:rPr>
          <w:rFonts w:ascii="Cambria" w:hAnsi="Cambria"/>
          <w:sz w:val="22"/>
          <w:szCs w:val="22"/>
        </w:rPr>
        <w:t xml:space="preserve"> do mês </w:t>
      </w:r>
      <w:r w:rsidR="00B23D68" w:rsidRPr="00462CA8">
        <w:rPr>
          <w:rFonts w:ascii="Cambria" w:hAnsi="Cambria"/>
          <w:sz w:val="22"/>
          <w:szCs w:val="22"/>
        </w:rPr>
        <w:t>subsequente</w:t>
      </w:r>
      <w:r w:rsidRPr="00462CA8">
        <w:rPr>
          <w:rFonts w:ascii="Cambria" w:hAnsi="Cambria"/>
          <w:sz w:val="22"/>
          <w:szCs w:val="22"/>
        </w:rPr>
        <w:t xml:space="preserve">, referente aos serviços prestados no mês anterior, após emissão da nota fiscal ou recibo junto à </w:t>
      </w:r>
      <w:r w:rsidR="00671EA7">
        <w:rPr>
          <w:rFonts w:ascii="Cambria" w:hAnsi="Cambria"/>
          <w:sz w:val="22"/>
          <w:szCs w:val="22"/>
        </w:rPr>
        <w:t>Tesouraria</w:t>
      </w:r>
      <w:r w:rsidRPr="00462CA8">
        <w:rPr>
          <w:rFonts w:ascii="Cambria" w:hAnsi="Cambria"/>
          <w:sz w:val="22"/>
          <w:szCs w:val="22"/>
        </w:rPr>
        <w:t>.</w:t>
      </w:r>
    </w:p>
    <w:p w14:paraId="2B1C56D5" w14:textId="77777777" w:rsidR="00C060DB" w:rsidRDefault="00C060DB" w:rsidP="00C060DB">
      <w:pPr>
        <w:pStyle w:val="Cabealho"/>
        <w:tabs>
          <w:tab w:val="left" w:pos="708"/>
        </w:tabs>
        <w:jc w:val="both"/>
        <w:rPr>
          <w:rFonts w:ascii="Cambria" w:hAnsi="Cambria"/>
          <w:sz w:val="22"/>
          <w:szCs w:val="22"/>
        </w:rPr>
      </w:pPr>
      <w:r w:rsidRPr="00462CA8">
        <w:rPr>
          <w:rFonts w:ascii="Cambria" w:hAnsi="Cambria"/>
          <w:sz w:val="22"/>
          <w:szCs w:val="22"/>
        </w:rPr>
        <w:t>Atenciosamente,</w:t>
      </w:r>
    </w:p>
    <w:p w14:paraId="793BFFC5" w14:textId="77777777" w:rsidR="00671EA7" w:rsidRDefault="00671EA7" w:rsidP="00C060DB">
      <w:pPr>
        <w:pStyle w:val="Cabealho"/>
        <w:tabs>
          <w:tab w:val="left" w:pos="708"/>
        </w:tabs>
        <w:jc w:val="both"/>
        <w:rPr>
          <w:rFonts w:ascii="Cambria" w:hAnsi="Cambria"/>
          <w:sz w:val="22"/>
          <w:szCs w:val="22"/>
        </w:rPr>
      </w:pPr>
    </w:p>
    <w:p w14:paraId="0DD012F8" w14:textId="77777777" w:rsidR="00671EA7" w:rsidRDefault="00671EA7" w:rsidP="00C060DB">
      <w:pPr>
        <w:pStyle w:val="Cabealho"/>
        <w:tabs>
          <w:tab w:val="left" w:pos="708"/>
        </w:tabs>
        <w:jc w:val="both"/>
        <w:rPr>
          <w:rFonts w:ascii="Cambria" w:hAnsi="Cambria"/>
          <w:sz w:val="22"/>
          <w:szCs w:val="22"/>
        </w:rPr>
      </w:pPr>
    </w:p>
    <w:p w14:paraId="027464E0" w14:textId="77777777" w:rsidR="00C060DB" w:rsidRPr="00462CA8" w:rsidRDefault="00C060DB" w:rsidP="00C060DB">
      <w:pPr>
        <w:pStyle w:val="Cabealho"/>
        <w:tabs>
          <w:tab w:val="left" w:pos="708"/>
        </w:tabs>
        <w:jc w:val="center"/>
        <w:rPr>
          <w:rFonts w:ascii="Cambria" w:hAnsi="Cambria"/>
          <w:sz w:val="22"/>
          <w:szCs w:val="22"/>
        </w:rPr>
      </w:pPr>
      <w:r w:rsidRPr="00462CA8">
        <w:rPr>
          <w:rFonts w:ascii="Cambria" w:hAnsi="Cambria"/>
          <w:sz w:val="22"/>
          <w:szCs w:val="22"/>
        </w:rPr>
        <w:t>____________________________________________________</w:t>
      </w:r>
    </w:p>
    <w:p w14:paraId="464EA25E" w14:textId="77777777" w:rsidR="00C060DB" w:rsidRPr="00462CA8" w:rsidRDefault="00C060DB" w:rsidP="00C060DB">
      <w:pPr>
        <w:pStyle w:val="Cabealho"/>
        <w:tabs>
          <w:tab w:val="left" w:pos="708"/>
        </w:tabs>
        <w:jc w:val="center"/>
        <w:rPr>
          <w:rFonts w:ascii="Cambria" w:hAnsi="Cambria"/>
          <w:sz w:val="22"/>
          <w:szCs w:val="22"/>
        </w:rPr>
      </w:pPr>
      <w:r w:rsidRPr="00462CA8">
        <w:rPr>
          <w:rFonts w:ascii="Cambria" w:hAnsi="Cambria"/>
          <w:sz w:val="22"/>
          <w:szCs w:val="22"/>
        </w:rPr>
        <w:t>Assinatura, sob carimbo, do responsável legal</w:t>
      </w:r>
    </w:p>
    <w:p w14:paraId="51B7C472" w14:textId="77777777" w:rsidR="00C060DB" w:rsidRPr="00462CA8" w:rsidRDefault="00C060DB" w:rsidP="00C060DB">
      <w:pPr>
        <w:pStyle w:val="Cabealho"/>
        <w:tabs>
          <w:tab w:val="left" w:pos="708"/>
        </w:tabs>
        <w:jc w:val="center"/>
        <w:rPr>
          <w:rFonts w:ascii="Cambria" w:hAnsi="Cambria"/>
          <w:sz w:val="22"/>
          <w:szCs w:val="22"/>
        </w:rPr>
      </w:pPr>
      <w:proofErr w:type="gramStart"/>
      <w:r w:rsidRPr="00462CA8">
        <w:rPr>
          <w:rFonts w:ascii="Cambria" w:hAnsi="Cambria"/>
          <w:sz w:val="22"/>
          <w:szCs w:val="22"/>
        </w:rPr>
        <w:t>Nome :</w:t>
      </w:r>
      <w:proofErr w:type="gramEnd"/>
      <w:r w:rsidRPr="00462CA8">
        <w:rPr>
          <w:rFonts w:ascii="Cambria" w:hAnsi="Cambria"/>
          <w:sz w:val="22"/>
          <w:szCs w:val="22"/>
        </w:rPr>
        <w:t xml:space="preserve"> ______________________________________________</w:t>
      </w:r>
    </w:p>
    <w:p w14:paraId="11F82129" w14:textId="77777777" w:rsidR="00C060DB" w:rsidRDefault="00C060DB" w:rsidP="00C060DB">
      <w:pPr>
        <w:pStyle w:val="Cabealho"/>
        <w:tabs>
          <w:tab w:val="left" w:pos="708"/>
        </w:tabs>
        <w:jc w:val="both"/>
        <w:rPr>
          <w:rFonts w:ascii="Cambria" w:hAnsi="Cambria"/>
          <w:sz w:val="22"/>
          <w:szCs w:val="22"/>
        </w:rPr>
      </w:pPr>
    </w:p>
    <w:p w14:paraId="771CC9E7" w14:textId="77777777" w:rsidR="00671EA7" w:rsidRDefault="00671EA7" w:rsidP="00C060DB">
      <w:pPr>
        <w:pStyle w:val="Cabealho"/>
        <w:tabs>
          <w:tab w:val="left" w:pos="708"/>
        </w:tabs>
        <w:jc w:val="both"/>
        <w:rPr>
          <w:rFonts w:ascii="Cambria" w:hAnsi="Cambria"/>
          <w:sz w:val="22"/>
          <w:szCs w:val="22"/>
        </w:rPr>
      </w:pPr>
    </w:p>
    <w:tbl>
      <w:tblPr>
        <w:tblW w:w="0" w:type="auto"/>
        <w:tblBorders>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25"/>
        <w:gridCol w:w="4714"/>
      </w:tblGrid>
      <w:tr w:rsidR="00C060DB" w:rsidRPr="00462CA8" w14:paraId="09238F4F" w14:textId="77777777" w:rsidTr="002C7DAA">
        <w:tc>
          <w:tcPr>
            <w:tcW w:w="4725" w:type="dxa"/>
            <w:tcBorders>
              <w:top w:val="nil"/>
              <w:left w:val="single" w:sz="4" w:space="0" w:color="auto"/>
              <w:bottom w:val="nil"/>
              <w:right w:val="single" w:sz="4" w:space="0" w:color="auto"/>
            </w:tcBorders>
            <w:hideMark/>
          </w:tcPr>
          <w:p w14:paraId="267AA2F9" w14:textId="77777777" w:rsidR="00C060DB" w:rsidRPr="00462CA8" w:rsidRDefault="00C060DB" w:rsidP="002C7DAA">
            <w:pPr>
              <w:pStyle w:val="Cabealho"/>
              <w:tabs>
                <w:tab w:val="left" w:pos="708"/>
              </w:tabs>
              <w:jc w:val="both"/>
              <w:rPr>
                <w:rFonts w:ascii="Cambria" w:hAnsi="Cambria"/>
                <w:sz w:val="22"/>
                <w:szCs w:val="22"/>
              </w:rPr>
            </w:pPr>
            <w:r w:rsidRPr="00462CA8">
              <w:rPr>
                <w:rFonts w:ascii="Cambria" w:hAnsi="Cambria"/>
                <w:sz w:val="22"/>
                <w:szCs w:val="22"/>
              </w:rPr>
              <w:t>Número da Carteira de Identidade</w:t>
            </w:r>
          </w:p>
        </w:tc>
        <w:tc>
          <w:tcPr>
            <w:tcW w:w="4714" w:type="dxa"/>
            <w:tcBorders>
              <w:top w:val="nil"/>
              <w:left w:val="single" w:sz="4" w:space="0" w:color="auto"/>
              <w:bottom w:val="nil"/>
              <w:right w:val="single" w:sz="4" w:space="0" w:color="auto"/>
            </w:tcBorders>
            <w:hideMark/>
          </w:tcPr>
          <w:p w14:paraId="49CAEE44" w14:textId="77777777" w:rsidR="00C060DB" w:rsidRPr="00462CA8" w:rsidRDefault="00C060DB" w:rsidP="002C7DAA">
            <w:pPr>
              <w:pStyle w:val="Cabealho"/>
              <w:tabs>
                <w:tab w:val="left" w:pos="708"/>
              </w:tabs>
              <w:jc w:val="both"/>
              <w:rPr>
                <w:rFonts w:ascii="Cambria" w:hAnsi="Cambria"/>
                <w:sz w:val="22"/>
                <w:szCs w:val="22"/>
              </w:rPr>
            </w:pPr>
            <w:r w:rsidRPr="00462CA8">
              <w:rPr>
                <w:rFonts w:ascii="Cambria" w:hAnsi="Cambria"/>
                <w:sz w:val="22"/>
                <w:szCs w:val="22"/>
              </w:rPr>
              <w:t>Órgão Emissor</w:t>
            </w:r>
          </w:p>
        </w:tc>
      </w:tr>
      <w:tr w:rsidR="00C060DB" w:rsidRPr="00462CA8" w14:paraId="45CB8642" w14:textId="77777777" w:rsidTr="002C7DAA">
        <w:tc>
          <w:tcPr>
            <w:tcW w:w="4725" w:type="dxa"/>
            <w:tcBorders>
              <w:top w:val="nil"/>
              <w:left w:val="single" w:sz="4" w:space="0" w:color="auto"/>
              <w:bottom w:val="single" w:sz="4" w:space="0" w:color="auto"/>
              <w:right w:val="single" w:sz="4" w:space="0" w:color="auto"/>
            </w:tcBorders>
          </w:tcPr>
          <w:p w14:paraId="343D6CB1" w14:textId="77777777" w:rsidR="00C060DB" w:rsidRPr="00462CA8" w:rsidRDefault="00C060DB" w:rsidP="002C7DAA">
            <w:pPr>
              <w:pStyle w:val="Cabealho"/>
              <w:tabs>
                <w:tab w:val="left" w:pos="708"/>
              </w:tabs>
              <w:jc w:val="both"/>
              <w:rPr>
                <w:rFonts w:ascii="Cambria" w:hAnsi="Cambria"/>
                <w:sz w:val="22"/>
                <w:szCs w:val="22"/>
              </w:rPr>
            </w:pPr>
          </w:p>
          <w:p w14:paraId="337F9579" w14:textId="77777777" w:rsidR="00C060DB" w:rsidRPr="00462CA8" w:rsidRDefault="00C060DB" w:rsidP="002C7DAA">
            <w:pPr>
              <w:pStyle w:val="Cabealho"/>
              <w:tabs>
                <w:tab w:val="left" w:pos="708"/>
              </w:tabs>
              <w:jc w:val="both"/>
              <w:rPr>
                <w:rFonts w:ascii="Cambria" w:hAnsi="Cambria"/>
                <w:sz w:val="22"/>
                <w:szCs w:val="22"/>
              </w:rPr>
            </w:pPr>
          </w:p>
        </w:tc>
        <w:tc>
          <w:tcPr>
            <w:tcW w:w="4714" w:type="dxa"/>
            <w:tcBorders>
              <w:top w:val="nil"/>
              <w:left w:val="single" w:sz="4" w:space="0" w:color="auto"/>
              <w:bottom w:val="single" w:sz="4" w:space="0" w:color="auto"/>
              <w:right w:val="single" w:sz="4" w:space="0" w:color="auto"/>
            </w:tcBorders>
          </w:tcPr>
          <w:p w14:paraId="40960E43" w14:textId="77777777" w:rsidR="00C060DB" w:rsidRPr="00462CA8" w:rsidRDefault="00C060DB" w:rsidP="002C7DAA">
            <w:pPr>
              <w:pStyle w:val="Cabealho"/>
              <w:tabs>
                <w:tab w:val="left" w:pos="708"/>
              </w:tabs>
              <w:jc w:val="both"/>
              <w:rPr>
                <w:rFonts w:ascii="Cambria" w:hAnsi="Cambria"/>
                <w:sz w:val="22"/>
                <w:szCs w:val="22"/>
              </w:rPr>
            </w:pPr>
          </w:p>
          <w:p w14:paraId="57ADE8DF" w14:textId="77777777" w:rsidR="00C060DB" w:rsidRPr="00462CA8" w:rsidRDefault="00C060DB" w:rsidP="002C7DAA">
            <w:pPr>
              <w:pStyle w:val="Cabealho"/>
              <w:tabs>
                <w:tab w:val="left" w:pos="708"/>
              </w:tabs>
              <w:jc w:val="both"/>
              <w:rPr>
                <w:rFonts w:ascii="Cambria" w:hAnsi="Cambria"/>
                <w:sz w:val="22"/>
                <w:szCs w:val="22"/>
              </w:rPr>
            </w:pPr>
          </w:p>
        </w:tc>
      </w:tr>
    </w:tbl>
    <w:p w14:paraId="2BEA6440" w14:textId="62EF41E4" w:rsidR="009D4004" w:rsidRPr="0083224B" w:rsidRDefault="002C459E" w:rsidP="009D4004">
      <w:pPr>
        <w:spacing w:after="360"/>
        <w:jc w:val="center"/>
        <w:rPr>
          <w:rFonts w:ascii="Cambria" w:hAnsi="Cambria" w:cs="Calibri"/>
          <w:b/>
          <w:sz w:val="22"/>
          <w:szCs w:val="22"/>
          <w:lang w:eastAsia="ar-SA"/>
        </w:rPr>
      </w:pPr>
      <w:r>
        <w:rPr>
          <w:rFonts w:ascii="Cambria" w:hAnsi="Cambria" w:cs="Calibri"/>
          <w:b/>
          <w:sz w:val="22"/>
          <w:szCs w:val="22"/>
          <w:lang w:eastAsia="ar-SA"/>
        </w:rPr>
        <w:lastRenderedPageBreak/>
        <w:t xml:space="preserve">ANEXO VIII - </w:t>
      </w:r>
      <w:r w:rsidR="009D4004" w:rsidRPr="0083224B">
        <w:rPr>
          <w:rFonts w:ascii="Cambria" w:hAnsi="Cambria" w:cs="Calibri"/>
          <w:b/>
          <w:sz w:val="22"/>
          <w:szCs w:val="22"/>
          <w:lang w:eastAsia="ar-SA"/>
        </w:rPr>
        <w:t>MINUTA DO CONTRATO</w:t>
      </w:r>
    </w:p>
    <w:p w14:paraId="5A14AFA9" w14:textId="77777777" w:rsidR="009D4004" w:rsidRPr="0083224B" w:rsidRDefault="009D4004" w:rsidP="009D4004">
      <w:pPr>
        <w:spacing w:after="360"/>
        <w:ind w:left="4253"/>
        <w:jc w:val="both"/>
        <w:rPr>
          <w:rFonts w:ascii="Cambria" w:hAnsi="Cambria" w:cs="Calibri"/>
          <w:sz w:val="22"/>
          <w:szCs w:val="22"/>
          <w:lang w:eastAsia="ar-SA"/>
        </w:rPr>
      </w:pPr>
      <w:r w:rsidRPr="0083224B">
        <w:rPr>
          <w:rFonts w:ascii="Cambria" w:hAnsi="Cambria" w:cs="Calibri"/>
          <w:sz w:val="22"/>
          <w:szCs w:val="22"/>
          <w:lang w:eastAsia="ar-SA"/>
        </w:rPr>
        <w:t xml:space="preserve">CONTRATO DE PRESTAÇÃO DE SERVIÇOS DE </w:t>
      </w:r>
      <w:r w:rsidRPr="0083224B">
        <w:rPr>
          <w:rFonts w:ascii="Cambria" w:hAnsi="Cambria" w:cs="Calibri"/>
          <w:b/>
          <w:bCs/>
          <w:sz w:val="22"/>
          <w:szCs w:val="22"/>
          <w:lang w:eastAsia="ar-SA"/>
        </w:rPr>
        <w:t>TRANSPORTE ESCOLAR RURAL</w:t>
      </w:r>
      <w:r w:rsidRPr="0083224B">
        <w:rPr>
          <w:rFonts w:ascii="Cambria" w:hAnsi="Cambria" w:cs="Calibri"/>
          <w:sz w:val="22"/>
          <w:szCs w:val="22"/>
          <w:lang w:eastAsia="ar-SA"/>
        </w:rPr>
        <w:t xml:space="preserve"> QUE ENTRE SI CELEBRAM O MUNICÍPIO DE SANTA RITA DE IBITIPOCA, E A EMPRESA </w:t>
      </w:r>
      <w:r w:rsidRPr="0083224B">
        <w:rPr>
          <w:rFonts w:ascii="Cambria" w:hAnsi="Cambria" w:cs="Calibri"/>
          <w:b/>
          <w:bCs/>
          <w:sz w:val="22"/>
          <w:szCs w:val="22"/>
          <w:lang w:eastAsia="ar-SA"/>
        </w:rPr>
        <w:t>XXXX</w:t>
      </w:r>
      <w:r w:rsidRPr="0083224B">
        <w:rPr>
          <w:rFonts w:ascii="Cambria" w:hAnsi="Cambria" w:cs="Calibri"/>
          <w:sz w:val="22"/>
          <w:szCs w:val="22"/>
          <w:lang w:eastAsia="ar-SA"/>
        </w:rPr>
        <w:t>.</w:t>
      </w:r>
    </w:p>
    <w:p w14:paraId="66A3BA03" w14:textId="71551B94" w:rsidR="009D4004" w:rsidRPr="0083224B" w:rsidRDefault="009D4004" w:rsidP="002C459E">
      <w:pPr>
        <w:spacing w:after="120"/>
        <w:ind w:firstLine="1418"/>
        <w:jc w:val="both"/>
        <w:rPr>
          <w:rFonts w:ascii="Cambria" w:hAnsi="Cambria" w:cs="Calibri"/>
          <w:sz w:val="22"/>
          <w:szCs w:val="22"/>
        </w:rPr>
      </w:pPr>
      <w:r w:rsidRPr="0083224B">
        <w:rPr>
          <w:rFonts w:ascii="Cambria" w:hAnsi="Cambria" w:cs="Calibri"/>
          <w:sz w:val="22"/>
          <w:szCs w:val="22"/>
          <w:lang w:eastAsia="ar-SA"/>
        </w:rPr>
        <w:t xml:space="preserve">O </w:t>
      </w:r>
      <w:r w:rsidRPr="0083224B">
        <w:rPr>
          <w:rFonts w:ascii="Cambria" w:hAnsi="Cambria" w:cs="Calibri"/>
          <w:b/>
          <w:sz w:val="22"/>
          <w:szCs w:val="22"/>
          <w:lang w:eastAsia="ar-SA"/>
        </w:rPr>
        <w:t>MUNICÍPIO DE SANTA RITA DE IBITIPOCA</w:t>
      </w:r>
      <w:r w:rsidRPr="0083224B">
        <w:rPr>
          <w:rFonts w:ascii="Cambria" w:hAnsi="Cambria" w:cs="Calibri"/>
          <w:sz w:val="22"/>
          <w:szCs w:val="22"/>
          <w:lang w:eastAsia="ar-SA"/>
        </w:rPr>
        <w:t xml:space="preserve">, por intermédio da </w:t>
      </w:r>
      <w:r w:rsidRPr="0083224B">
        <w:rPr>
          <w:rFonts w:ascii="Cambria" w:hAnsi="Cambria" w:cs="Calibri"/>
          <w:b/>
          <w:bCs/>
          <w:sz w:val="22"/>
          <w:szCs w:val="22"/>
        </w:rPr>
        <w:t>SECRETARIA MUNICIPAL DE EDUCAÇÃO</w:t>
      </w:r>
      <w:r>
        <w:rPr>
          <w:rFonts w:ascii="Cambria" w:hAnsi="Cambria" w:cs="Calibri"/>
          <w:b/>
          <w:bCs/>
          <w:sz w:val="22"/>
          <w:szCs w:val="22"/>
        </w:rPr>
        <w:t xml:space="preserve"> E CULTURA</w:t>
      </w:r>
      <w:r w:rsidRPr="0083224B">
        <w:rPr>
          <w:rFonts w:ascii="Cambria" w:hAnsi="Cambria" w:cs="Calibri"/>
          <w:sz w:val="22"/>
          <w:szCs w:val="22"/>
          <w:lang w:eastAsia="ar-SA"/>
        </w:rPr>
        <w:t xml:space="preserve">, com sede em Santa Rita de Ibitipoca(MG), na Rua </w:t>
      </w:r>
      <w:r w:rsidR="00736FAF">
        <w:rPr>
          <w:rFonts w:ascii="Cambria" w:hAnsi="Cambria" w:cs="Calibri"/>
          <w:sz w:val="22"/>
          <w:szCs w:val="22"/>
          <w:lang w:eastAsia="ar-SA"/>
        </w:rPr>
        <w:t>Francisco Novato</w:t>
      </w:r>
      <w:r w:rsidRPr="0083224B">
        <w:rPr>
          <w:rFonts w:ascii="Cambria" w:hAnsi="Cambria" w:cs="Calibri"/>
          <w:sz w:val="22"/>
          <w:szCs w:val="22"/>
          <w:lang w:eastAsia="ar-SA"/>
        </w:rPr>
        <w:t xml:space="preserve">, nº </w:t>
      </w:r>
      <w:r w:rsidR="00736FAF">
        <w:rPr>
          <w:rFonts w:ascii="Cambria" w:hAnsi="Cambria" w:cs="Calibri"/>
          <w:sz w:val="22"/>
          <w:szCs w:val="22"/>
          <w:lang w:eastAsia="ar-SA"/>
        </w:rPr>
        <w:t>02</w:t>
      </w:r>
      <w:r w:rsidRPr="0083224B">
        <w:rPr>
          <w:rFonts w:ascii="Cambria" w:hAnsi="Cambria" w:cs="Calibri"/>
          <w:sz w:val="22"/>
          <w:szCs w:val="22"/>
          <w:lang w:eastAsia="ar-SA"/>
        </w:rPr>
        <w:t>, Centro, inscrito no CNPJ sob o nº 18.094.862/0001-96, neste ato representado pelo</w:t>
      </w:r>
      <w:r w:rsidRPr="0083224B">
        <w:rPr>
          <w:rFonts w:ascii="Cambria" w:hAnsi="Cambria" w:cs="Calibri"/>
          <w:b/>
          <w:bCs/>
          <w:color w:val="FF0000"/>
          <w:sz w:val="22"/>
          <w:szCs w:val="22"/>
          <w:lang w:eastAsia="ar-SA"/>
        </w:rPr>
        <w:t xml:space="preserve"> </w:t>
      </w:r>
      <w:r w:rsidRPr="0083224B">
        <w:rPr>
          <w:rFonts w:ascii="Cambria" w:hAnsi="Cambria" w:cs="Calibri"/>
          <w:bCs/>
          <w:sz w:val="22"/>
          <w:szCs w:val="22"/>
          <w:lang w:eastAsia="ar-SA"/>
        </w:rPr>
        <w:t>seu Prefeito Municipal</w:t>
      </w:r>
      <w:r w:rsidRPr="0083224B">
        <w:rPr>
          <w:rFonts w:ascii="Cambria" w:hAnsi="Cambria" w:cs="Calibri"/>
          <w:sz w:val="22"/>
          <w:szCs w:val="22"/>
          <w:lang w:eastAsia="ar-SA"/>
        </w:rPr>
        <w:t xml:space="preserve">, Sr. </w:t>
      </w:r>
      <w:r w:rsidR="00A5645D">
        <w:rPr>
          <w:rFonts w:ascii="Cambria" w:hAnsi="Cambria" w:cs="Arial"/>
          <w:b/>
          <w:bCs/>
          <w:sz w:val="22"/>
          <w:szCs w:val="22"/>
        </w:rPr>
        <w:t>LEANDRO EDUARDO FONSECA PAULA</w:t>
      </w:r>
      <w:r w:rsidR="00A5645D" w:rsidRPr="000146FB">
        <w:rPr>
          <w:rFonts w:ascii="Cambria" w:hAnsi="Cambria" w:cs="Arial"/>
          <w:sz w:val="22"/>
          <w:szCs w:val="22"/>
        </w:rPr>
        <w:t xml:space="preserve">, brasileiro, </w:t>
      </w:r>
      <w:r w:rsidR="00A5645D">
        <w:rPr>
          <w:rFonts w:ascii="Cambria" w:hAnsi="Cambria" w:cs="Arial"/>
          <w:sz w:val="22"/>
          <w:szCs w:val="22"/>
        </w:rPr>
        <w:t>solteiro</w:t>
      </w:r>
      <w:r w:rsidR="00A5645D" w:rsidRPr="000146FB">
        <w:rPr>
          <w:rFonts w:ascii="Cambria" w:hAnsi="Cambria" w:cs="Arial"/>
          <w:sz w:val="22"/>
          <w:szCs w:val="22"/>
        </w:rPr>
        <w:t xml:space="preserve">, </w:t>
      </w:r>
      <w:r w:rsidR="00A5645D">
        <w:rPr>
          <w:rFonts w:ascii="Cambria" w:hAnsi="Cambria" w:cs="Arial"/>
          <w:sz w:val="22"/>
          <w:szCs w:val="22"/>
        </w:rPr>
        <w:t>advogado</w:t>
      </w:r>
      <w:r w:rsidR="00A5645D" w:rsidRPr="000146FB">
        <w:rPr>
          <w:rFonts w:ascii="Cambria" w:hAnsi="Cambria" w:cs="Arial"/>
          <w:sz w:val="22"/>
          <w:szCs w:val="22"/>
        </w:rPr>
        <w:t xml:space="preserve">, </w:t>
      </w:r>
      <w:r w:rsidR="00A5645D" w:rsidRPr="00AC6FE2">
        <w:rPr>
          <w:rFonts w:ascii="Cambria" w:hAnsi="Cambria" w:cs="Calibri"/>
          <w:sz w:val="22"/>
          <w:szCs w:val="22"/>
        </w:rPr>
        <w:t xml:space="preserve">CPF (MF) nº </w:t>
      </w:r>
      <w:r w:rsidR="00A5645D">
        <w:rPr>
          <w:rFonts w:ascii="Cambria" w:hAnsi="Cambria" w:cs="Arial"/>
          <w:sz w:val="22"/>
          <w:szCs w:val="22"/>
        </w:rPr>
        <w:t>028.096.576-10</w:t>
      </w:r>
      <w:r w:rsidR="00A5645D" w:rsidRPr="001C22CB">
        <w:rPr>
          <w:rFonts w:ascii="Cambria" w:hAnsi="Cambria" w:cs="Arial"/>
          <w:sz w:val="22"/>
          <w:szCs w:val="22"/>
        </w:rPr>
        <w:t xml:space="preserve">, </w:t>
      </w:r>
      <w:r w:rsidR="00A5645D">
        <w:rPr>
          <w:rFonts w:ascii="Cambria" w:hAnsi="Cambria" w:cs="Arial"/>
        </w:rPr>
        <w:t xml:space="preserve">portador da Carteira de Identidade nº </w:t>
      </w:r>
      <w:r w:rsidR="00A5645D" w:rsidRPr="001C22CB">
        <w:rPr>
          <w:rFonts w:ascii="Cambria" w:hAnsi="Cambria" w:cs="Arial"/>
          <w:sz w:val="22"/>
          <w:szCs w:val="22"/>
        </w:rPr>
        <w:t>M</w:t>
      </w:r>
      <w:r w:rsidR="00A5645D">
        <w:rPr>
          <w:rFonts w:ascii="Cambria" w:hAnsi="Cambria" w:cs="Arial"/>
          <w:sz w:val="22"/>
          <w:szCs w:val="22"/>
        </w:rPr>
        <w:t>G</w:t>
      </w:r>
      <w:r w:rsidR="00A5645D" w:rsidRPr="001C22CB">
        <w:rPr>
          <w:rFonts w:ascii="Cambria" w:hAnsi="Cambria" w:cs="Arial"/>
          <w:sz w:val="22"/>
          <w:szCs w:val="22"/>
        </w:rPr>
        <w:t>-</w:t>
      </w:r>
      <w:r w:rsidR="00A5645D">
        <w:rPr>
          <w:rFonts w:ascii="Cambria" w:hAnsi="Cambria" w:cs="Arial"/>
          <w:sz w:val="22"/>
          <w:szCs w:val="22"/>
        </w:rPr>
        <w:t>8.982.541</w:t>
      </w:r>
      <w:r w:rsidR="00A5645D">
        <w:rPr>
          <w:rFonts w:ascii="Cambria" w:hAnsi="Cambria" w:cs="Arial"/>
        </w:rPr>
        <w:t>,</w:t>
      </w:r>
      <w:r w:rsidR="00A5645D" w:rsidRPr="00007896">
        <w:rPr>
          <w:rFonts w:ascii="Cambria" w:hAnsi="Cambria" w:cs="Arial"/>
        </w:rPr>
        <w:t xml:space="preserve"> </w:t>
      </w:r>
      <w:r w:rsidR="00A5645D">
        <w:rPr>
          <w:rFonts w:ascii="Cambria" w:hAnsi="Cambria"/>
          <w:sz w:val="22"/>
          <w:szCs w:val="28"/>
        </w:rPr>
        <w:t>expedida pela</w:t>
      </w:r>
      <w:r w:rsidR="00A5645D" w:rsidRPr="00AE26CE">
        <w:rPr>
          <w:rFonts w:ascii="Cambria" w:hAnsi="Cambria"/>
          <w:sz w:val="22"/>
          <w:szCs w:val="28"/>
        </w:rPr>
        <w:t xml:space="preserve"> </w:t>
      </w:r>
      <w:r w:rsidR="00A5645D" w:rsidRPr="00007896">
        <w:rPr>
          <w:rFonts w:ascii="Cambria" w:hAnsi="Cambria" w:cs="Arial"/>
        </w:rPr>
        <w:t>SSP(MG)</w:t>
      </w:r>
      <w:r w:rsidRPr="0083224B">
        <w:rPr>
          <w:rFonts w:ascii="Cambria" w:hAnsi="Cambria" w:cs="Arial"/>
          <w:sz w:val="22"/>
          <w:szCs w:val="22"/>
        </w:rPr>
        <w:t>,</w:t>
      </w:r>
      <w:r w:rsidRPr="0083224B">
        <w:rPr>
          <w:rFonts w:ascii="Cambria" w:eastAsia="Calibri" w:hAnsi="Cambria" w:cs="Calibri"/>
          <w:color w:val="000000"/>
          <w:sz w:val="22"/>
          <w:szCs w:val="22"/>
        </w:rPr>
        <w:t xml:space="preserve"> doravante denominado simplesmente de </w:t>
      </w:r>
      <w:r w:rsidRPr="0083224B">
        <w:rPr>
          <w:rFonts w:ascii="Cambria" w:eastAsia="Calibri" w:hAnsi="Cambria" w:cs="Calibri"/>
          <w:b/>
          <w:color w:val="000000"/>
          <w:sz w:val="22"/>
          <w:szCs w:val="22"/>
        </w:rPr>
        <w:t>MUNICÍPIO</w:t>
      </w:r>
      <w:r w:rsidRPr="0083224B">
        <w:rPr>
          <w:rFonts w:ascii="Cambria" w:hAnsi="Cambria" w:cs="Calibri"/>
          <w:sz w:val="22"/>
          <w:szCs w:val="22"/>
          <w:lang w:eastAsia="ar-SA"/>
        </w:rPr>
        <w:t xml:space="preserve"> e a empresa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inscrita no CNPJ</w:t>
      </w:r>
      <w:r w:rsidRPr="0083224B">
        <w:rPr>
          <w:rFonts w:ascii="Cambria" w:hAnsi="Cambria" w:cs="Calibri"/>
          <w:iCs/>
          <w:sz w:val="22"/>
          <w:szCs w:val="22"/>
          <w:lang w:eastAsia="ar-SA"/>
        </w:rPr>
        <w:t xml:space="preserve"> nº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com sede na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CEP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no Município de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denominada </w:t>
      </w:r>
      <w:r w:rsidRPr="0083224B">
        <w:rPr>
          <w:rFonts w:ascii="Cambria" w:hAnsi="Cambria" w:cs="Calibri"/>
          <w:sz w:val="22"/>
          <w:szCs w:val="22"/>
          <w:lang w:eastAsia="ar-SA"/>
        </w:rPr>
        <w:t xml:space="preserve">CONTRATADA, neste ato representada pelo Senhor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portador da Cédula de Identidade nº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e CPF nº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tendo em vista o que consta no Processo nº </w:t>
      </w:r>
      <w:r w:rsidR="00F9734A">
        <w:rPr>
          <w:rFonts w:ascii="Cambria" w:hAnsi="Cambria" w:cs="Calibri"/>
          <w:bCs/>
          <w:sz w:val="22"/>
          <w:szCs w:val="22"/>
          <w:lang w:eastAsia="ar-SA"/>
        </w:rPr>
        <w:t>021/2022</w:t>
      </w:r>
      <w:r w:rsidRPr="0083224B">
        <w:rPr>
          <w:rFonts w:ascii="Cambria" w:hAnsi="Cambria" w:cs="Calibri"/>
          <w:sz w:val="22"/>
          <w:szCs w:val="22"/>
          <w:lang w:eastAsia="ar-SA"/>
        </w:rPr>
        <w:t xml:space="preserve">, e o resultado final do Pregão n° </w:t>
      </w:r>
      <w:r w:rsidR="00F9734A">
        <w:rPr>
          <w:rFonts w:ascii="Cambria" w:hAnsi="Cambria" w:cs="Calibri"/>
          <w:sz w:val="22"/>
          <w:szCs w:val="22"/>
          <w:lang w:eastAsia="ar-SA"/>
        </w:rPr>
        <w:t>013/2022</w:t>
      </w:r>
      <w:r w:rsidRPr="0083224B">
        <w:rPr>
          <w:rFonts w:ascii="Cambria" w:hAnsi="Cambria" w:cs="Calibri"/>
          <w:sz w:val="22"/>
          <w:szCs w:val="22"/>
          <w:lang w:eastAsia="ar-SA"/>
        </w:rPr>
        <w:t>,</w:t>
      </w:r>
      <w:r w:rsidRPr="0083224B">
        <w:rPr>
          <w:rFonts w:ascii="Cambria" w:hAnsi="Cambria" w:cs="Calibri"/>
          <w:b/>
          <w:color w:val="FF0000"/>
          <w:sz w:val="22"/>
          <w:szCs w:val="22"/>
          <w:lang w:eastAsia="ar-SA"/>
        </w:rPr>
        <w:t xml:space="preserve"> </w:t>
      </w:r>
      <w:r w:rsidRPr="0083224B">
        <w:rPr>
          <w:rFonts w:ascii="Cambria" w:hAnsi="Cambria" w:cs="Calibri"/>
          <w:sz w:val="22"/>
          <w:szCs w:val="22"/>
        </w:rPr>
        <w:t xml:space="preserve">com fundamento na Lei nº 10.520, de 2002, no Decreto nº 3.555, de 2000, e na Instrução Normativa SLTI/MPOG n° 2, de 30 de abril de 2008, e demais legislações correlatas, e subsidiariamente a Lei nº 8.666, de 1993, resolvem celebrar o presente instrumento, mediante as cláusulas e as condições seguintes: </w:t>
      </w:r>
    </w:p>
    <w:p w14:paraId="3223FA34"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CLÁUSULA PRIMEIRA – DO OBJETO</w:t>
      </w:r>
    </w:p>
    <w:p w14:paraId="2942730F" w14:textId="1EF10405" w:rsidR="009D4004" w:rsidRPr="0083224B" w:rsidRDefault="009D4004" w:rsidP="00147DF6">
      <w:pPr>
        <w:widowControl w:val="0"/>
        <w:numPr>
          <w:ilvl w:val="1"/>
          <w:numId w:val="11"/>
        </w:numPr>
        <w:tabs>
          <w:tab w:val="left" w:pos="851"/>
        </w:tabs>
        <w:suppressAutoHyphens/>
        <w:spacing w:after="120"/>
        <w:ind w:left="426" w:firstLine="0"/>
        <w:jc w:val="both"/>
        <w:rPr>
          <w:rFonts w:ascii="Cambria" w:hAnsi="Cambria" w:cs="Calibri"/>
          <w:sz w:val="22"/>
          <w:szCs w:val="22"/>
          <w:u w:val="single"/>
          <w:shd w:val="clear" w:color="auto" w:fill="C0C0C0"/>
        </w:rPr>
      </w:pPr>
      <w:r w:rsidRPr="0083224B">
        <w:rPr>
          <w:rFonts w:ascii="Cambria" w:hAnsi="Cambria" w:cs="Calibri"/>
          <w:sz w:val="22"/>
          <w:szCs w:val="22"/>
        </w:rPr>
        <w:t xml:space="preserve">O contrato tem como objeto a prestação de serviços de </w:t>
      </w:r>
      <w:r w:rsidR="008B0812" w:rsidRPr="008B0812">
        <w:rPr>
          <w:rFonts w:ascii="Cambria" w:hAnsi="Cambria" w:cs="Calibri"/>
          <w:color w:val="000000"/>
          <w:sz w:val="22"/>
          <w:szCs w:val="22"/>
        </w:rPr>
        <w:t>transporte escolar rural</w:t>
      </w:r>
      <w:r w:rsidRPr="0083224B">
        <w:rPr>
          <w:rFonts w:ascii="Cambria" w:hAnsi="Cambria" w:cs="Calibri"/>
          <w:sz w:val="22"/>
          <w:szCs w:val="22"/>
        </w:rPr>
        <w:t xml:space="preserve">, visando atender às necessidades da </w:t>
      </w:r>
      <w:r w:rsidR="008B0812" w:rsidRPr="008B0812">
        <w:rPr>
          <w:rFonts w:ascii="Cambria" w:hAnsi="Cambria" w:cs="Calibri"/>
          <w:color w:val="000000"/>
          <w:sz w:val="22"/>
          <w:szCs w:val="22"/>
        </w:rPr>
        <w:t>Secretaria Municipal de Educação e Cultura</w:t>
      </w:r>
      <w:r w:rsidRPr="0083224B">
        <w:rPr>
          <w:rFonts w:ascii="Cambria" w:hAnsi="Cambria" w:cs="Calibri"/>
          <w:sz w:val="22"/>
          <w:szCs w:val="22"/>
        </w:rPr>
        <w:t xml:space="preserve">, conforme especificações e quantitativos estabelecidos </w:t>
      </w:r>
      <w:r w:rsidRPr="0083224B">
        <w:rPr>
          <w:rFonts w:ascii="Cambria" w:hAnsi="Cambria" w:cs="Calibri"/>
          <w:color w:val="000000"/>
          <w:sz w:val="22"/>
          <w:szCs w:val="22"/>
        </w:rPr>
        <w:t>no Termo de Referência e no Edital e seus Anexos</w:t>
      </w:r>
      <w:r w:rsidRPr="0083224B">
        <w:rPr>
          <w:rFonts w:ascii="Cambria" w:hAnsi="Cambria" w:cs="Calibri"/>
          <w:sz w:val="22"/>
          <w:szCs w:val="22"/>
        </w:rPr>
        <w:t>.</w:t>
      </w:r>
    </w:p>
    <w:p w14:paraId="7544DBF1" w14:textId="2382BDC6"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rPr>
      </w:pPr>
      <w:r w:rsidRPr="0083224B">
        <w:rPr>
          <w:rFonts w:ascii="Cambria" w:hAnsi="Cambria" w:cs="Calibri"/>
          <w:sz w:val="22"/>
          <w:szCs w:val="22"/>
        </w:rPr>
        <w:t xml:space="preserve">Integram o presente contrato, independentemente de transcrição, o Edital de </w:t>
      </w:r>
      <w:r w:rsidRPr="0083224B">
        <w:rPr>
          <w:rFonts w:ascii="Cambria" w:hAnsi="Cambria" w:cs="Calibri"/>
          <w:b/>
          <w:color w:val="000000"/>
          <w:sz w:val="22"/>
          <w:szCs w:val="22"/>
        </w:rPr>
        <w:t xml:space="preserve">Pregão </w:t>
      </w:r>
      <w:r w:rsidRPr="0083224B">
        <w:rPr>
          <w:rFonts w:ascii="Cambria" w:hAnsi="Cambria" w:cs="Calibri"/>
          <w:b/>
          <w:bCs/>
          <w:color w:val="000000"/>
          <w:sz w:val="22"/>
          <w:szCs w:val="22"/>
        </w:rPr>
        <w:t xml:space="preserve">nº </w:t>
      </w:r>
      <w:r w:rsidR="00F9734A">
        <w:rPr>
          <w:rFonts w:ascii="Cambria" w:hAnsi="Cambria" w:cs="Calibri"/>
          <w:b/>
          <w:bCs/>
          <w:color w:val="000000"/>
          <w:sz w:val="22"/>
          <w:szCs w:val="22"/>
        </w:rPr>
        <w:t>013/2022</w:t>
      </w:r>
      <w:r w:rsidRPr="0083224B">
        <w:rPr>
          <w:rFonts w:ascii="Cambria" w:hAnsi="Cambria" w:cs="Calibri"/>
          <w:sz w:val="22"/>
          <w:szCs w:val="22"/>
        </w:rPr>
        <w:t xml:space="preserve">, </w:t>
      </w:r>
      <w:r w:rsidRPr="0083224B">
        <w:rPr>
          <w:rFonts w:ascii="Cambria" w:hAnsi="Cambria" w:cs="Calibri"/>
          <w:b/>
          <w:sz w:val="22"/>
          <w:szCs w:val="22"/>
        </w:rPr>
        <w:t xml:space="preserve">Processo nº </w:t>
      </w:r>
      <w:r w:rsidR="00F9734A">
        <w:rPr>
          <w:rFonts w:ascii="Cambria" w:hAnsi="Cambria" w:cs="Calibri"/>
          <w:b/>
          <w:sz w:val="22"/>
          <w:szCs w:val="22"/>
        </w:rPr>
        <w:t>021/2022</w:t>
      </w:r>
      <w:r w:rsidRPr="0083224B">
        <w:rPr>
          <w:rFonts w:ascii="Cambria" w:hAnsi="Cambria" w:cs="Calibri"/>
          <w:sz w:val="22"/>
          <w:szCs w:val="22"/>
        </w:rPr>
        <w:t>, com seus Anexos, e a Proposta da CONTRATADA.</w:t>
      </w:r>
    </w:p>
    <w:p w14:paraId="6DB6900E"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 xml:space="preserve">CLÁUSULA SEGUNDA - DO REGIME DE EXECUÇÃO </w:t>
      </w:r>
    </w:p>
    <w:p w14:paraId="0FC14B52" w14:textId="77777777" w:rsidR="009D4004" w:rsidRPr="0083224B" w:rsidRDefault="009D4004" w:rsidP="00147DF6">
      <w:pPr>
        <w:widowControl w:val="0"/>
        <w:numPr>
          <w:ilvl w:val="1"/>
          <w:numId w:val="11"/>
        </w:numPr>
        <w:suppressAutoHyphens/>
        <w:spacing w:after="120"/>
        <w:ind w:left="851" w:hanging="425"/>
        <w:jc w:val="both"/>
        <w:rPr>
          <w:rFonts w:ascii="Cambria" w:hAnsi="Cambria" w:cs="Calibri"/>
          <w:sz w:val="22"/>
          <w:szCs w:val="22"/>
        </w:rPr>
      </w:pPr>
      <w:r w:rsidRPr="0083224B">
        <w:rPr>
          <w:rFonts w:ascii="Cambria" w:hAnsi="Cambria" w:cs="Calibri"/>
          <w:sz w:val="22"/>
          <w:szCs w:val="22"/>
        </w:rPr>
        <w:t xml:space="preserve">O serviço contratado será realizado por execução indireta, sob o regime de </w:t>
      </w:r>
      <w:r w:rsidRPr="0083224B">
        <w:rPr>
          <w:rFonts w:ascii="Cambria" w:hAnsi="Cambria" w:cs="Calibri"/>
          <w:b/>
          <w:bCs/>
          <w:color w:val="000000"/>
          <w:sz w:val="22"/>
          <w:szCs w:val="22"/>
        </w:rPr>
        <w:t>EMPREITADA POR PREÇO UNITÁRIO</w:t>
      </w:r>
      <w:r w:rsidRPr="0083224B">
        <w:rPr>
          <w:rFonts w:ascii="Cambria" w:hAnsi="Cambria" w:cs="Calibri"/>
          <w:sz w:val="22"/>
          <w:szCs w:val="22"/>
        </w:rPr>
        <w:t>.</w:t>
      </w:r>
    </w:p>
    <w:p w14:paraId="0573415D"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 xml:space="preserve">CLÁUSULA TERCEIRA - DO LOCAL E FORMA DA PRESTAÇÃO DO SERVIÇO </w:t>
      </w:r>
    </w:p>
    <w:p w14:paraId="319F4595"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lang w:eastAsia="ar-SA"/>
        </w:rPr>
      </w:pPr>
      <w:r w:rsidRPr="0083224B">
        <w:rPr>
          <w:rFonts w:ascii="Cambria" w:hAnsi="Cambria" w:cs="Calibri"/>
          <w:sz w:val="22"/>
          <w:szCs w:val="22"/>
          <w:lang w:eastAsia="ar-SA"/>
        </w:rPr>
        <w:t>Os serviços serão executados conforme discriminado abaixo:</w:t>
      </w:r>
    </w:p>
    <w:p w14:paraId="463D32D4" w14:textId="77777777"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lang w:eastAsia="ar-SA"/>
        </w:rPr>
      </w:pPr>
      <w:r w:rsidRPr="0083224B">
        <w:rPr>
          <w:rFonts w:ascii="Cambria" w:hAnsi="Cambria" w:cs="Calibri"/>
          <w:sz w:val="22"/>
          <w:szCs w:val="22"/>
          <w:lang w:eastAsia="ar-SA"/>
        </w:rPr>
        <w:t>De acordo com os roteiros discriminados no Termo de Referência;</w:t>
      </w:r>
    </w:p>
    <w:p w14:paraId="34D3D6B8" w14:textId="77777777"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rPr>
      </w:pPr>
      <w:r w:rsidRPr="0083224B">
        <w:rPr>
          <w:rFonts w:ascii="Cambria" w:hAnsi="Cambria" w:cs="Calibri"/>
          <w:sz w:val="22"/>
          <w:szCs w:val="22"/>
        </w:rPr>
        <w:t xml:space="preserve">A </w:t>
      </w:r>
      <w:r w:rsidRPr="0083224B">
        <w:rPr>
          <w:rFonts w:ascii="Cambria" w:hAnsi="Cambria" w:cs="Calibri"/>
          <w:bCs/>
          <w:iCs/>
          <w:sz w:val="22"/>
          <w:szCs w:val="22"/>
        </w:rPr>
        <w:t>CONTRATADA</w:t>
      </w:r>
      <w:r w:rsidRPr="0083224B">
        <w:rPr>
          <w:rFonts w:ascii="Cambria" w:hAnsi="Cambria" w:cs="Calibri"/>
          <w:sz w:val="22"/>
          <w:szCs w:val="22"/>
        </w:rPr>
        <w:t xml:space="preserve"> deverá executar o serviço utilizando-se de mão de obra e veículos necessários à perfeita execução dos serviços a serem prestados, conforme disposto no Termo de Referência.</w:t>
      </w:r>
    </w:p>
    <w:p w14:paraId="3DE1134E"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CLÁUSULA QUARTA - DAS OBRIGAÇÕES DA CONTRATANTE E DA CONTRATADA</w:t>
      </w:r>
    </w:p>
    <w:p w14:paraId="7EAE7598" w14:textId="77777777" w:rsidR="009D4004" w:rsidRDefault="009D4004" w:rsidP="00147DF6">
      <w:pPr>
        <w:widowControl w:val="0"/>
        <w:numPr>
          <w:ilvl w:val="1"/>
          <w:numId w:val="11"/>
        </w:numPr>
        <w:suppressAutoHyphens/>
        <w:spacing w:after="120"/>
        <w:ind w:left="851"/>
        <w:jc w:val="both"/>
        <w:rPr>
          <w:rFonts w:ascii="Cambria" w:hAnsi="Cambria" w:cs="Calibri"/>
          <w:sz w:val="22"/>
          <w:szCs w:val="22"/>
          <w:lang w:eastAsia="ar-SA"/>
        </w:rPr>
      </w:pPr>
      <w:r w:rsidRPr="0083224B">
        <w:rPr>
          <w:rFonts w:ascii="Cambria" w:hAnsi="Cambria" w:cs="Calibri"/>
          <w:sz w:val="22"/>
          <w:szCs w:val="22"/>
          <w:lang w:eastAsia="ar-SA"/>
        </w:rPr>
        <w:t>As obrigações da CONTRATANTE e da CONTRATADA são aquelas previstas no Termo de Referência.</w:t>
      </w:r>
    </w:p>
    <w:p w14:paraId="05E23565"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CLÁUSULA QUINTA - DO VALOR DO CONTRATO</w:t>
      </w:r>
    </w:p>
    <w:p w14:paraId="522709D4"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O valor unitário do contrato é de R$</w:t>
      </w:r>
      <w:r w:rsidRPr="0083224B">
        <w:rPr>
          <w:rFonts w:ascii="Cambria" w:hAnsi="Cambria" w:cs="Calibri"/>
          <w:b/>
          <w:bCs/>
          <w:color w:val="000000"/>
          <w:sz w:val="22"/>
          <w:szCs w:val="22"/>
        </w:rPr>
        <w:t>XXXX</w:t>
      </w:r>
      <w:r w:rsidRPr="0083224B">
        <w:rPr>
          <w:rFonts w:ascii="Cambria" w:hAnsi="Cambria" w:cs="Calibri"/>
          <w:b/>
          <w:color w:val="000000"/>
          <w:sz w:val="22"/>
          <w:szCs w:val="22"/>
        </w:rPr>
        <w:t xml:space="preserve"> </w:t>
      </w:r>
      <w:r w:rsidRPr="0083224B">
        <w:rPr>
          <w:rFonts w:ascii="Cambria" w:hAnsi="Cambria" w:cs="Calibri"/>
          <w:b/>
          <w:bCs/>
          <w:color w:val="000000"/>
          <w:sz w:val="22"/>
          <w:szCs w:val="22"/>
        </w:rPr>
        <w:t>(XXXX) por quilômetro rodado, ficando orçado em seu total em R$_______ (______________), de acordo com a linha ____ do Termo de Referência, com um total de ______ km/dia</w:t>
      </w:r>
      <w:r w:rsidRPr="0083224B">
        <w:rPr>
          <w:rFonts w:ascii="Cambria" w:hAnsi="Cambria" w:cs="Calibri"/>
          <w:b/>
          <w:color w:val="000000"/>
          <w:sz w:val="22"/>
          <w:szCs w:val="22"/>
        </w:rPr>
        <w:t>.</w:t>
      </w:r>
      <w:r w:rsidRPr="0083224B">
        <w:rPr>
          <w:rFonts w:ascii="Cambria" w:hAnsi="Cambria" w:cs="Calibri"/>
          <w:sz w:val="22"/>
          <w:szCs w:val="22"/>
        </w:rPr>
        <w:t xml:space="preserve"> </w:t>
      </w:r>
    </w:p>
    <w:p w14:paraId="3EB0F550" w14:textId="77777777" w:rsidR="009D4004" w:rsidRPr="0083224B" w:rsidRDefault="009D4004" w:rsidP="00147DF6">
      <w:pPr>
        <w:widowControl w:val="0"/>
        <w:numPr>
          <w:ilvl w:val="2"/>
          <w:numId w:val="11"/>
        </w:numPr>
        <w:suppressAutoHyphens/>
        <w:spacing w:after="120"/>
        <w:ind w:left="1418" w:hanging="567"/>
        <w:jc w:val="both"/>
        <w:rPr>
          <w:rFonts w:ascii="Cambria" w:hAnsi="Cambria" w:cs="Calibri"/>
          <w:sz w:val="22"/>
          <w:szCs w:val="22"/>
        </w:rPr>
      </w:pPr>
      <w:r w:rsidRPr="0083224B">
        <w:rPr>
          <w:rFonts w:ascii="Cambria" w:hAnsi="Cambria" w:cs="Calibri"/>
          <w:sz w:val="22"/>
          <w:szCs w:val="22"/>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14:paraId="25BFDC19"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SEXTA - DA VIGÊNCIA</w:t>
      </w:r>
    </w:p>
    <w:p w14:paraId="4C6B8359" w14:textId="06A9E162" w:rsidR="009D4004" w:rsidRPr="0083224B" w:rsidRDefault="009D4004" w:rsidP="00147DF6">
      <w:pPr>
        <w:numPr>
          <w:ilvl w:val="1"/>
          <w:numId w:val="11"/>
        </w:numPr>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prazo de vigência do contrato será de </w:t>
      </w:r>
      <w:r w:rsidR="00EA3A49">
        <w:rPr>
          <w:rFonts w:ascii="Cambria" w:hAnsi="Cambria" w:cs="Calibri"/>
          <w:b/>
          <w:bCs/>
          <w:sz w:val="22"/>
          <w:szCs w:val="22"/>
        </w:rPr>
        <w:t>0</w:t>
      </w:r>
      <w:r w:rsidR="00E365E8">
        <w:rPr>
          <w:rFonts w:ascii="Cambria" w:hAnsi="Cambria" w:cs="Calibri"/>
          <w:b/>
          <w:bCs/>
          <w:sz w:val="22"/>
          <w:szCs w:val="22"/>
        </w:rPr>
        <w:t>8</w:t>
      </w:r>
      <w:r w:rsidRPr="0083224B">
        <w:rPr>
          <w:rFonts w:ascii="Cambria" w:hAnsi="Cambria" w:cs="Calibri"/>
          <w:b/>
          <w:bCs/>
          <w:sz w:val="22"/>
          <w:szCs w:val="22"/>
        </w:rPr>
        <w:t xml:space="preserve"> (</w:t>
      </w:r>
      <w:r w:rsidR="00E365E8">
        <w:rPr>
          <w:rFonts w:ascii="Cambria" w:hAnsi="Cambria" w:cs="Calibri"/>
          <w:b/>
          <w:bCs/>
          <w:sz w:val="22"/>
          <w:szCs w:val="22"/>
        </w:rPr>
        <w:t>oito</w:t>
      </w:r>
      <w:r w:rsidRPr="0083224B">
        <w:rPr>
          <w:rFonts w:ascii="Cambria" w:hAnsi="Cambria" w:cs="Calibri"/>
          <w:b/>
          <w:bCs/>
          <w:sz w:val="22"/>
          <w:szCs w:val="22"/>
        </w:rPr>
        <w:t>) meses</w:t>
      </w:r>
      <w:r w:rsidRPr="0083224B">
        <w:rPr>
          <w:rFonts w:ascii="Cambria" w:hAnsi="Cambria" w:cs="Calibri"/>
          <w:color w:val="000000"/>
          <w:sz w:val="22"/>
          <w:szCs w:val="22"/>
        </w:rPr>
        <w:t>, a partir da data da assinatura do instrumento, nos termos do artigo 57 da Lei nº 8.666, de 1993, descontados os recessos.</w:t>
      </w:r>
    </w:p>
    <w:p w14:paraId="539AC61F" w14:textId="77777777" w:rsidR="009D4004" w:rsidRPr="0083224B" w:rsidRDefault="009D4004" w:rsidP="00147DF6">
      <w:pPr>
        <w:numPr>
          <w:ilvl w:val="2"/>
          <w:numId w:val="11"/>
        </w:numPr>
        <w:spacing w:after="120"/>
        <w:ind w:left="1418" w:hanging="566"/>
        <w:jc w:val="both"/>
        <w:rPr>
          <w:rFonts w:ascii="Cambria" w:hAnsi="Cambria" w:cs="Calibri"/>
          <w:sz w:val="22"/>
          <w:szCs w:val="22"/>
        </w:rPr>
      </w:pPr>
      <w:r w:rsidRPr="0083224B">
        <w:rPr>
          <w:rFonts w:ascii="Cambria" w:hAnsi="Cambria"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83224B">
        <w:rPr>
          <w:rFonts w:ascii="Cambria" w:hAnsi="Cambria" w:cs="Calibri"/>
          <w:sz w:val="22"/>
          <w:szCs w:val="22"/>
        </w:rPr>
        <w:t xml:space="preserve">Orientação Normativa AGU n° </w:t>
      </w:r>
      <w:r w:rsidRPr="0083224B">
        <w:rPr>
          <w:rFonts w:ascii="Cambria" w:hAnsi="Cambria" w:cs="Calibri"/>
          <w:bCs/>
          <w:sz w:val="22"/>
          <w:szCs w:val="22"/>
        </w:rPr>
        <w:t>39, de 13/12/2011.</w:t>
      </w:r>
    </w:p>
    <w:p w14:paraId="73AF7677"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SÉTIMA - DO PAGAMENTO</w:t>
      </w:r>
    </w:p>
    <w:p w14:paraId="2D609FF4"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O prazo para pagamento será de</w:t>
      </w:r>
      <w:r w:rsidR="002C459E">
        <w:rPr>
          <w:rFonts w:ascii="Cambria" w:hAnsi="Cambria" w:cs="Calibri"/>
          <w:sz w:val="22"/>
          <w:szCs w:val="22"/>
        </w:rPr>
        <w:t xml:space="preserve"> até</w:t>
      </w:r>
      <w:r w:rsidRPr="0083224B">
        <w:rPr>
          <w:rFonts w:ascii="Cambria" w:hAnsi="Cambria" w:cs="Calibri"/>
          <w:sz w:val="22"/>
          <w:szCs w:val="22"/>
        </w:rPr>
        <w:t xml:space="preserve"> </w:t>
      </w:r>
      <w:r w:rsidR="002C459E">
        <w:rPr>
          <w:rFonts w:ascii="Cambria" w:hAnsi="Cambria" w:cs="Calibri"/>
          <w:b/>
          <w:sz w:val="22"/>
          <w:szCs w:val="22"/>
        </w:rPr>
        <w:t>30</w:t>
      </w:r>
      <w:r w:rsidRPr="0083224B">
        <w:rPr>
          <w:rFonts w:ascii="Cambria" w:hAnsi="Cambria" w:cs="Calibri"/>
          <w:b/>
          <w:sz w:val="22"/>
          <w:szCs w:val="22"/>
        </w:rPr>
        <w:t xml:space="preserve"> (</w:t>
      </w:r>
      <w:r w:rsidR="002C459E">
        <w:rPr>
          <w:rFonts w:ascii="Cambria" w:hAnsi="Cambria" w:cs="Calibri"/>
          <w:b/>
          <w:sz w:val="22"/>
          <w:szCs w:val="22"/>
        </w:rPr>
        <w:t>trinta</w:t>
      </w:r>
      <w:r w:rsidRPr="0083224B">
        <w:rPr>
          <w:rFonts w:ascii="Cambria" w:hAnsi="Cambria" w:cs="Calibri"/>
          <w:b/>
          <w:sz w:val="22"/>
          <w:szCs w:val="22"/>
        </w:rPr>
        <w:t>) dias</w:t>
      </w:r>
      <w:r w:rsidRPr="0083224B">
        <w:rPr>
          <w:rFonts w:ascii="Cambria" w:hAnsi="Cambria" w:cs="Calibri"/>
          <w:sz w:val="22"/>
          <w:szCs w:val="22"/>
        </w:rPr>
        <w:t xml:space="preserve">, contados a partir da data da apresentação da Nota Fiscal/Fatura pela CONTRATADA. </w:t>
      </w:r>
    </w:p>
    <w:p w14:paraId="6EE51CB1" w14:textId="77777777" w:rsidR="009D4004" w:rsidRPr="0083224B" w:rsidRDefault="009D4004" w:rsidP="00147DF6">
      <w:pPr>
        <w:widowControl w:val="0"/>
        <w:numPr>
          <w:ilvl w:val="2"/>
          <w:numId w:val="11"/>
        </w:numPr>
        <w:suppressAutoHyphens/>
        <w:spacing w:after="120"/>
        <w:ind w:left="1418"/>
        <w:jc w:val="both"/>
        <w:rPr>
          <w:rFonts w:ascii="Cambria" w:hAnsi="Cambria" w:cs="Calibri"/>
          <w:sz w:val="22"/>
          <w:szCs w:val="22"/>
        </w:rPr>
      </w:pPr>
      <w:r w:rsidRPr="0083224B">
        <w:rPr>
          <w:rFonts w:ascii="Cambria" w:hAnsi="Cambria" w:cs="Calibri"/>
          <w:sz w:val="22"/>
          <w:szCs w:val="22"/>
        </w:rPr>
        <w:t>Os pagamentos decorrentes de despesas cujos valores não ultrapassem o montante de R$ 8.000,00 (oito mil reais) deverão ser efetuados no prazo de até 5 (cinco) dias úteis, contados da data da apresentação da Nota Fiscal/Fatura, nos termos do art. 5º, § 3º, da Lei nº 8.666, de 1993.</w:t>
      </w:r>
    </w:p>
    <w:p w14:paraId="668AB653" w14:textId="77777777" w:rsidR="009D4004" w:rsidRPr="0083224B" w:rsidRDefault="009D4004" w:rsidP="00147DF6">
      <w:pPr>
        <w:numPr>
          <w:ilvl w:val="1"/>
          <w:numId w:val="11"/>
        </w:numPr>
        <w:spacing w:after="120"/>
        <w:ind w:left="851"/>
        <w:jc w:val="both"/>
        <w:rPr>
          <w:rFonts w:ascii="Cambria" w:hAnsi="Cambria" w:cs="Calibri"/>
          <w:sz w:val="22"/>
          <w:szCs w:val="22"/>
        </w:rPr>
      </w:pPr>
      <w:r w:rsidRPr="0083224B">
        <w:rPr>
          <w:rFonts w:ascii="Cambria" w:hAnsi="Cambria" w:cs="Calibri"/>
          <w:sz w:val="22"/>
          <w:szCs w:val="22"/>
        </w:rPr>
        <w:t>O pagamento somente será efetuado após o “atesto”, pelo servidor competente, da Nota Fiscal/Fatura apresentada pela CONTRATADA, que conterá o detalhamento dos serviços executados.</w:t>
      </w:r>
    </w:p>
    <w:p w14:paraId="72816A16" w14:textId="77777777"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rPr>
      </w:pPr>
      <w:r w:rsidRPr="0083224B">
        <w:rPr>
          <w:rFonts w:ascii="Cambria" w:hAnsi="Cambria" w:cs="Calibri"/>
          <w:sz w:val="22"/>
          <w:szCs w:val="22"/>
        </w:rPr>
        <w:t>O “atesto” fica condicionado à verificação da conformidade da Nota Fiscal/Fatura apresentada pela CONTRATADA com os serviços efetivamente prestados.</w:t>
      </w:r>
    </w:p>
    <w:p w14:paraId="69CFC952"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14:paraId="636B4E64" w14:textId="77777777" w:rsidR="009D4004" w:rsidRPr="0083224B" w:rsidRDefault="009D4004" w:rsidP="00147DF6">
      <w:pPr>
        <w:numPr>
          <w:ilvl w:val="1"/>
          <w:numId w:val="11"/>
        </w:numPr>
        <w:spacing w:after="120"/>
        <w:ind w:left="851"/>
        <w:jc w:val="both"/>
        <w:rPr>
          <w:rFonts w:ascii="Cambria" w:hAnsi="Cambria" w:cs="Calibri"/>
          <w:sz w:val="22"/>
          <w:szCs w:val="22"/>
        </w:rPr>
      </w:pPr>
      <w:r w:rsidRPr="0083224B">
        <w:rPr>
          <w:rFonts w:ascii="Cambria" w:hAnsi="Cambria"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14:paraId="26AB38FB" w14:textId="77777777" w:rsidR="009D4004" w:rsidRPr="0083224B" w:rsidRDefault="009D4004" w:rsidP="00147DF6">
      <w:pPr>
        <w:numPr>
          <w:ilvl w:val="1"/>
          <w:numId w:val="11"/>
        </w:numPr>
        <w:spacing w:after="120"/>
        <w:ind w:left="851"/>
        <w:jc w:val="both"/>
        <w:rPr>
          <w:rFonts w:ascii="Cambria" w:hAnsi="Cambria" w:cs="Calibri"/>
          <w:sz w:val="22"/>
          <w:szCs w:val="22"/>
        </w:rPr>
      </w:pPr>
      <w:r w:rsidRPr="0083224B">
        <w:rPr>
          <w:rFonts w:ascii="Cambria" w:hAnsi="Cambria"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r w:rsidRPr="0083224B">
        <w:rPr>
          <w:rFonts w:ascii="Cambria" w:hAnsi="Cambria" w:cs="Calibri"/>
          <w:sz w:val="22"/>
          <w:szCs w:val="22"/>
        </w:rPr>
        <w:t xml:space="preserve"> </w:t>
      </w:r>
    </w:p>
    <w:p w14:paraId="11B5C92E"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Quanto ao Imposto sobre Serviços de Qualquer Natureza (ISSQN), será observado o disposto na Lei Complementar nº 116, de 2003, e legislação municipal aplicável.</w:t>
      </w:r>
    </w:p>
    <w:p w14:paraId="05F3B4F1"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14:paraId="7171431C"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Será considerada como data do pagamento o dia em que constar como emitida a ordem bancária para pagamento.</w:t>
      </w:r>
    </w:p>
    <w:p w14:paraId="212886E7" w14:textId="77777777" w:rsidR="009D4004" w:rsidRPr="0083224B" w:rsidRDefault="009D4004" w:rsidP="00147DF6">
      <w:pPr>
        <w:widowControl w:val="0"/>
        <w:numPr>
          <w:ilvl w:val="1"/>
          <w:numId w:val="11"/>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lastRenderedPageBreak/>
        <w:t>A CONTRATANTE não se responsabilizará por qualquer despesa que venha a ser efetuada pela CONTRATADA, que porventura não tenha sido acordada no contrato.</w:t>
      </w:r>
    </w:p>
    <w:p w14:paraId="2ACC1DF7"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OITAVA - DOS PREÇOS</w:t>
      </w:r>
    </w:p>
    <w:p w14:paraId="73A66298"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Os preços são fixos e irreajustáveis.</w:t>
      </w:r>
    </w:p>
    <w:p w14:paraId="51216791"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NONA - DA DOTAÇÃO ORÇAMENTÁRIA</w:t>
      </w:r>
    </w:p>
    <w:p w14:paraId="098EF361"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As despesas decorrentes da presente contratação correrão à conta de recursos específicos consignados no Orçamento Município deste exercício, na dotação abaixo discriminada:</w:t>
      </w:r>
    </w:p>
    <w:p w14:paraId="6F6720A2"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02.03.02.11.361.0004.2.0012 – Transporte Ensino Fundamental;</w:t>
      </w:r>
    </w:p>
    <w:p w14:paraId="625BC99B"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 xml:space="preserve"> 02.03.03.12.362.0004.2.0018 – Transporte Escolar Ensino Médio; </w:t>
      </w:r>
    </w:p>
    <w:p w14:paraId="765228BB"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02.03.03.12.364.0004.2.0019 – Transporte Escolar do Ensino Superior e Técnico;</w:t>
      </w:r>
    </w:p>
    <w:p w14:paraId="48F17D94" w14:textId="77777777" w:rsid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 xml:space="preserve"> 02.03.03.12.365.0004.2.0020 – Transporte Escolar Educação Infantil/Creche</w:t>
      </w:r>
      <w:r w:rsidRPr="002F3FA4">
        <w:rPr>
          <w:rFonts w:ascii="Cambria" w:hAnsi="Cambria" w:cs="Calibri"/>
          <w:sz w:val="22"/>
          <w:szCs w:val="22"/>
        </w:rPr>
        <w:t xml:space="preserve"> </w:t>
      </w:r>
    </w:p>
    <w:p w14:paraId="58AC9D3A" w14:textId="1DE3DB6F" w:rsidR="009D4004" w:rsidRPr="0083224B" w:rsidRDefault="009D4004" w:rsidP="002C459E">
      <w:pPr>
        <w:spacing w:after="120"/>
        <w:jc w:val="both"/>
        <w:rPr>
          <w:rFonts w:ascii="Cambria" w:hAnsi="Cambria" w:cs="Calibri"/>
          <w:sz w:val="22"/>
          <w:szCs w:val="22"/>
        </w:rPr>
      </w:pPr>
      <w:r w:rsidRPr="003F2445">
        <w:rPr>
          <w:rFonts w:ascii="Cambria" w:hAnsi="Cambria" w:cs="Calibri"/>
          <w:sz w:val="22"/>
          <w:szCs w:val="22"/>
        </w:rPr>
        <w:t xml:space="preserve">                                               </w:t>
      </w:r>
      <w:r w:rsidR="002C459E" w:rsidRPr="003F2445">
        <w:rPr>
          <w:rFonts w:ascii="Cambria" w:hAnsi="Cambria" w:cs="Calibri"/>
          <w:sz w:val="22"/>
          <w:szCs w:val="22"/>
        </w:rPr>
        <w:t xml:space="preserve">            </w:t>
      </w:r>
      <w:r w:rsidR="003F2445">
        <w:rPr>
          <w:rFonts w:ascii="Cambria" w:hAnsi="Cambria" w:cs="Calibri"/>
          <w:sz w:val="22"/>
          <w:szCs w:val="22"/>
        </w:rPr>
        <w:t xml:space="preserve"> </w:t>
      </w:r>
      <w:r w:rsidR="002C459E" w:rsidRPr="003F2445">
        <w:rPr>
          <w:rFonts w:ascii="Cambria" w:hAnsi="Cambria" w:cs="Calibri"/>
          <w:sz w:val="22"/>
          <w:szCs w:val="22"/>
        </w:rPr>
        <w:t xml:space="preserve">                        </w:t>
      </w:r>
      <w:r w:rsidRPr="003F2445">
        <w:rPr>
          <w:rFonts w:ascii="Cambria" w:hAnsi="Cambria" w:cs="Calibri"/>
          <w:sz w:val="22"/>
          <w:szCs w:val="22"/>
        </w:rPr>
        <w:t>3.3.90.39 – Outros Serviços de</w:t>
      </w:r>
    </w:p>
    <w:p w14:paraId="71189854"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 DA FISCALIZAÇÃO</w:t>
      </w:r>
    </w:p>
    <w:p w14:paraId="5798BBAF"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representante da Administração, especialmente designado, na forma dos </w:t>
      </w:r>
      <w:proofErr w:type="spellStart"/>
      <w:r w:rsidRPr="0083224B">
        <w:rPr>
          <w:rFonts w:ascii="Cambria" w:eastAsia="Verdana" w:hAnsi="Cambria" w:cs="Calibri"/>
          <w:sz w:val="22"/>
          <w:szCs w:val="22"/>
        </w:rPr>
        <w:t>arts</w:t>
      </w:r>
      <w:proofErr w:type="spellEnd"/>
      <w:r w:rsidRPr="0083224B">
        <w:rPr>
          <w:rFonts w:ascii="Cambria" w:eastAsia="Verdana" w:hAnsi="Cambria" w:cs="Calibri"/>
          <w:sz w:val="22"/>
          <w:szCs w:val="22"/>
        </w:rPr>
        <w:t>. 67 e 73 da Lei nº 8.666, de 1993.</w:t>
      </w:r>
    </w:p>
    <w:p w14:paraId="19651B71"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verificação da adequação da prestação do serviço deverá ser realizada com base nos critérios previstos no Termo de Referência</w:t>
      </w:r>
      <w:r w:rsidRPr="0083224B">
        <w:rPr>
          <w:rFonts w:ascii="Cambria" w:hAnsi="Cambria" w:cs="Calibri"/>
          <w:i/>
          <w:iCs/>
          <w:sz w:val="22"/>
          <w:szCs w:val="22"/>
        </w:rPr>
        <w:t xml:space="preserve"> </w:t>
      </w:r>
      <w:r w:rsidRPr="0083224B">
        <w:rPr>
          <w:rFonts w:ascii="Cambria" w:hAnsi="Cambria" w:cs="Calibri"/>
          <w:iCs/>
          <w:sz w:val="22"/>
          <w:szCs w:val="22"/>
        </w:rPr>
        <w:t>e especificações do objeto contratual</w:t>
      </w:r>
      <w:r w:rsidRPr="0083224B">
        <w:rPr>
          <w:rFonts w:ascii="Cambria" w:eastAsia="Verdana" w:hAnsi="Cambria" w:cs="Calibri"/>
          <w:sz w:val="22"/>
          <w:szCs w:val="22"/>
        </w:rPr>
        <w:t>.</w:t>
      </w:r>
    </w:p>
    <w:p w14:paraId="56DA82FC"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execução dos contratos deverá ser acompanhada e fiscalizada por meio de instrumentos de controle, que compreendam a mensuração dos seguintes aspectos, quando for o caso:</w:t>
      </w:r>
    </w:p>
    <w:p w14:paraId="17DFDB96"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os resultados alcançados em relação ao contratado, com a verificação dos prazos de execução e da qualidade demandada;</w:t>
      </w:r>
    </w:p>
    <w:p w14:paraId="01F7BB66"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os recursos humanos empregados, em função da quantidade e da formação profissional exigidas;</w:t>
      </w:r>
    </w:p>
    <w:p w14:paraId="17DCEA7C"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adequação dos serviços prestados à rotina de execução estabelecida;</w:t>
      </w:r>
    </w:p>
    <w:p w14:paraId="111C53E5"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o cumprimento das demais obrigações decorrentes do contrato; e</w:t>
      </w:r>
    </w:p>
    <w:p w14:paraId="06CB2F31"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satisfação do público usuário.</w:t>
      </w:r>
    </w:p>
    <w:p w14:paraId="3BDE2AB7"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 xml:space="preserve">O representante da Administração </w:t>
      </w:r>
      <w:r w:rsidRPr="0083224B">
        <w:rPr>
          <w:rFonts w:ascii="Cambria" w:hAnsi="Cambria" w:cs="Calibri"/>
          <w:sz w:val="22"/>
          <w:szCs w:val="22"/>
        </w:rPr>
        <w:t xml:space="preserve">anotará em registro próprio todas as ocorrências relacionadas com a execução do contrato, indicando dia, mês e ano, bem como o nome dos empregados eventualmente envolvidos, </w:t>
      </w:r>
      <w:r w:rsidRPr="0083224B">
        <w:rPr>
          <w:rFonts w:ascii="Cambria" w:eastAsia="Verdana" w:hAnsi="Cambria" w:cs="Calibri"/>
          <w:sz w:val="22"/>
          <w:szCs w:val="22"/>
        </w:rPr>
        <w:t>adotando as providências necessárias ao fiel cumprimento das cláusulas contratuais e comunicando a autoridade competente, quando for o caso, conforme o disposto nos §§ 1º e 2º do artigo 67 da Lei nº 8.666, de 1993.</w:t>
      </w:r>
    </w:p>
    <w:p w14:paraId="551985FF" w14:textId="77777777" w:rsidR="009D4004" w:rsidRPr="0083224B" w:rsidRDefault="009D4004" w:rsidP="00147DF6">
      <w:pPr>
        <w:widowControl w:val="0"/>
        <w:numPr>
          <w:ilvl w:val="1"/>
          <w:numId w:val="11"/>
        </w:numPr>
        <w:tabs>
          <w:tab w:val="left" w:pos="1418"/>
        </w:tabs>
        <w:suppressAutoHyphens/>
        <w:spacing w:after="120"/>
        <w:ind w:left="851" w:hanging="708"/>
        <w:jc w:val="both"/>
        <w:rPr>
          <w:rFonts w:ascii="Cambria" w:hAnsi="Cambria" w:cs="Calibri"/>
          <w:sz w:val="22"/>
          <w:szCs w:val="22"/>
        </w:rPr>
      </w:pPr>
      <w:r w:rsidRPr="0083224B">
        <w:rPr>
          <w:rFonts w:ascii="Cambria" w:eastAsia="Verdana" w:hAnsi="Cambria"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14:paraId="4F366778" w14:textId="77777777" w:rsidR="009D4004" w:rsidRPr="0083224B" w:rsidRDefault="009D4004" w:rsidP="00147DF6">
      <w:pPr>
        <w:widowControl w:val="0"/>
        <w:numPr>
          <w:ilvl w:val="1"/>
          <w:numId w:val="11"/>
        </w:numPr>
        <w:suppressAutoHyphens/>
        <w:spacing w:after="120"/>
        <w:ind w:left="851" w:hanging="708"/>
        <w:jc w:val="both"/>
        <w:rPr>
          <w:rFonts w:ascii="Cambria" w:hAnsi="Cambria" w:cs="Calibri"/>
          <w:sz w:val="22"/>
          <w:szCs w:val="22"/>
        </w:rPr>
      </w:pPr>
      <w:r w:rsidRPr="0083224B">
        <w:rPr>
          <w:rFonts w:ascii="Cambria" w:hAnsi="Cambria" w:cs="Calibri"/>
          <w:sz w:val="22"/>
          <w:szCs w:val="22"/>
        </w:rPr>
        <w:t xml:space="preserve">A fiscalização de que trata esta cláusula não exclui nem reduz a responsabilidade da </w:t>
      </w:r>
      <w:r w:rsidRPr="0083224B">
        <w:rPr>
          <w:rFonts w:ascii="Cambria" w:hAnsi="Cambria" w:cs="Calibri"/>
          <w:sz w:val="22"/>
          <w:szCs w:val="22"/>
        </w:rPr>
        <w:lastRenderedPageBreak/>
        <w:t xml:space="preserve">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14:paraId="752C4CA5"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PRIMEIRA - DAS ALTERAÇÕES</w:t>
      </w:r>
    </w:p>
    <w:p w14:paraId="3F853EEB"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 xml:space="preserve">Eventuais alterações contratuais reger-se-ão pela disciplina do artigo 65 da Lei nº 8.666, de 1993. </w:t>
      </w:r>
    </w:p>
    <w:p w14:paraId="75CB8347"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sz w:val="22"/>
          <w:szCs w:val="22"/>
        </w:rPr>
      </w:pPr>
      <w:r w:rsidRPr="0083224B">
        <w:rPr>
          <w:rFonts w:ascii="Cambria" w:hAnsi="Cambria" w:cs="Calibri"/>
          <w:sz w:val="22"/>
          <w:szCs w:val="22"/>
        </w:rPr>
        <w:t>A CONTRATADA ficará obrigada a aceitar, nas mesmas condições contratuais, os acréscimos ou supressões que se fizerem necessários, até o limite de 25% (vinte e cinco por cento) do valor inicial atualizado da contratação.</w:t>
      </w:r>
    </w:p>
    <w:p w14:paraId="1B7826B1"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sz w:val="22"/>
          <w:szCs w:val="22"/>
        </w:rPr>
      </w:pPr>
      <w:r w:rsidRPr="0083224B">
        <w:rPr>
          <w:rFonts w:ascii="Cambria" w:hAnsi="Cambria" w:cs="Calibri"/>
          <w:sz w:val="22"/>
          <w:szCs w:val="22"/>
        </w:rPr>
        <w:t>As supressões resultantes de acordo celebrado entre os contratantes poderão exceder o limite de 25% (vinte e cinco por cento).</w:t>
      </w:r>
    </w:p>
    <w:p w14:paraId="6B711D5B"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SEGUNDA - DAS INFRAÇÕES E DAS SANÇÕES ADMINISTRATIVAS</w:t>
      </w:r>
    </w:p>
    <w:p w14:paraId="6D8009B7"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lang w:eastAsia="ar-SA"/>
        </w:rPr>
      </w:pPr>
      <w:r w:rsidRPr="0083224B">
        <w:rPr>
          <w:rFonts w:ascii="Cambria" w:hAnsi="Cambria" w:cs="Calibri"/>
          <w:sz w:val="22"/>
          <w:szCs w:val="22"/>
          <w:lang w:eastAsia="ar-SA"/>
        </w:rPr>
        <w:t>As infrações e as sanções são aquelas previstas no Termo de Referência.</w:t>
      </w:r>
    </w:p>
    <w:p w14:paraId="6401B3C7"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TERCEIRA - MEDIDAS ACAUTELADORAS</w:t>
      </w:r>
    </w:p>
    <w:p w14:paraId="305AD4B3"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14:paraId="279EB716"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 xml:space="preserve">CLÁUSULA DÉCIMA QUARTA - DA RESCISÃO CONTRATUAL </w:t>
      </w:r>
    </w:p>
    <w:p w14:paraId="0EE29B97"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u w:val="single"/>
          <w:shd w:val="clear" w:color="auto" w:fill="C0C0C0"/>
        </w:rPr>
      </w:pPr>
      <w:r w:rsidRPr="0083224B">
        <w:rPr>
          <w:rFonts w:ascii="Cambria" w:hAnsi="Cambria" w:cs="Calibri"/>
          <w:color w:val="000000"/>
          <w:sz w:val="22"/>
          <w:szCs w:val="22"/>
        </w:rPr>
        <w:t xml:space="preserve">São motivos para a rescisão do presente Contrato, nos termos do art. 78 da Lei n° 8.666, de 1993: </w:t>
      </w:r>
    </w:p>
    <w:p w14:paraId="2677A61B"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não cumprimento de cláusulas contratuais, especificações, roteiros ou prazos; </w:t>
      </w:r>
    </w:p>
    <w:p w14:paraId="572C20C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cumprimento irregular de cláusulas contratuais, especificações, roteiros e prazos; </w:t>
      </w:r>
    </w:p>
    <w:p w14:paraId="52F1D991"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atraso injustificado no início do serviço; </w:t>
      </w:r>
    </w:p>
    <w:p w14:paraId="23346BC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paralisação do serviço, sem justa causa e prévia comunicação à Administração; </w:t>
      </w:r>
    </w:p>
    <w:p w14:paraId="2D16FABF"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a subcontratação total ou parcial do seu objeto, a associação da CONTRATADA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com outrem, a cessão ou transferência, total ou parcial, bem como a fusão, cisão ou incorporação, não admitidas no Contrato; </w:t>
      </w:r>
    </w:p>
    <w:p w14:paraId="659E423B"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desatendimento às determinações regulares da autoridade designada para acompanhar e fiscalizar a sua execução, assim como as de seus superiores; </w:t>
      </w:r>
    </w:p>
    <w:p w14:paraId="035FD14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cometimento reiterado de faltas na sua execução, anotadas na forma do § 1º do art. 67 da Lei nº 8.666, de 1993; </w:t>
      </w:r>
    </w:p>
    <w:p w14:paraId="0DEBCC89"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decretação de falência, ou a instauração de insolvência civil; </w:t>
      </w:r>
    </w:p>
    <w:p w14:paraId="2A126B67"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dissolução da sociedade, ou falecimento da CONTRATADA; </w:t>
      </w:r>
    </w:p>
    <w:p w14:paraId="1FAF1AC6"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alteração social ou a modificação da finalidade ou da estrutura da CONTRATADA, que prejudique a execução do Contrato; </w:t>
      </w:r>
    </w:p>
    <w:p w14:paraId="1BA2D4EE" w14:textId="484D7067" w:rsidR="009D4004"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razões de interesse público, de alta relevância e amplo conhecimento, justificadas e determinadas pela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máxima autoridade da esfera administrativa a que está subordinada a </w:t>
      </w:r>
      <w:r w:rsidRPr="0083224B">
        <w:rPr>
          <w:rFonts w:ascii="Cambria" w:hAnsi="Cambria" w:cs="Calibri"/>
          <w:color w:val="000000"/>
          <w:sz w:val="22"/>
          <w:szCs w:val="22"/>
        </w:rPr>
        <w:lastRenderedPageBreak/>
        <w:t>CONTRATANTE</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e exaradas no processo administrativo a que se refere o Contrato; </w:t>
      </w:r>
    </w:p>
    <w:p w14:paraId="50CF6E60"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supressão, por parte da Administração, de serviços, acarretando modificação do valor inicial do Contrato além do limite permitido no § 1º do art. 65 da Lei nº 8.666, de 1993; </w:t>
      </w:r>
    </w:p>
    <w:p w14:paraId="40CA306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14:paraId="27AF4C2A"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o direito de optar pela suspensão de cumprimento de suas obrigações, até que seja normalizada a situação; </w:t>
      </w:r>
    </w:p>
    <w:p w14:paraId="0B09A6F3"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não liberação, por parte da Administração, do objeto para execução do serviço, nos prazos contratuais; </w:t>
      </w:r>
    </w:p>
    <w:p w14:paraId="0C567AE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ocorrência de caso fortuito ou de força maior, regularmente comprovada, impeditiva da execução do Contrato; </w:t>
      </w:r>
    </w:p>
    <w:p w14:paraId="6CB542A9"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descumprimento do disposto no inciso V do art. 27 da Lei nº 8.666, de 1993, sem prejuízo das sanções penais cabíveis. </w:t>
      </w:r>
    </w:p>
    <w:p w14:paraId="00CB3254"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Os casos da rescisão contratual serão formalmente motivados nos autos, assegurado o contraditório e a ampla defesa. </w:t>
      </w:r>
    </w:p>
    <w:p w14:paraId="0E566768"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deste Contrato poderá ser: </w:t>
      </w:r>
    </w:p>
    <w:p w14:paraId="23C9BEAD"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 xml:space="preserve">determinada por ato unilateral e escrito da Administração, nos casos enumerados nos incisos I a XII, XVII e XVIII desta cláusula; </w:t>
      </w:r>
    </w:p>
    <w:p w14:paraId="0DA4B32D"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amigável, por acordo entre as partes, reduzida a termo no processo, desde que haja conveniência para a Administração;</w:t>
      </w:r>
    </w:p>
    <w:p w14:paraId="027A89A6"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judicial, nos termos da legislação.</w:t>
      </w:r>
    </w:p>
    <w:p w14:paraId="31FF5B4B"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administrativa ou amigável deverá ser precedida de autorização escrita e fundamentada da autoridade competente. </w:t>
      </w:r>
    </w:p>
    <w:p w14:paraId="2C5E0E00"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14:paraId="2F4BDC3F"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pagamentos devidos pela execução do Contrato até a data da rescisão.</w:t>
      </w:r>
    </w:p>
    <w:p w14:paraId="0C4D2E99"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14:paraId="08016D47"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O termo de rescisão deverá indicar, conforme o caso:</w:t>
      </w:r>
    </w:p>
    <w:p w14:paraId="39C9F5C7"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lastRenderedPageBreak/>
        <w:t>Balanço dos eventos contratuais já cumpridos ou parcialmente cumpridos;</w:t>
      </w:r>
    </w:p>
    <w:p w14:paraId="13E69F3C"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Relação dos pagamentos já efetuados e ainda devidos;</w:t>
      </w:r>
    </w:p>
    <w:p w14:paraId="11778AFB"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Indenizações e multas.</w:t>
      </w:r>
    </w:p>
    <w:p w14:paraId="321B6BEB"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QUINTA - DOS CASOS OMISSOS</w:t>
      </w:r>
    </w:p>
    <w:p w14:paraId="6107DAB4"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Os casos omissos ou situações não explicitadas nas cláusulas deste Contrato serão decididos pela CONTRATANTE</w:t>
      </w:r>
      <w:r w:rsidRPr="0083224B">
        <w:rPr>
          <w:rFonts w:ascii="Cambria" w:hAnsi="Cambria" w:cs="Calibri"/>
          <w:i/>
          <w:iCs/>
          <w:sz w:val="22"/>
          <w:szCs w:val="22"/>
        </w:rPr>
        <w:t>,</w:t>
      </w:r>
      <w:r w:rsidRPr="0083224B">
        <w:rPr>
          <w:rFonts w:ascii="Cambria" w:hAnsi="Cambria" w:cs="Calibri"/>
          <w:sz w:val="22"/>
          <w:szCs w:val="22"/>
        </w:rPr>
        <w:t xml:space="preserve"> segundo as disposições contidas na Lei nº 10.520, de 2002, no Decreto nº 3.555, de 2000,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14:paraId="055E1E69"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SEXTA - DA PUBLICAÇÃO</w:t>
      </w:r>
    </w:p>
    <w:p w14:paraId="06C14EA8" w14:textId="77777777" w:rsidR="009D4004" w:rsidRPr="0083224B" w:rsidRDefault="009D4004" w:rsidP="00147DF6">
      <w:pPr>
        <w:pStyle w:val="Recuodecorpodetexto3"/>
        <w:widowControl w:val="0"/>
        <w:numPr>
          <w:ilvl w:val="1"/>
          <w:numId w:val="11"/>
        </w:numPr>
        <w:suppressAutoHyphens/>
        <w:spacing w:after="120"/>
        <w:ind w:left="851" w:hanging="566"/>
        <w:rPr>
          <w:rFonts w:ascii="Cambria" w:hAnsi="Cambria" w:cs="Calibri"/>
          <w:sz w:val="22"/>
          <w:szCs w:val="22"/>
        </w:rPr>
      </w:pPr>
      <w:r w:rsidRPr="0083224B">
        <w:rPr>
          <w:rFonts w:ascii="Cambria" w:hAnsi="Cambria"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14:paraId="40F33276"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VINTE - DO FORO</w:t>
      </w:r>
    </w:p>
    <w:p w14:paraId="4CE3B1E2"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 xml:space="preserve">Fica eleito o foro da Comarca de </w:t>
      </w:r>
      <w:proofErr w:type="gramStart"/>
      <w:r w:rsidRPr="0083224B">
        <w:rPr>
          <w:rFonts w:ascii="Cambria" w:hAnsi="Cambria" w:cs="Calibri"/>
          <w:sz w:val="22"/>
          <w:szCs w:val="22"/>
        </w:rPr>
        <w:t>Barbacena(</w:t>
      </w:r>
      <w:proofErr w:type="gramEnd"/>
      <w:r w:rsidRPr="0083224B">
        <w:rPr>
          <w:rFonts w:ascii="Cambria" w:hAnsi="Cambria" w:cs="Calibri"/>
          <w:sz w:val="22"/>
          <w:szCs w:val="22"/>
        </w:rPr>
        <w:t xml:space="preserve">MG), com exclusão de qualquer outro, por mais privilegiado que seja, para dirimir quaisquer questões oriundas do presente Contrato. </w:t>
      </w:r>
    </w:p>
    <w:p w14:paraId="562BFCD9" w14:textId="77777777" w:rsidR="009D4004" w:rsidRPr="0083224B" w:rsidRDefault="009D4004" w:rsidP="00FD6E69">
      <w:pPr>
        <w:spacing w:after="120"/>
        <w:ind w:left="851" w:firstLine="850"/>
        <w:jc w:val="both"/>
        <w:rPr>
          <w:rFonts w:ascii="Cambria" w:hAnsi="Cambria" w:cs="Calibri"/>
          <w:sz w:val="22"/>
          <w:szCs w:val="22"/>
        </w:rPr>
      </w:pPr>
      <w:r w:rsidRPr="0083224B">
        <w:rPr>
          <w:rFonts w:ascii="Cambria" w:hAnsi="Cambria" w:cs="Calibri"/>
          <w:sz w:val="22"/>
          <w:szCs w:val="22"/>
        </w:rPr>
        <w:t xml:space="preserve">E assim, por estarem de acordo, ajustados e contratados, após lido e achado conforme, as partes a seguir firmam o presente Contrato em 02 (duas) vias, de igual teor e forma, para um só efeito, na presença de 02 (duas) testemunhas abaixo assinadas. </w:t>
      </w:r>
    </w:p>
    <w:p w14:paraId="708FF130" w14:textId="09D35860" w:rsidR="009D4004" w:rsidRDefault="009D4004" w:rsidP="009D4004">
      <w:pPr>
        <w:spacing w:after="360"/>
        <w:jc w:val="center"/>
        <w:rPr>
          <w:rFonts w:ascii="Cambria" w:hAnsi="Cambria" w:cs="Calibri"/>
          <w:sz w:val="22"/>
          <w:szCs w:val="22"/>
        </w:rPr>
      </w:pPr>
      <w:r w:rsidRPr="0083224B">
        <w:rPr>
          <w:rFonts w:ascii="Cambria" w:hAnsi="Cambria" w:cs="Calibri"/>
          <w:sz w:val="22"/>
          <w:szCs w:val="22"/>
        </w:rPr>
        <w:t xml:space="preserve">Município de Santa Rita de </w:t>
      </w:r>
      <w:proofErr w:type="gramStart"/>
      <w:r w:rsidRPr="0083224B">
        <w:rPr>
          <w:rFonts w:ascii="Cambria" w:hAnsi="Cambria" w:cs="Calibri"/>
          <w:sz w:val="22"/>
          <w:szCs w:val="22"/>
        </w:rPr>
        <w:t>Ibitipoca(</w:t>
      </w:r>
      <w:proofErr w:type="gramEnd"/>
      <w:r w:rsidRPr="0083224B">
        <w:rPr>
          <w:rFonts w:ascii="Cambria" w:hAnsi="Cambria" w:cs="Calibri"/>
          <w:sz w:val="22"/>
          <w:szCs w:val="22"/>
        </w:rPr>
        <w:t xml:space="preserve">MG), _____ de ____________ </w:t>
      </w:r>
      <w:proofErr w:type="spellStart"/>
      <w:r w:rsidRPr="0083224B">
        <w:rPr>
          <w:rFonts w:ascii="Cambria" w:hAnsi="Cambria" w:cs="Calibri"/>
          <w:sz w:val="22"/>
          <w:szCs w:val="22"/>
        </w:rPr>
        <w:t>de</w:t>
      </w:r>
      <w:proofErr w:type="spellEnd"/>
      <w:r w:rsidRPr="0083224B">
        <w:rPr>
          <w:rFonts w:ascii="Cambria" w:hAnsi="Cambria" w:cs="Calibri"/>
          <w:sz w:val="22"/>
          <w:szCs w:val="22"/>
        </w:rPr>
        <w:t xml:space="preserve"> 20</w:t>
      </w:r>
      <w:r w:rsidR="008B0812">
        <w:rPr>
          <w:rFonts w:ascii="Cambria" w:hAnsi="Cambria" w:cs="Calibri"/>
          <w:sz w:val="22"/>
          <w:szCs w:val="22"/>
        </w:rPr>
        <w:t>22</w:t>
      </w:r>
      <w:r w:rsidRPr="0083224B">
        <w:rPr>
          <w:rFonts w:ascii="Cambria" w:hAnsi="Cambria" w:cs="Calibri"/>
          <w:sz w:val="22"/>
          <w:szCs w:val="22"/>
        </w:rPr>
        <w:t>.</w:t>
      </w:r>
    </w:p>
    <w:p w14:paraId="5D24AEE7" w14:textId="77777777" w:rsidR="002C459E" w:rsidRPr="0083224B" w:rsidRDefault="002C459E" w:rsidP="009D4004">
      <w:pPr>
        <w:spacing w:after="360"/>
        <w:jc w:val="center"/>
        <w:rPr>
          <w:rFonts w:ascii="Cambria" w:hAnsi="Cambria" w:cs="Calibri"/>
          <w:sz w:val="22"/>
          <w:szCs w:val="22"/>
        </w:rPr>
      </w:pPr>
    </w:p>
    <w:tbl>
      <w:tblPr>
        <w:tblW w:w="0" w:type="auto"/>
        <w:tblLook w:val="04A0" w:firstRow="1" w:lastRow="0" w:firstColumn="1" w:lastColumn="0" w:noHBand="0" w:noVBand="1"/>
      </w:tblPr>
      <w:tblGrid>
        <w:gridCol w:w="4846"/>
        <w:gridCol w:w="4842"/>
      </w:tblGrid>
      <w:tr w:rsidR="009D4004" w:rsidRPr="0083224B" w14:paraId="6E96D7D9" w14:textId="77777777" w:rsidTr="002C459E">
        <w:tc>
          <w:tcPr>
            <w:tcW w:w="4846" w:type="dxa"/>
            <w:shd w:val="clear" w:color="auto" w:fill="auto"/>
          </w:tcPr>
          <w:p w14:paraId="6356C67B" w14:textId="0DA73D46" w:rsidR="009D4004" w:rsidRPr="0083224B" w:rsidRDefault="008B0812" w:rsidP="0045795F">
            <w:pPr>
              <w:jc w:val="center"/>
              <w:rPr>
                <w:rFonts w:ascii="Cambria" w:hAnsi="Cambria" w:cs="Calibri"/>
                <w:b/>
                <w:sz w:val="22"/>
                <w:szCs w:val="22"/>
              </w:rPr>
            </w:pPr>
            <w:r>
              <w:rPr>
                <w:rFonts w:ascii="Cambria" w:hAnsi="Cambria" w:cs="Calibri"/>
                <w:b/>
                <w:sz w:val="22"/>
                <w:szCs w:val="22"/>
              </w:rPr>
              <w:t>LEANDRO EDUARDO FONSECA PAULA</w:t>
            </w:r>
          </w:p>
          <w:p w14:paraId="13095279" w14:textId="77777777" w:rsidR="009D4004" w:rsidRPr="0083224B" w:rsidRDefault="009D4004" w:rsidP="0045795F">
            <w:pPr>
              <w:jc w:val="center"/>
              <w:rPr>
                <w:rFonts w:ascii="Cambria" w:hAnsi="Cambria" w:cs="Calibri"/>
                <w:b/>
                <w:sz w:val="22"/>
                <w:szCs w:val="22"/>
              </w:rPr>
            </w:pPr>
            <w:r w:rsidRPr="0083224B">
              <w:rPr>
                <w:rFonts w:ascii="Cambria" w:hAnsi="Cambria" w:cs="Calibri"/>
                <w:b/>
                <w:i/>
                <w:sz w:val="16"/>
                <w:szCs w:val="22"/>
              </w:rPr>
              <w:t>Prefeito Municipal</w:t>
            </w:r>
          </w:p>
        </w:tc>
        <w:tc>
          <w:tcPr>
            <w:tcW w:w="4842" w:type="dxa"/>
            <w:shd w:val="clear" w:color="auto" w:fill="auto"/>
          </w:tcPr>
          <w:p w14:paraId="67ADB41C" w14:textId="77777777" w:rsidR="009D4004" w:rsidRPr="0083224B" w:rsidRDefault="009D4004" w:rsidP="0045795F">
            <w:pPr>
              <w:jc w:val="center"/>
              <w:rPr>
                <w:rFonts w:ascii="Cambria" w:hAnsi="Cambria" w:cs="Calibri"/>
                <w:b/>
                <w:i/>
                <w:sz w:val="16"/>
                <w:szCs w:val="22"/>
              </w:rPr>
            </w:pPr>
            <w:r w:rsidRPr="0083224B">
              <w:rPr>
                <w:rFonts w:ascii="Cambria" w:hAnsi="Cambria" w:cs="Calibri"/>
                <w:b/>
                <w:i/>
                <w:sz w:val="16"/>
                <w:szCs w:val="22"/>
              </w:rPr>
              <w:t>Nome/Cargo</w:t>
            </w:r>
          </w:p>
          <w:p w14:paraId="0DE3934E" w14:textId="77777777" w:rsidR="009D4004" w:rsidRPr="0083224B" w:rsidRDefault="009D4004" w:rsidP="0045795F">
            <w:pPr>
              <w:jc w:val="center"/>
              <w:rPr>
                <w:rFonts w:ascii="Cambria" w:hAnsi="Cambria" w:cs="Calibri"/>
                <w:b/>
                <w:sz w:val="22"/>
                <w:szCs w:val="22"/>
              </w:rPr>
            </w:pPr>
          </w:p>
        </w:tc>
      </w:tr>
    </w:tbl>
    <w:p w14:paraId="2BE388BC" w14:textId="77777777" w:rsidR="009D4004" w:rsidRPr="0083224B" w:rsidRDefault="009D4004" w:rsidP="009D4004">
      <w:pPr>
        <w:jc w:val="both"/>
        <w:rPr>
          <w:rFonts w:ascii="Cambria" w:hAnsi="Cambria" w:cs="Calibri"/>
          <w:b/>
          <w:sz w:val="22"/>
          <w:szCs w:val="22"/>
        </w:rPr>
      </w:pPr>
    </w:p>
    <w:p w14:paraId="53015329" w14:textId="77777777" w:rsidR="009D4004" w:rsidRDefault="009D4004" w:rsidP="009D4004">
      <w:pPr>
        <w:jc w:val="both"/>
        <w:rPr>
          <w:rFonts w:ascii="Cambria" w:hAnsi="Cambria" w:cs="Calibri"/>
          <w:b/>
          <w:sz w:val="22"/>
          <w:szCs w:val="22"/>
        </w:rPr>
      </w:pPr>
      <w:r w:rsidRPr="0083224B">
        <w:rPr>
          <w:rFonts w:ascii="Cambria" w:hAnsi="Cambria" w:cs="Calibri"/>
          <w:b/>
          <w:sz w:val="22"/>
          <w:szCs w:val="22"/>
        </w:rPr>
        <w:t>TESTEMUNHAS:</w:t>
      </w:r>
    </w:p>
    <w:p w14:paraId="74E034F1" w14:textId="781384A6" w:rsidR="002C459E" w:rsidRDefault="002C459E" w:rsidP="009D4004">
      <w:pPr>
        <w:jc w:val="both"/>
        <w:rPr>
          <w:rFonts w:ascii="Cambria" w:hAnsi="Cambria" w:cs="Calibri"/>
          <w:b/>
          <w:sz w:val="22"/>
          <w:szCs w:val="22"/>
        </w:rPr>
      </w:pPr>
    </w:p>
    <w:p w14:paraId="1FD4B963" w14:textId="77777777" w:rsidR="007D7C16" w:rsidRPr="0083224B" w:rsidRDefault="007D7C16" w:rsidP="009D4004">
      <w:pPr>
        <w:jc w:val="both"/>
        <w:rPr>
          <w:rFonts w:ascii="Cambria" w:hAnsi="Cambria" w:cs="Calibri"/>
          <w:b/>
          <w:sz w:val="22"/>
          <w:szCs w:val="22"/>
        </w:rPr>
      </w:pPr>
    </w:p>
    <w:p w14:paraId="5AC7F15D" w14:textId="77777777" w:rsidR="009D4004" w:rsidRPr="0083224B" w:rsidRDefault="009D4004" w:rsidP="00147DF6">
      <w:pPr>
        <w:numPr>
          <w:ilvl w:val="0"/>
          <w:numId w:val="12"/>
        </w:numPr>
        <w:jc w:val="both"/>
        <w:rPr>
          <w:rFonts w:ascii="Cambria" w:hAnsi="Cambria" w:cs="Calibri"/>
          <w:bCs/>
          <w:sz w:val="22"/>
          <w:szCs w:val="22"/>
        </w:rPr>
      </w:pPr>
      <w:r w:rsidRPr="0083224B">
        <w:rPr>
          <w:rFonts w:ascii="Cambria" w:hAnsi="Cambria" w:cs="Calibri"/>
          <w:bCs/>
          <w:sz w:val="22"/>
          <w:szCs w:val="22"/>
        </w:rPr>
        <w:t>_____________________________________________</w:t>
      </w:r>
      <w:r>
        <w:rPr>
          <w:rFonts w:ascii="Cambria" w:hAnsi="Cambria" w:cs="Calibri"/>
          <w:bCs/>
          <w:sz w:val="22"/>
          <w:szCs w:val="22"/>
        </w:rPr>
        <w:t>______________________________________</w:t>
      </w:r>
      <w:r w:rsidRPr="0083224B">
        <w:rPr>
          <w:rFonts w:ascii="Cambria" w:hAnsi="Cambria" w:cs="Calibri"/>
          <w:bCs/>
          <w:sz w:val="22"/>
          <w:szCs w:val="22"/>
        </w:rPr>
        <w:t>_________________________</w:t>
      </w:r>
    </w:p>
    <w:p w14:paraId="4383514E"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Nome:</w:t>
      </w:r>
    </w:p>
    <w:p w14:paraId="1FD2F2FB"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CPF n°:</w:t>
      </w:r>
    </w:p>
    <w:p w14:paraId="7AC05242" w14:textId="3ED8BFCA" w:rsidR="009D4004" w:rsidRDefault="009D4004" w:rsidP="009D4004">
      <w:pPr>
        <w:jc w:val="both"/>
        <w:rPr>
          <w:rFonts w:ascii="Cambria" w:hAnsi="Cambria" w:cs="Calibri"/>
          <w:bCs/>
          <w:sz w:val="22"/>
          <w:szCs w:val="22"/>
        </w:rPr>
      </w:pPr>
    </w:p>
    <w:p w14:paraId="1C428466" w14:textId="77777777" w:rsidR="007D7C16" w:rsidRDefault="007D7C16" w:rsidP="009D4004">
      <w:pPr>
        <w:jc w:val="both"/>
        <w:rPr>
          <w:rFonts w:ascii="Cambria" w:hAnsi="Cambria" w:cs="Calibri"/>
          <w:bCs/>
          <w:sz w:val="22"/>
          <w:szCs w:val="22"/>
        </w:rPr>
      </w:pPr>
    </w:p>
    <w:p w14:paraId="63CCAC32" w14:textId="77777777" w:rsidR="002C459E" w:rsidRPr="0083224B" w:rsidRDefault="002C459E" w:rsidP="009D4004">
      <w:pPr>
        <w:jc w:val="both"/>
        <w:rPr>
          <w:rFonts w:ascii="Cambria" w:hAnsi="Cambria" w:cs="Calibri"/>
          <w:bCs/>
          <w:sz w:val="22"/>
          <w:szCs w:val="22"/>
        </w:rPr>
      </w:pPr>
    </w:p>
    <w:p w14:paraId="3DF6F8A5" w14:textId="77777777" w:rsidR="009D4004" w:rsidRPr="0083224B" w:rsidRDefault="009D4004" w:rsidP="00147DF6">
      <w:pPr>
        <w:numPr>
          <w:ilvl w:val="0"/>
          <w:numId w:val="12"/>
        </w:numPr>
        <w:jc w:val="both"/>
        <w:rPr>
          <w:rFonts w:ascii="Cambria" w:hAnsi="Cambria" w:cs="Calibri"/>
          <w:sz w:val="22"/>
          <w:szCs w:val="22"/>
        </w:rPr>
      </w:pPr>
      <w:r w:rsidRPr="0083224B">
        <w:rPr>
          <w:rFonts w:ascii="Cambria" w:hAnsi="Cambria" w:cs="Calibri"/>
          <w:sz w:val="22"/>
          <w:szCs w:val="22"/>
        </w:rPr>
        <w:t>_____________________________________</w:t>
      </w:r>
      <w:r>
        <w:rPr>
          <w:rFonts w:ascii="Cambria" w:hAnsi="Cambria" w:cs="Calibri"/>
          <w:sz w:val="22"/>
          <w:szCs w:val="22"/>
        </w:rPr>
        <w:t>______________________________________</w:t>
      </w:r>
      <w:r w:rsidRPr="0083224B">
        <w:rPr>
          <w:rFonts w:ascii="Cambria" w:hAnsi="Cambria" w:cs="Calibri"/>
          <w:sz w:val="22"/>
          <w:szCs w:val="22"/>
        </w:rPr>
        <w:t>_________________________________</w:t>
      </w:r>
    </w:p>
    <w:p w14:paraId="46AD9CCB"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Nome:</w:t>
      </w:r>
    </w:p>
    <w:p w14:paraId="0D650332"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CPF n°:</w:t>
      </w:r>
    </w:p>
    <w:p w14:paraId="282D081A" w14:textId="77777777" w:rsidR="00FD6E69" w:rsidRDefault="00FD6E69" w:rsidP="001846EA">
      <w:pPr>
        <w:jc w:val="both"/>
        <w:rPr>
          <w:rFonts w:ascii="Cambria" w:hAnsi="Cambria" w:cs="Arial"/>
          <w:sz w:val="22"/>
        </w:rPr>
      </w:pPr>
    </w:p>
    <w:p w14:paraId="29BFC743" w14:textId="77777777" w:rsidR="00FD6E69" w:rsidRDefault="00FD6E69" w:rsidP="001846EA">
      <w:pPr>
        <w:jc w:val="both"/>
        <w:rPr>
          <w:rFonts w:ascii="Cambria" w:hAnsi="Cambria" w:cs="Arial"/>
          <w:sz w:val="22"/>
        </w:rPr>
      </w:pPr>
    </w:p>
    <w:p w14:paraId="2A3FDCFC" w14:textId="77777777" w:rsidR="00FD6E69" w:rsidRDefault="00FD6E69" w:rsidP="001846EA">
      <w:pPr>
        <w:jc w:val="both"/>
        <w:rPr>
          <w:rFonts w:ascii="Cambria" w:hAnsi="Cambria" w:cs="Arial"/>
          <w:sz w:val="22"/>
        </w:rPr>
      </w:pPr>
    </w:p>
    <w:p w14:paraId="0196CCCA" w14:textId="77777777" w:rsidR="00665A83" w:rsidRDefault="00665A83" w:rsidP="00EF66D7">
      <w:pPr>
        <w:ind w:left="709"/>
        <w:jc w:val="both"/>
        <w:rPr>
          <w:rFonts w:ascii="Calibri" w:hAnsi="Calibri" w:cs="Calibri"/>
          <w:sz w:val="22"/>
          <w:szCs w:val="22"/>
        </w:rPr>
        <w:sectPr w:rsidR="00665A83" w:rsidSect="001003CF">
          <w:headerReference w:type="default" r:id="rId14"/>
          <w:footerReference w:type="even" r:id="rId15"/>
          <w:pgSz w:w="12240" w:h="15840"/>
          <w:pgMar w:top="2410" w:right="851" w:bottom="1134" w:left="1701" w:header="510" w:footer="709" w:gutter="0"/>
          <w:cols w:space="708"/>
          <w:docGrid w:linePitch="360"/>
        </w:sectPr>
      </w:pPr>
      <w:bookmarkStart w:id="6" w:name="_GoBack"/>
      <w:bookmarkEnd w:id="6"/>
    </w:p>
    <w:p w14:paraId="113B0A4C" w14:textId="77777777" w:rsidR="00665A83" w:rsidRDefault="00665A83" w:rsidP="00EF66D7">
      <w:pPr>
        <w:ind w:left="709"/>
        <w:jc w:val="both"/>
        <w:rPr>
          <w:rFonts w:ascii="Calibri" w:hAnsi="Calibri" w:cs="Calibri"/>
          <w:sz w:val="22"/>
          <w:szCs w:val="22"/>
        </w:rPr>
      </w:pPr>
    </w:p>
    <w:p w14:paraId="2106BFD5" w14:textId="77777777" w:rsidR="00665A83" w:rsidRDefault="00665A83" w:rsidP="00EF66D7">
      <w:pPr>
        <w:ind w:left="709"/>
        <w:jc w:val="both"/>
        <w:rPr>
          <w:rFonts w:ascii="Calibri" w:hAnsi="Calibri" w:cs="Calibri"/>
          <w:sz w:val="22"/>
          <w:szCs w:val="22"/>
        </w:rPr>
      </w:pPr>
    </w:p>
    <w:p w14:paraId="1AFA1287" w14:textId="77777777" w:rsidR="00665A83" w:rsidRDefault="00665A83" w:rsidP="00EF66D7">
      <w:pPr>
        <w:ind w:left="709"/>
        <w:jc w:val="both"/>
        <w:rPr>
          <w:rFonts w:ascii="Calibri" w:hAnsi="Calibri" w:cs="Calibri"/>
          <w:sz w:val="22"/>
          <w:szCs w:val="22"/>
        </w:rPr>
      </w:pPr>
    </w:p>
    <w:p w14:paraId="06A59376" w14:textId="77777777" w:rsidR="00665A83" w:rsidRDefault="00665A83" w:rsidP="00EF66D7">
      <w:pPr>
        <w:ind w:left="709"/>
        <w:jc w:val="both"/>
        <w:rPr>
          <w:rFonts w:ascii="Calibri" w:hAnsi="Calibri" w:cs="Calibri"/>
          <w:sz w:val="22"/>
          <w:szCs w:val="22"/>
        </w:rPr>
      </w:pPr>
    </w:p>
    <w:p w14:paraId="642919EC" w14:textId="72002E52" w:rsidR="002C4494" w:rsidRPr="00DC0785" w:rsidRDefault="002C4494" w:rsidP="00730B6C">
      <w:pPr>
        <w:tabs>
          <w:tab w:val="left" w:pos="1418"/>
        </w:tabs>
        <w:autoSpaceDE w:val="0"/>
        <w:autoSpaceDN w:val="0"/>
        <w:adjustRightInd w:val="0"/>
        <w:spacing w:line="276" w:lineRule="auto"/>
        <w:jc w:val="center"/>
        <w:rPr>
          <w:rFonts w:ascii="Cambria" w:hAnsi="Cambria" w:cs="Calibri"/>
          <w:sz w:val="22"/>
          <w:szCs w:val="22"/>
        </w:rPr>
      </w:pPr>
    </w:p>
    <w:sectPr w:rsidR="002C4494" w:rsidRPr="00DC0785" w:rsidSect="00475D5F">
      <w:footerReference w:type="default" r:id="rId16"/>
      <w:footnotePr>
        <w:numRestart w:val="eachSect"/>
      </w:footnotePr>
      <w:pgSz w:w="12240" w:h="15840"/>
      <w:pgMar w:top="2269"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4EFCE" w14:textId="77777777" w:rsidR="008B6777" w:rsidRDefault="008B6777">
      <w:r>
        <w:separator/>
      </w:r>
    </w:p>
  </w:endnote>
  <w:endnote w:type="continuationSeparator" w:id="0">
    <w:p w14:paraId="71F4B4EE" w14:textId="77777777" w:rsidR="008B6777" w:rsidRDefault="008B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DC58" w14:textId="77777777" w:rsidR="00982018" w:rsidRDefault="0098201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0606D1" w14:textId="77777777" w:rsidR="00982018" w:rsidRDefault="0098201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0452" w14:textId="77777777" w:rsidR="00982018" w:rsidRDefault="009820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67AD1" w14:textId="77777777" w:rsidR="008B6777" w:rsidRDefault="008B6777">
      <w:r>
        <w:separator/>
      </w:r>
    </w:p>
  </w:footnote>
  <w:footnote w:type="continuationSeparator" w:id="0">
    <w:p w14:paraId="6C6FFFB2" w14:textId="77777777" w:rsidR="008B6777" w:rsidRDefault="008B6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1" w:type="dxa"/>
      <w:tblLook w:val="04A0" w:firstRow="1" w:lastRow="0" w:firstColumn="1" w:lastColumn="0" w:noHBand="0" w:noVBand="1"/>
    </w:tblPr>
    <w:tblGrid>
      <w:gridCol w:w="7161"/>
    </w:tblGrid>
    <w:tr w:rsidR="00982018" w14:paraId="20827F2B" w14:textId="77777777" w:rsidTr="00870007">
      <w:trPr>
        <w:trHeight w:val="1557"/>
      </w:trPr>
      <w:tc>
        <w:tcPr>
          <w:tcW w:w="7161" w:type="dxa"/>
          <w:shd w:val="clear" w:color="auto" w:fill="auto"/>
        </w:tcPr>
        <w:tbl>
          <w:tblPr>
            <w:tblW w:w="6945" w:type="dxa"/>
            <w:jc w:val="center"/>
            <w:tblLook w:val="04A0" w:firstRow="1" w:lastRow="0" w:firstColumn="1" w:lastColumn="0" w:noHBand="0" w:noVBand="1"/>
          </w:tblPr>
          <w:tblGrid>
            <w:gridCol w:w="1940"/>
            <w:gridCol w:w="5005"/>
          </w:tblGrid>
          <w:tr w:rsidR="00982018" w14:paraId="1342058F" w14:textId="77777777" w:rsidTr="000A08D5">
            <w:trPr>
              <w:trHeight w:val="1557"/>
              <w:jc w:val="center"/>
            </w:trPr>
            <w:tc>
              <w:tcPr>
                <w:tcW w:w="1940" w:type="dxa"/>
                <w:shd w:val="clear" w:color="auto" w:fill="auto"/>
              </w:tcPr>
              <w:p w14:paraId="5F779B76" w14:textId="77777777" w:rsidR="00982018" w:rsidRDefault="00982018" w:rsidP="001E00BC">
                <w:pPr>
                  <w:pStyle w:val="Cabealho"/>
                </w:pPr>
                <w:r>
                  <w:object w:dxaOrig="4870" w:dyaOrig="4339" w14:anchorId="0CD80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11783345" r:id="rId2"/>
                  </w:object>
                </w:r>
              </w:p>
            </w:tc>
            <w:tc>
              <w:tcPr>
                <w:tcW w:w="5005" w:type="dxa"/>
                <w:shd w:val="clear" w:color="auto" w:fill="auto"/>
              </w:tcPr>
              <w:p w14:paraId="0A93F8E7" w14:textId="77777777" w:rsidR="00982018" w:rsidRPr="002A132A" w:rsidRDefault="00982018" w:rsidP="001E00BC">
                <w:pPr>
                  <w:pStyle w:val="Cabealho"/>
                  <w:jc w:val="center"/>
                  <w:rPr>
                    <w:rFonts w:ascii="Calibri" w:hAnsi="Calibri" w:cs="Calibri"/>
                    <w:b/>
                    <w:sz w:val="28"/>
                  </w:rPr>
                </w:pPr>
                <w:r w:rsidRPr="002A132A">
                  <w:rPr>
                    <w:rFonts w:ascii="Calibri" w:hAnsi="Calibri" w:cs="Calibri"/>
                    <w:b/>
                    <w:sz w:val="28"/>
                  </w:rPr>
                  <w:t>MUNICÍPIO DE SANTA RITA DE IBITIPOCA</w:t>
                </w:r>
              </w:p>
              <w:p w14:paraId="69C07322"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CNPJ 18.094.862/0001-96</w:t>
                </w:r>
              </w:p>
              <w:p w14:paraId="170DC88E"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06D3A3F7"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0045ECF0"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Telef.: (32) 3342-1221</w:t>
                </w:r>
              </w:p>
              <w:p w14:paraId="159F5B21"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1D77AD5A" w14:textId="77777777" w:rsidR="00982018" w:rsidRPr="002A132A" w:rsidRDefault="00982018" w:rsidP="001E00BC">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66DBFCEA" w14:textId="77777777" w:rsidR="00982018" w:rsidRDefault="00982018" w:rsidP="00967F7D">
          <w:pPr>
            <w:pStyle w:val="Cabealho"/>
          </w:pPr>
        </w:p>
      </w:tc>
    </w:tr>
  </w:tbl>
  <w:p w14:paraId="49554626" w14:textId="29642569" w:rsidR="00982018" w:rsidRDefault="00982018">
    <w:r>
      <w:rPr>
        <w:noProof/>
      </w:rPr>
      <w:drawing>
        <wp:anchor distT="0" distB="0" distL="114300" distR="114300" simplePos="0" relativeHeight="251657728" behindDoc="0" locked="0" layoutInCell="1" allowOverlap="1" wp14:anchorId="57A7218F" wp14:editId="1B1A6220">
          <wp:simplePos x="0" y="0"/>
          <wp:positionH relativeFrom="margin">
            <wp:align>right</wp:align>
          </wp:positionH>
          <wp:positionV relativeFrom="page">
            <wp:posOffset>246380</wp:posOffset>
          </wp:positionV>
          <wp:extent cx="1323975" cy="1247140"/>
          <wp:effectExtent l="0" t="0" r="9525" b="0"/>
          <wp:wrapNone/>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F23C97C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val="0"/>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51F70F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832522"/>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D7651A5"/>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9">
    <w:nsid w:val="3B0034AC"/>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AE16B0"/>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AB3806"/>
    <w:multiLevelType w:val="hybridMultilevel"/>
    <w:tmpl w:val="24727EBA"/>
    <w:lvl w:ilvl="0" w:tplc="3010614E">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AD34EC"/>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6942CF"/>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0A57C7"/>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BC702D"/>
    <w:multiLevelType w:val="multilevel"/>
    <w:tmpl w:val="FEB87CB4"/>
    <w:lvl w:ilvl="0">
      <w:start w:val="2"/>
      <w:numFmt w:val="decimal"/>
      <w:lvlText w:val="%1."/>
      <w:lvlJc w:val="left"/>
      <w:pPr>
        <w:ind w:left="720" w:hanging="360"/>
      </w:pPr>
      <w:rPr>
        <w:rFonts w:hint="default"/>
      </w:rPr>
    </w:lvl>
    <w:lvl w:ilvl="1">
      <w:start w:val="3"/>
      <w:numFmt w:val="decimal"/>
      <w:isLgl/>
      <w:lvlText w:val="%1.%2"/>
      <w:lvlJc w:val="left"/>
      <w:pPr>
        <w:ind w:left="1380" w:hanging="1020"/>
      </w:pPr>
      <w:rPr>
        <w:rFonts w:cs="Calibri" w:hint="default"/>
      </w:rPr>
    </w:lvl>
    <w:lvl w:ilvl="2">
      <w:start w:val="90"/>
      <w:numFmt w:val="decimal"/>
      <w:isLgl/>
      <w:lvlText w:val="%1.%2.%3"/>
      <w:lvlJc w:val="left"/>
      <w:pPr>
        <w:ind w:left="1380" w:hanging="1020"/>
      </w:pPr>
      <w:rPr>
        <w:rFonts w:cs="Calibri" w:hint="default"/>
      </w:rPr>
    </w:lvl>
    <w:lvl w:ilvl="3">
      <w:start w:val="39"/>
      <w:numFmt w:val="decimal"/>
      <w:isLgl/>
      <w:lvlText w:val="%1.%2.%3.%4"/>
      <w:lvlJc w:val="left"/>
      <w:pPr>
        <w:ind w:left="1380" w:hanging="1020"/>
      </w:pPr>
      <w:rPr>
        <w:rFonts w:cs="Calibri" w:hint="default"/>
      </w:rPr>
    </w:lvl>
    <w:lvl w:ilvl="4">
      <w:start w:val="1"/>
      <w:numFmt w:val="decimalZero"/>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18">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9">
    <w:nsid w:val="5347054E"/>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9F602CC"/>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24">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5F5772"/>
    <w:multiLevelType w:val="hybridMultilevel"/>
    <w:tmpl w:val="65D61E76"/>
    <w:lvl w:ilvl="0" w:tplc="FD66B98A">
      <w:start w:val="1"/>
      <w:numFmt w:val="lowerLetter"/>
      <w:suff w:val="space"/>
      <w:lvlText w:val="%1)"/>
      <w:lvlJc w:val="left"/>
      <w:pPr>
        <w:ind w:left="851" w:firstLine="0"/>
      </w:pPr>
      <w:rPr>
        <w:rFonts w:hint="default"/>
        <w:b w:val="0"/>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64927E36"/>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27">
    <w:nsid w:val="66865E66"/>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94689F"/>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8F198E"/>
    <w:multiLevelType w:val="multilevel"/>
    <w:tmpl w:val="6A60592E"/>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3097361"/>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22"/>
  </w:num>
  <w:num w:numId="3">
    <w:abstractNumId w:val="20"/>
  </w:num>
  <w:num w:numId="4">
    <w:abstractNumId w:val="32"/>
  </w:num>
  <w:num w:numId="5">
    <w:abstractNumId w:val="28"/>
  </w:num>
  <w:num w:numId="6">
    <w:abstractNumId w:val="12"/>
  </w:num>
  <w:num w:numId="7">
    <w:abstractNumId w:val="25"/>
  </w:num>
  <w:num w:numId="8">
    <w:abstractNumId w:val="24"/>
  </w:num>
  <w:num w:numId="9">
    <w:abstractNumId w:val="5"/>
  </w:num>
  <w:num w:numId="10">
    <w:abstractNumId w:val="18"/>
  </w:num>
  <w:num w:numId="11">
    <w:abstractNumId w:val="4"/>
  </w:num>
  <w:num w:numId="12">
    <w:abstractNumId w:val="1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0"/>
  </w:num>
  <w:num w:numId="17">
    <w:abstractNumId w:val="7"/>
  </w:num>
  <w:num w:numId="18">
    <w:abstractNumId w:val="2"/>
  </w:num>
  <w:num w:numId="19">
    <w:abstractNumId w:val="29"/>
  </w:num>
  <w:num w:numId="20">
    <w:abstractNumId w:val="16"/>
  </w:num>
  <w:num w:numId="21">
    <w:abstractNumId w:val="17"/>
  </w:num>
  <w:num w:numId="22">
    <w:abstractNumId w:val="14"/>
  </w:num>
  <w:num w:numId="23">
    <w:abstractNumId w:val="3"/>
  </w:num>
  <w:num w:numId="24">
    <w:abstractNumId w:val="8"/>
  </w:num>
  <w:num w:numId="25">
    <w:abstractNumId w:val="13"/>
  </w:num>
  <w:num w:numId="26">
    <w:abstractNumId w:val="11"/>
  </w:num>
  <w:num w:numId="27">
    <w:abstractNumId w:val="23"/>
  </w:num>
  <w:num w:numId="28">
    <w:abstractNumId w:val="19"/>
  </w:num>
  <w:num w:numId="29">
    <w:abstractNumId w:val="15"/>
  </w:num>
  <w:num w:numId="30">
    <w:abstractNumId w:val="26"/>
  </w:num>
  <w:num w:numId="31">
    <w:abstractNumId w:val="33"/>
  </w:num>
  <w:num w:numId="32">
    <w:abstractNumId w:val="27"/>
  </w:num>
  <w:num w:numId="33">
    <w:abstractNumId w:val="6"/>
  </w:num>
  <w:num w:numId="3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11CE"/>
    <w:rsid w:val="00004B07"/>
    <w:rsid w:val="0000597E"/>
    <w:rsid w:val="000068E2"/>
    <w:rsid w:val="000069C7"/>
    <w:rsid w:val="00007D67"/>
    <w:rsid w:val="0001072F"/>
    <w:rsid w:val="00011679"/>
    <w:rsid w:val="00012CD6"/>
    <w:rsid w:val="000154D1"/>
    <w:rsid w:val="00015940"/>
    <w:rsid w:val="00017044"/>
    <w:rsid w:val="00017B29"/>
    <w:rsid w:val="00022D42"/>
    <w:rsid w:val="00026685"/>
    <w:rsid w:val="00030944"/>
    <w:rsid w:val="00034FE0"/>
    <w:rsid w:val="000401D3"/>
    <w:rsid w:val="00040231"/>
    <w:rsid w:val="00041008"/>
    <w:rsid w:val="0004169E"/>
    <w:rsid w:val="000417A2"/>
    <w:rsid w:val="00042525"/>
    <w:rsid w:val="00042AFD"/>
    <w:rsid w:val="00043BB2"/>
    <w:rsid w:val="00044916"/>
    <w:rsid w:val="0004661D"/>
    <w:rsid w:val="000518CA"/>
    <w:rsid w:val="0005204D"/>
    <w:rsid w:val="000531CF"/>
    <w:rsid w:val="0005546F"/>
    <w:rsid w:val="00060BF9"/>
    <w:rsid w:val="00061E8E"/>
    <w:rsid w:val="00061ED4"/>
    <w:rsid w:val="000629F1"/>
    <w:rsid w:val="000675CD"/>
    <w:rsid w:val="00071DE7"/>
    <w:rsid w:val="00074189"/>
    <w:rsid w:val="00075AF2"/>
    <w:rsid w:val="0007716C"/>
    <w:rsid w:val="00077218"/>
    <w:rsid w:val="0008432A"/>
    <w:rsid w:val="000949EC"/>
    <w:rsid w:val="000955FC"/>
    <w:rsid w:val="000957E0"/>
    <w:rsid w:val="00096739"/>
    <w:rsid w:val="000970CA"/>
    <w:rsid w:val="00097A68"/>
    <w:rsid w:val="00097BDC"/>
    <w:rsid w:val="000A08D5"/>
    <w:rsid w:val="000A1C42"/>
    <w:rsid w:val="000A248F"/>
    <w:rsid w:val="000A3645"/>
    <w:rsid w:val="000A3A98"/>
    <w:rsid w:val="000A4AA3"/>
    <w:rsid w:val="000A4B8D"/>
    <w:rsid w:val="000A4FE4"/>
    <w:rsid w:val="000A5019"/>
    <w:rsid w:val="000A64BD"/>
    <w:rsid w:val="000B0194"/>
    <w:rsid w:val="000B56D7"/>
    <w:rsid w:val="000B5E93"/>
    <w:rsid w:val="000B6776"/>
    <w:rsid w:val="000C11EC"/>
    <w:rsid w:val="000C28C5"/>
    <w:rsid w:val="000C3E05"/>
    <w:rsid w:val="000C597A"/>
    <w:rsid w:val="000D773C"/>
    <w:rsid w:val="000E0AEC"/>
    <w:rsid w:val="000E222E"/>
    <w:rsid w:val="000F4A0C"/>
    <w:rsid w:val="000F5F65"/>
    <w:rsid w:val="000F7555"/>
    <w:rsid w:val="000F75CE"/>
    <w:rsid w:val="001003CF"/>
    <w:rsid w:val="00101EF2"/>
    <w:rsid w:val="001041F9"/>
    <w:rsid w:val="00110871"/>
    <w:rsid w:val="00110C43"/>
    <w:rsid w:val="00110DBA"/>
    <w:rsid w:val="00114734"/>
    <w:rsid w:val="0011497B"/>
    <w:rsid w:val="00117664"/>
    <w:rsid w:val="00120533"/>
    <w:rsid w:val="00122D2D"/>
    <w:rsid w:val="001242A1"/>
    <w:rsid w:val="00124464"/>
    <w:rsid w:val="001255D8"/>
    <w:rsid w:val="00126011"/>
    <w:rsid w:val="0013001C"/>
    <w:rsid w:val="0013164B"/>
    <w:rsid w:val="001343D5"/>
    <w:rsid w:val="00136CD2"/>
    <w:rsid w:val="00137081"/>
    <w:rsid w:val="00137EDD"/>
    <w:rsid w:val="001411CE"/>
    <w:rsid w:val="00142486"/>
    <w:rsid w:val="00143EBC"/>
    <w:rsid w:val="00147DF6"/>
    <w:rsid w:val="00152214"/>
    <w:rsid w:val="00152617"/>
    <w:rsid w:val="00153D2E"/>
    <w:rsid w:val="00156C3F"/>
    <w:rsid w:val="00161FCF"/>
    <w:rsid w:val="00163864"/>
    <w:rsid w:val="00171814"/>
    <w:rsid w:val="001739D8"/>
    <w:rsid w:val="00174164"/>
    <w:rsid w:val="0017416C"/>
    <w:rsid w:val="00176545"/>
    <w:rsid w:val="0017756C"/>
    <w:rsid w:val="00177B7D"/>
    <w:rsid w:val="001816C3"/>
    <w:rsid w:val="00181FF4"/>
    <w:rsid w:val="00182392"/>
    <w:rsid w:val="001846EA"/>
    <w:rsid w:val="0018493F"/>
    <w:rsid w:val="00186A06"/>
    <w:rsid w:val="00187D51"/>
    <w:rsid w:val="00192824"/>
    <w:rsid w:val="00197B71"/>
    <w:rsid w:val="001A2394"/>
    <w:rsid w:val="001A3953"/>
    <w:rsid w:val="001A42FC"/>
    <w:rsid w:val="001A7196"/>
    <w:rsid w:val="001B0BDF"/>
    <w:rsid w:val="001B1B6A"/>
    <w:rsid w:val="001B1F2E"/>
    <w:rsid w:val="001B3716"/>
    <w:rsid w:val="001B48E1"/>
    <w:rsid w:val="001B670B"/>
    <w:rsid w:val="001C3C08"/>
    <w:rsid w:val="001C4262"/>
    <w:rsid w:val="001C5A57"/>
    <w:rsid w:val="001D1718"/>
    <w:rsid w:val="001D2D58"/>
    <w:rsid w:val="001D4474"/>
    <w:rsid w:val="001D4796"/>
    <w:rsid w:val="001D6A47"/>
    <w:rsid w:val="001E00BC"/>
    <w:rsid w:val="001E07F4"/>
    <w:rsid w:val="001E10CE"/>
    <w:rsid w:val="001E1C93"/>
    <w:rsid w:val="001F134C"/>
    <w:rsid w:val="001F1462"/>
    <w:rsid w:val="001F339E"/>
    <w:rsid w:val="001F453F"/>
    <w:rsid w:val="001F564E"/>
    <w:rsid w:val="001F6580"/>
    <w:rsid w:val="0020155B"/>
    <w:rsid w:val="00202CC1"/>
    <w:rsid w:val="00204498"/>
    <w:rsid w:val="00204BC8"/>
    <w:rsid w:val="00205B19"/>
    <w:rsid w:val="00205B88"/>
    <w:rsid w:val="00206FF1"/>
    <w:rsid w:val="0021014A"/>
    <w:rsid w:val="0021248F"/>
    <w:rsid w:val="002129C3"/>
    <w:rsid w:val="00213748"/>
    <w:rsid w:val="00216F27"/>
    <w:rsid w:val="002173CC"/>
    <w:rsid w:val="0021770C"/>
    <w:rsid w:val="00222529"/>
    <w:rsid w:val="00225377"/>
    <w:rsid w:val="00230CBD"/>
    <w:rsid w:val="002312F8"/>
    <w:rsid w:val="0023251D"/>
    <w:rsid w:val="00232E2B"/>
    <w:rsid w:val="0023736A"/>
    <w:rsid w:val="002424E4"/>
    <w:rsid w:val="00242ED4"/>
    <w:rsid w:val="0024319D"/>
    <w:rsid w:val="0024641E"/>
    <w:rsid w:val="00246AEB"/>
    <w:rsid w:val="0024783B"/>
    <w:rsid w:val="00250A05"/>
    <w:rsid w:val="0025122B"/>
    <w:rsid w:val="002521C4"/>
    <w:rsid w:val="00253C7C"/>
    <w:rsid w:val="002541A8"/>
    <w:rsid w:val="0025493E"/>
    <w:rsid w:val="00262371"/>
    <w:rsid w:val="002634AC"/>
    <w:rsid w:val="0026679D"/>
    <w:rsid w:val="00267074"/>
    <w:rsid w:val="002675AA"/>
    <w:rsid w:val="00271643"/>
    <w:rsid w:val="002762E9"/>
    <w:rsid w:val="002764EA"/>
    <w:rsid w:val="00277B3F"/>
    <w:rsid w:val="002800E9"/>
    <w:rsid w:val="0028042A"/>
    <w:rsid w:val="00281A2A"/>
    <w:rsid w:val="002827A1"/>
    <w:rsid w:val="00283226"/>
    <w:rsid w:val="00287250"/>
    <w:rsid w:val="00287EF2"/>
    <w:rsid w:val="00290B1A"/>
    <w:rsid w:val="002949D4"/>
    <w:rsid w:val="002955BC"/>
    <w:rsid w:val="0029574D"/>
    <w:rsid w:val="00295CA2"/>
    <w:rsid w:val="00295ED7"/>
    <w:rsid w:val="0029756E"/>
    <w:rsid w:val="00297B41"/>
    <w:rsid w:val="002A066C"/>
    <w:rsid w:val="002A18D1"/>
    <w:rsid w:val="002A273F"/>
    <w:rsid w:val="002A31A8"/>
    <w:rsid w:val="002A41E0"/>
    <w:rsid w:val="002A4366"/>
    <w:rsid w:val="002A4492"/>
    <w:rsid w:val="002A6987"/>
    <w:rsid w:val="002A6D66"/>
    <w:rsid w:val="002A78CF"/>
    <w:rsid w:val="002B00B1"/>
    <w:rsid w:val="002B0A6C"/>
    <w:rsid w:val="002B1127"/>
    <w:rsid w:val="002B23FE"/>
    <w:rsid w:val="002B25AE"/>
    <w:rsid w:val="002B43AF"/>
    <w:rsid w:val="002B522B"/>
    <w:rsid w:val="002B5C54"/>
    <w:rsid w:val="002B5D7E"/>
    <w:rsid w:val="002B6DD3"/>
    <w:rsid w:val="002B7C75"/>
    <w:rsid w:val="002C3644"/>
    <w:rsid w:val="002C4494"/>
    <w:rsid w:val="002C459E"/>
    <w:rsid w:val="002C64BB"/>
    <w:rsid w:val="002C6DB2"/>
    <w:rsid w:val="002C7DAA"/>
    <w:rsid w:val="002D2345"/>
    <w:rsid w:val="002D2366"/>
    <w:rsid w:val="002D411B"/>
    <w:rsid w:val="002D4236"/>
    <w:rsid w:val="002D441D"/>
    <w:rsid w:val="002D58A6"/>
    <w:rsid w:val="002D65CE"/>
    <w:rsid w:val="002E1AC8"/>
    <w:rsid w:val="002E6AE7"/>
    <w:rsid w:val="002F0149"/>
    <w:rsid w:val="002F0AB3"/>
    <w:rsid w:val="002F3F19"/>
    <w:rsid w:val="002F3F5F"/>
    <w:rsid w:val="002F3FA4"/>
    <w:rsid w:val="002F59D1"/>
    <w:rsid w:val="003008D0"/>
    <w:rsid w:val="00300F4E"/>
    <w:rsid w:val="00303D57"/>
    <w:rsid w:val="00304349"/>
    <w:rsid w:val="0030754F"/>
    <w:rsid w:val="00307D07"/>
    <w:rsid w:val="0031278A"/>
    <w:rsid w:val="00312EDB"/>
    <w:rsid w:val="00315FB1"/>
    <w:rsid w:val="0032268D"/>
    <w:rsid w:val="00324D36"/>
    <w:rsid w:val="0032610C"/>
    <w:rsid w:val="00330A8A"/>
    <w:rsid w:val="0033168B"/>
    <w:rsid w:val="00333AE8"/>
    <w:rsid w:val="00333C05"/>
    <w:rsid w:val="00334C0A"/>
    <w:rsid w:val="00334EBC"/>
    <w:rsid w:val="0033753E"/>
    <w:rsid w:val="00337F0E"/>
    <w:rsid w:val="00340F00"/>
    <w:rsid w:val="00343124"/>
    <w:rsid w:val="003433D8"/>
    <w:rsid w:val="00343CD8"/>
    <w:rsid w:val="00344260"/>
    <w:rsid w:val="0034638B"/>
    <w:rsid w:val="00351431"/>
    <w:rsid w:val="00351917"/>
    <w:rsid w:val="00352F4A"/>
    <w:rsid w:val="00354739"/>
    <w:rsid w:val="00354E33"/>
    <w:rsid w:val="003558C2"/>
    <w:rsid w:val="00356F9E"/>
    <w:rsid w:val="0035779F"/>
    <w:rsid w:val="003626BC"/>
    <w:rsid w:val="003631A8"/>
    <w:rsid w:val="003645D4"/>
    <w:rsid w:val="00365D37"/>
    <w:rsid w:val="003678E5"/>
    <w:rsid w:val="003709C6"/>
    <w:rsid w:val="0037198E"/>
    <w:rsid w:val="0037491F"/>
    <w:rsid w:val="0037603C"/>
    <w:rsid w:val="00376C8F"/>
    <w:rsid w:val="00377C58"/>
    <w:rsid w:val="003828C8"/>
    <w:rsid w:val="00382A7F"/>
    <w:rsid w:val="00383AD5"/>
    <w:rsid w:val="00384838"/>
    <w:rsid w:val="00384875"/>
    <w:rsid w:val="003860B1"/>
    <w:rsid w:val="0038755B"/>
    <w:rsid w:val="00387A5C"/>
    <w:rsid w:val="00387A8F"/>
    <w:rsid w:val="00395715"/>
    <w:rsid w:val="0039684F"/>
    <w:rsid w:val="003A0BD5"/>
    <w:rsid w:val="003A1550"/>
    <w:rsid w:val="003A1A52"/>
    <w:rsid w:val="003A3C23"/>
    <w:rsid w:val="003B060A"/>
    <w:rsid w:val="003B11AD"/>
    <w:rsid w:val="003B160B"/>
    <w:rsid w:val="003B2B3E"/>
    <w:rsid w:val="003B3EAC"/>
    <w:rsid w:val="003B63D4"/>
    <w:rsid w:val="003B6C13"/>
    <w:rsid w:val="003C0AC4"/>
    <w:rsid w:val="003C10A3"/>
    <w:rsid w:val="003C1164"/>
    <w:rsid w:val="003C1CBE"/>
    <w:rsid w:val="003C29C3"/>
    <w:rsid w:val="003C3C75"/>
    <w:rsid w:val="003C5683"/>
    <w:rsid w:val="003C6110"/>
    <w:rsid w:val="003D0616"/>
    <w:rsid w:val="003D163E"/>
    <w:rsid w:val="003D1D16"/>
    <w:rsid w:val="003D1D42"/>
    <w:rsid w:val="003D255F"/>
    <w:rsid w:val="003D30DB"/>
    <w:rsid w:val="003D6984"/>
    <w:rsid w:val="003D6BEE"/>
    <w:rsid w:val="003D79E5"/>
    <w:rsid w:val="003E120C"/>
    <w:rsid w:val="003E1FBC"/>
    <w:rsid w:val="003E2F75"/>
    <w:rsid w:val="003E3884"/>
    <w:rsid w:val="003E6830"/>
    <w:rsid w:val="003F1817"/>
    <w:rsid w:val="003F2445"/>
    <w:rsid w:val="003F2CED"/>
    <w:rsid w:val="003F465C"/>
    <w:rsid w:val="003F712D"/>
    <w:rsid w:val="003F7248"/>
    <w:rsid w:val="0040007E"/>
    <w:rsid w:val="00401D79"/>
    <w:rsid w:val="00401E50"/>
    <w:rsid w:val="0040218C"/>
    <w:rsid w:val="00403303"/>
    <w:rsid w:val="00403D6E"/>
    <w:rsid w:val="00404D86"/>
    <w:rsid w:val="004071F6"/>
    <w:rsid w:val="00410BDC"/>
    <w:rsid w:val="00411ED4"/>
    <w:rsid w:val="00411EE1"/>
    <w:rsid w:val="00414ACE"/>
    <w:rsid w:val="00414B05"/>
    <w:rsid w:val="00415EFE"/>
    <w:rsid w:val="00417DEB"/>
    <w:rsid w:val="00420047"/>
    <w:rsid w:val="00420240"/>
    <w:rsid w:val="004202CF"/>
    <w:rsid w:val="004203AE"/>
    <w:rsid w:val="004226F7"/>
    <w:rsid w:val="0042361E"/>
    <w:rsid w:val="004309C0"/>
    <w:rsid w:val="004316FC"/>
    <w:rsid w:val="00432A69"/>
    <w:rsid w:val="00433A0A"/>
    <w:rsid w:val="00440A44"/>
    <w:rsid w:val="0044139A"/>
    <w:rsid w:val="004419AB"/>
    <w:rsid w:val="00442952"/>
    <w:rsid w:val="0044367F"/>
    <w:rsid w:val="00444683"/>
    <w:rsid w:val="00445B5A"/>
    <w:rsid w:val="00446D43"/>
    <w:rsid w:val="00446F10"/>
    <w:rsid w:val="00453AED"/>
    <w:rsid w:val="0045483D"/>
    <w:rsid w:val="004557A3"/>
    <w:rsid w:val="0045608D"/>
    <w:rsid w:val="0045795F"/>
    <w:rsid w:val="00457994"/>
    <w:rsid w:val="00461E17"/>
    <w:rsid w:val="00462CA8"/>
    <w:rsid w:val="00467D71"/>
    <w:rsid w:val="004722F9"/>
    <w:rsid w:val="00473BE3"/>
    <w:rsid w:val="00474D09"/>
    <w:rsid w:val="00475D5F"/>
    <w:rsid w:val="004777C6"/>
    <w:rsid w:val="00477E94"/>
    <w:rsid w:val="00481514"/>
    <w:rsid w:val="0048449B"/>
    <w:rsid w:val="00484FFB"/>
    <w:rsid w:val="004871A5"/>
    <w:rsid w:val="004910AB"/>
    <w:rsid w:val="00493A16"/>
    <w:rsid w:val="004941C3"/>
    <w:rsid w:val="004A3BDB"/>
    <w:rsid w:val="004A4024"/>
    <w:rsid w:val="004A4073"/>
    <w:rsid w:val="004A5322"/>
    <w:rsid w:val="004A7B9E"/>
    <w:rsid w:val="004B125B"/>
    <w:rsid w:val="004B2B68"/>
    <w:rsid w:val="004B7E3E"/>
    <w:rsid w:val="004C3EAC"/>
    <w:rsid w:val="004C567C"/>
    <w:rsid w:val="004C5911"/>
    <w:rsid w:val="004C59AE"/>
    <w:rsid w:val="004C7887"/>
    <w:rsid w:val="004D3174"/>
    <w:rsid w:val="004D3F64"/>
    <w:rsid w:val="004D56E7"/>
    <w:rsid w:val="004D7C97"/>
    <w:rsid w:val="004E2601"/>
    <w:rsid w:val="004E5755"/>
    <w:rsid w:val="004E63FB"/>
    <w:rsid w:val="004E7838"/>
    <w:rsid w:val="004F21EE"/>
    <w:rsid w:val="004F39E0"/>
    <w:rsid w:val="004F40F0"/>
    <w:rsid w:val="004F58DC"/>
    <w:rsid w:val="00502838"/>
    <w:rsid w:val="00504F2E"/>
    <w:rsid w:val="00505345"/>
    <w:rsid w:val="005064E2"/>
    <w:rsid w:val="00507274"/>
    <w:rsid w:val="00510EEB"/>
    <w:rsid w:val="00511C8E"/>
    <w:rsid w:val="0051305D"/>
    <w:rsid w:val="005136CA"/>
    <w:rsid w:val="00513860"/>
    <w:rsid w:val="0051393A"/>
    <w:rsid w:val="00516BC7"/>
    <w:rsid w:val="005211E8"/>
    <w:rsid w:val="005216F0"/>
    <w:rsid w:val="00524992"/>
    <w:rsid w:val="00525ABA"/>
    <w:rsid w:val="00525E5D"/>
    <w:rsid w:val="005318B1"/>
    <w:rsid w:val="005324E7"/>
    <w:rsid w:val="005342DA"/>
    <w:rsid w:val="00534877"/>
    <w:rsid w:val="00535FAD"/>
    <w:rsid w:val="00536DB4"/>
    <w:rsid w:val="00537ADA"/>
    <w:rsid w:val="0054042D"/>
    <w:rsid w:val="00540AB1"/>
    <w:rsid w:val="0054107B"/>
    <w:rsid w:val="005421A4"/>
    <w:rsid w:val="0054275C"/>
    <w:rsid w:val="0054289E"/>
    <w:rsid w:val="00543F30"/>
    <w:rsid w:val="005469E3"/>
    <w:rsid w:val="00547DCB"/>
    <w:rsid w:val="005505C7"/>
    <w:rsid w:val="00551053"/>
    <w:rsid w:val="005515B0"/>
    <w:rsid w:val="005537FA"/>
    <w:rsid w:val="00553D12"/>
    <w:rsid w:val="00561374"/>
    <w:rsid w:val="00561707"/>
    <w:rsid w:val="00566541"/>
    <w:rsid w:val="005665F9"/>
    <w:rsid w:val="00566E72"/>
    <w:rsid w:val="0056769D"/>
    <w:rsid w:val="00580679"/>
    <w:rsid w:val="005814EE"/>
    <w:rsid w:val="00582126"/>
    <w:rsid w:val="00583019"/>
    <w:rsid w:val="00583F0C"/>
    <w:rsid w:val="0058505E"/>
    <w:rsid w:val="005860EC"/>
    <w:rsid w:val="00587923"/>
    <w:rsid w:val="00590530"/>
    <w:rsid w:val="00590C7F"/>
    <w:rsid w:val="00591CD9"/>
    <w:rsid w:val="0059285B"/>
    <w:rsid w:val="00596F20"/>
    <w:rsid w:val="00597E9C"/>
    <w:rsid w:val="005A1642"/>
    <w:rsid w:val="005A1E94"/>
    <w:rsid w:val="005A4965"/>
    <w:rsid w:val="005A7228"/>
    <w:rsid w:val="005A7841"/>
    <w:rsid w:val="005B2167"/>
    <w:rsid w:val="005B2BD6"/>
    <w:rsid w:val="005B4014"/>
    <w:rsid w:val="005B582D"/>
    <w:rsid w:val="005C1347"/>
    <w:rsid w:val="005C142A"/>
    <w:rsid w:val="005C47CD"/>
    <w:rsid w:val="005C7A21"/>
    <w:rsid w:val="005D40DE"/>
    <w:rsid w:val="005D52C5"/>
    <w:rsid w:val="005D5302"/>
    <w:rsid w:val="005D6DCD"/>
    <w:rsid w:val="005E2382"/>
    <w:rsid w:val="005E5F1D"/>
    <w:rsid w:val="005E7851"/>
    <w:rsid w:val="005F1F25"/>
    <w:rsid w:val="005F284B"/>
    <w:rsid w:val="005F3F85"/>
    <w:rsid w:val="005F4435"/>
    <w:rsid w:val="005F72AA"/>
    <w:rsid w:val="006007FD"/>
    <w:rsid w:val="006027C5"/>
    <w:rsid w:val="00607617"/>
    <w:rsid w:val="00607EF2"/>
    <w:rsid w:val="00610483"/>
    <w:rsid w:val="00611F31"/>
    <w:rsid w:val="0061223F"/>
    <w:rsid w:val="006134C6"/>
    <w:rsid w:val="00615139"/>
    <w:rsid w:val="00615F35"/>
    <w:rsid w:val="00616D8C"/>
    <w:rsid w:val="00617183"/>
    <w:rsid w:val="00624284"/>
    <w:rsid w:val="006244AF"/>
    <w:rsid w:val="00631067"/>
    <w:rsid w:val="006310B1"/>
    <w:rsid w:val="00631454"/>
    <w:rsid w:val="006344A1"/>
    <w:rsid w:val="006344FB"/>
    <w:rsid w:val="0063491C"/>
    <w:rsid w:val="006353E8"/>
    <w:rsid w:val="006379CD"/>
    <w:rsid w:val="006416FA"/>
    <w:rsid w:val="00646A3B"/>
    <w:rsid w:val="00647D4F"/>
    <w:rsid w:val="00653A9D"/>
    <w:rsid w:val="00654B85"/>
    <w:rsid w:val="00654DDC"/>
    <w:rsid w:val="0065657B"/>
    <w:rsid w:val="006574C0"/>
    <w:rsid w:val="006607DD"/>
    <w:rsid w:val="00660AA4"/>
    <w:rsid w:val="006659B0"/>
    <w:rsid w:val="00665A83"/>
    <w:rsid w:val="00667FB6"/>
    <w:rsid w:val="00670947"/>
    <w:rsid w:val="00671A68"/>
    <w:rsid w:val="00671EA7"/>
    <w:rsid w:val="00671F59"/>
    <w:rsid w:val="0067478A"/>
    <w:rsid w:val="00676020"/>
    <w:rsid w:val="006803FD"/>
    <w:rsid w:val="006834BB"/>
    <w:rsid w:val="00683FBC"/>
    <w:rsid w:val="006848DC"/>
    <w:rsid w:val="0068601C"/>
    <w:rsid w:val="00686ED4"/>
    <w:rsid w:val="006918B1"/>
    <w:rsid w:val="00691AB0"/>
    <w:rsid w:val="00693C0B"/>
    <w:rsid w:val="00694987"/>
    <w:rsid w:val="00694C78"/>
    <w:rsid w:val="0069552D"/>
    <w:rsid w:val="006A0D3C"/>
    <w:rsid w:val="006A2F92"/>
    <w:rsid w:val="006A3195"/>
    <w:rsid w:val="006A3AD2"/>
    <w:rsid w:val="006A4DB3"/>
    <w:rsid w:val="006B0A07"/>
    <w:rsid w:val="006B2782"/>
    <w:rsid w:val="006B30B0"/>
    <w:rsid w:val="006B4143"/>
    <w:rsid w:val="006B54BE"/>
    <w:rsid w:val="006B6E2B"/>
    <w:rsid w:val="006C020A"/>
    <w:rsid w:val="006C07CF"/>
    <w:rsid w:val="006C1FB7"/>
    <w:rsid w:val="006C2267"/>
    <w:rsid w:val="006C3126"/>
    <w:rsid w:val="006C36DB"/>
    <w:rsid w:val="006D0DA0"/>
    <w:rsid w:val="006D2669"/>
    <w:rsid w:val="006D29E8"/>
    <w:rsid w:val="006D31E5"/>
    <w:rsid w:val="006D3ECC"/>
    <w:rsid w:val="006D44E1"/>
    <w:rsid w:val="006E0442"/>
    <w:rsid w:val="006E4736"/>
    <w:rsid w:val="006E529A"/>
    <w:rsid w:val="006F10EB"/>
    <w:rsid w:val="006F4E77"/>
    <w:rsid w:val="006F50E6"/>
    <w:rsid w:val="006F6325"/>
    <w:rsid w:val="00700530"/>
    <w:rsid w:val="00701E0D"/>
    <w:rsid w:val="007027F9"/>
    <w:rsid w:val="00703C0B"/>
    <w:rsid w:val="0070409C"/>
    <w:rsid w:val="007044F5"/>
    <w:rsid w:val="007062BE"/>
    <w:rsid w:val="00706E58"/>
    <w:rsid w:val="007129A5"/>
    <w:rsid w:val="00716156"/>
    <w:rsid w:val="00717D2B"/>
    <w:rsid w:val="007203B3"/>
    <w:rsid w:val="00720513"/>
    <w:rsid w:val="00721CEE"/>
    <w:rsid w:val="00722A11"/>
    <w:rsid w:val="00725B8E"/>
    <w:rsid w:val="00730B6C"/>
    <w:rsid w:val="0073106E"/>
    <w:rsid w:val="00733A3F"/>
    <w:rsid w:val="00734952"/>
    <w:rsid w:val="00735C2F"/>
    <w:rsid w:val="00736FAF"/>
    <w:rsid w:val="007411D6"/>
    <w:rsid w:val="007435FB"/>
    <w:rsid w:val="0074656F"/>
    <w:rsid w:val="007476CC"/>
    <w:rsid w:val="0075200B"/>
    <w:rsid w:val="007550CD"/>
    <w:rsid w:val="00760286"/>
    <w:rsid w:val="007617FF"/>
    <w:rsid w:val="00762913"/>
    <w:rsid w:val="00763CD9"/>
    <w:rsid w:val="00764DE3"/>
    <w:rsid w:val="00767333"/>
    <w:rsid w:val="00767772"/>
    <w:rsid w:val="0077369D"/>
    <w:rsid w:val="00773701"/>
    <w:rsid w:val="007760C9"/>
    <w:rsid w:val="00781048"/>
    <w:rsid w:val="0078149D"/>
    <w:rsid w:val="00781B9A"/>
    <w:rsid w:val="0078254F"/>
    <w:rsid w:val="00790FAF"/>
    <w:rsid w:val="00793D2A"/>
    <w:rsid w:val="007A1C91"/>
    <w:rsid w:val="007A2B39"/>
    <w:rsid w:val="007A2F7D"/>
    <w:rsid w:val="007A51B6"/>
    <w:rsid w:val="007B31FD"/>
    <w:rsid w:val="007B6C0B"/>
    <w:rsid w:val="007B6E47"/>
    <w:rsid w:val="007B7AF1"/>
    <w:rsid w:val="007C0276"/>
    <w:rsid w:val="007C16D8"/>
    <w:rsid w:val="007C31F6"/>
    <w:rsid w:val="007C333E"/>
    <w:rsid w:val="007C53CF"/>
    <w:rsid w:val="007D2FC0"/>
    <w:rsid w:val="007D4734"/>
    <w:rsid w:val="007D7C16"/>
    <w:rsid w:val="007D7D85"/>
    <w:rsid w:val="007E13A7"/>
    <w:rsid w:val="007E1D3D"/>
    <w:rsid w:val="007E4A0F"/>
    <w:rsid w:val="007E6338"/>
    <w:rsid w:val="007F050B"/>
    <w:rsid w:val="007F28AD"/>
    <w:rsid w:val="0080126B"/>
    <w:rsid w:val="00804A49"/>
    <w:rsid w:val="00805A5F"/>
    <w:rsid w:val="008067B7"/>
    <w:rsid w:val="00807A76"/>
    <w:rsid w:val="008108F1"/>
    <w:rsid w:val="00812747"/>
    <w:rsid w:val="0081339F"/>
    <w:rsid w:val="0081455B"/>
    <w:rsid w:val="00827B07"/>
    <w:rsid w:val="00830DA7"/>
    <w:rsid w:val="0083224B"/>
    <w:rsid w:val="00832362"/>
    <w:rsid w:val="00834029"/>
    <w:rsid w:val="00834DB7"/>
    <w:rsid w:val="008405A6"/>
    <w:rsid w:val="00840FFE"/>
    <w:rsid w:val="00841A47"/>
    <w:rsid w:val="00841DD4"/>
    <w:rsid w:val="0084286E"/>
    <w:rsid w:val="008431A0"/>
    <w:rsid w:val="00844AF7"/>
    <w:rsid w:val="00844C0C"/>
    <w:rsid w:val="00847007"/>
    <w:rsid w:val="008556AF"/>
    <w:rsid w:val="00861053"/>
    <w:rsid w:val="00861388"/>
    <w:rsid w:val="00863051"/>
    <w:rsid w:val="00865414"/>
    <w:rsid w:val="00865918"/>
    <w:rsid w:val="00865FDD"/>
    <w:rsid w:val="00870007"/>
    <w:rsid w:val="00871221"/>
    <w:rsid w:val="00873AB2"/>
    <w:rsid w:val="00875564"/>
    <w:rsid w:val="008819A6"/>
    <w:rsid w:val="008A2151"/>
    <w:rsid w:val="008B0812"/>
    <w:rsid w:val="008B21B4"/>
    <w:rsid w:val="008B4AFE"/>
    <w:rsid w:val="008B51ED"/>
    <w:rsid w:val="008B5343"/>
    <w:rsid w:val="008B5FC4"/>
    <w:rsid w:val="008B6777"/>
    <w:rsid w:val="008B6F6C"/>
    <w:rsid w:val="008B79E5"/>
    <w:rsid w:val="008C7196"/>
    <w:rsid w:val="008D0810"/>
    <w:rsid w:val="008D14A3"/>
    <w:rsid w:val="008D4BD7"/>
    <w:rsid w:val="008E755D"/>
    <w:rsid w:val="008E7C43"/>
    <w:rsid w:val="008F11C1"/>
    <w:rsid w:val="008F2A49"/>
    <w:rsid w:val="008F2F1C"/>
    <w:rsid w:val="008F537F"/>
    <w:rsid w:val="008F5731"/>
    <w:rsid w:val="008F5A76"/>
    <w:rsid w:val="008F5FA5"/>
    <w:rsid w:val="008F6440"/>
    <w:rsid w:val="008F7629"/>
    <w:rsid w:val="00901B3C"/>
    <w:rsid w:val="00901CF7"/>
    <w:rsid w:val="00902177"/>
    <w:rsid w:val="00905A5F"/>
    <w:rsid w:val="009078B2"/>
    <w:rsid w:val="00912D57"/>
    <w:rsid w:val="009143B5"/>
    <w:rsid w:val="009146CD"/>
    <w:rsid w:val="009174AB"/>
    <w:rsid w:val="00917935"/>
    <w:rsid w:val="00924A6B"/>
    <w:rsid w:val="00926CE8"/>
    <w:rsid w:val="00927EDF"/>
    <w:rsid w:val="00933084"/>
    <w:rsid w:val="00933269"/>
    <w:rsid w:val="00933C53"/>
    <w:rsid w:val="0093633D"/>
    <w:rsid w:val="0093775F"/>
    <w:rsid w:val="00941B8E"/>
    <w:rsid w:val="00944459"/>
    <w:rsid w:val="00945C9D"/>
    <w:rsid w:val="00950582"/>
    <w:rsid w:val="00956E4F"/>
    <w:rsid w:val="00957B06"/>
    <w:rsid w:val="0096066A"/>
    <w:rsid w:val="00963270"/>
    <w:rsid w:val="0096333F"/>
    <w:rsid w:val="009657BD"/>
    <w:rsid w:val="00967F7D"/>
    <w:rsid w:val="00972FC3"/>
    <w:rsid w:val="00974AC3"/>
    <w:rsid w:val="009763D2"/>
    <w:rsid w:val="00976A64"/>
    <w:rsid w:val="009802E7"/>
    <w:rsid w:val="00980CBE"/>
    <w:rsid w:val="00982018"/>
    <w:rsid w:val="00982B71"/>
    <w:rsid w:val="00982D2B"/>
    <w:rsid w:val="0098470A"/>
    <w:rsid w:val="00984CA2"/>
    <w:rsid w:val="00985D0C"/>
    <w:rsid w:val="0098772A"/>
    <w:rsid w:val="00991047"/>
    <w:rsid w:val="00992D3A"/>
    <w:rsid w:val="009930F8"/>
    <w:rsid w:val="00997E14"/>
    <w:rsid w:val="009A398B"/>
    <w:rsid w:val="009A5304"/>
    <w:rsid w:val="009A7449"/>
    <w:rsid w:val="009B2917"/>
    <w:rsid w:val="009B427E"/>
    <w:rsid w:val="009B581D"/>
    <w:rsid w:val="009B66B6"/>
    <w:rsid w:val="009C06CF"/>
    <w:rsid w:val="009C4323"/>
    <w:rsid w:val="009C4EB9"/>
    <w:rsid w:val="009D142E"/>
    <w:rsid w:val="009D35B8"/>
    <w:rsid w:val="009D4004"/>
    <w:rsid w:val="009D4D3D"/>
    <w:rsid w:val="009D595F"/>
    <w:rsid w:val="009E0B86"/>
    <w:rsid w:val="009E5CFF"/>
    <w:rsid w:val="009E753C"/>
    <w:rsid w:val="009F0149"/>
    <w:rsid w:val="009F32E8"/>
    <w:rsid w:val="009F3B8E"/>
    <w:rsid w:val="009F3C62"/>
    <w:rsid w:val="009F461F"/>
    <w:rsid w:val="009F71B7"/>
    <w:rsid w:val="009F7E99"/>
    <w:rsid w:val="00A05A73"/>
    <w:rsid w:val="00A05DEE"/>
    <w:rsid w:val="00A0678D"/>
    <w:rsid w:val="00A07866"/>
    <w:rsid w:val="00A1197D"/>
    <w:rsid w:val="00A161D8"/>
    <w:rsid w:val="00A20B3E"/>
    <w:rsid w:val="00A2140D"/>
    <w:rsid w:val="00A2296F"/>
    <w:rsid w:val="00A26407"/>
    <w:rsid w:val="00A2744E"/>
    <w:rsid w:val="00A3153D"/>
    <w:rsid w:val="00A31DC2"/>
    <w:rsid w:val="00A324A5"/>
    <w:rsid w:val="00A3278D"/>
    <w:rsid w:val="00A34001"/>
    <w:rsid w:val="00A3500C"/>
    <w:rsid w:val="00A3658C"/>
    <w:rsid w:val="00A40365"/>
    <w:rsid w:val="00A42085"/>
    <w:rsid w:val="00A42327"/>
    <w:rsid w:val="00A42A90"/>
    <w:rsid w:val="00A42B74"/>
    <w:rsid w:val="00A43BE9"/>
    <w:rsid w:val="00A4436D"/>
    <w:rsid w:val="00A4451E"/>
    <w:rsid w:val="00A476FF"/>
    <w:rsid w:val="00A54CBE"/>
    <w:rsid w:val="00A55EAC"/>
    <w:rsid w:val="00A5645D"/>
    <w:rsid w:val="00A573ED"/>
    <w:rsid w:val="00A57DB2"/>
    <w:rsid w:val="00A60830"/>
    <w:rsid w:val="00A6134E"/>
    <w:rsid w:val="00A617F4"/>
    <w:rsid w:val="00A709D4"/>
    <w:rsid w:val="00A746BA"/>
    <w:rsid w:val="00A74FA8"/>
    <w:rsid w:val="00A75DBE"/>
    <w:rsid w:val="00A823B8"/>
    <w:rsid w:val="00A82A01"/>
    <w:rsid w:val="00A82F79"/>
    <w:rsid w:val="00A84793"/>
    <w:rsid w:val="00A86297"/>
    <w:rsid w:val="00A86E1B"/>
    <w:rsid w:val="00A87F17"/>
    <w:rsid w:val="00A90668"/>
    <w:rsid w:val="00A90CA1"/>
    <w:rsid w:val="00A927BA"/>
    <w:rsid w:val="00A950DF"/>
    <w:rsid w:val="00A957D7"/>
    <w:rsid w:val="00A973A6"/>
    <w:rsid w:val="00A97F00"/>
    <w:rsid w:val="00AA2F70"/>
    <w:rsid w:val="00AA3C92"/>
    <w:rsid w:val="00AA4762"/>
    <w:rsid w:val="00AA60DC"/>
    <w:rsid w:val="00AA6934"/>
    <w:rsid w:val="00AB30B6"/>
    <w:rsid w:val="00AB3F81"/>
    <w:rsid w:val="00AC005B"/>
    <w:rsid w:val="00AC0868"/>
    <w:rsid w:val="00AC50D7"/>
    <w:rsid w:val="00AC5130"/>
    <w:rsid w:val="00AC57BF"/>
    <w:rsid w:val="00AC5DD3"/>
    <w:rsid w:val="00AC71BE"/>
    <w:rsid w:val="00AD01A9"/>
    <w:rsid w:val="00AD3ADC"/>
    <w:rsid w:val="00AD6FCC"/>
    <w:rsid w:val="00AE03CA"/>
    <w:rsid w:val="00AE0ED3"/>
    <w:rsid w:val="00AE242A"/>
    <w:rsid w:val="00AE650B"/>
    <w:rsid w:val="00AF1315"/>
    <w:rsid w:val="00AF1E87"/>
    <w:rsid w:val="00AF2B15"/>
    <w:rsid w:val="00AF6941"/>
    <w:rsid w:val="00B006BA"/>
    <w:rsid w:val="00B03BD1"/>
    <w:rsid w:val="00B0655F"/>
    <w:rsid w:val="00B06858"/>
    <w:rsid w:val="00B10AAF"/>
    <w:rsid w:val="00B11020"/>
    <w:rsid w:val="00B15048"/>
    <w:rsid w:val="00B16A46"/>
    <w:rsid w:val="00B2005B"/>
    <w:rsid w:val="00B21F69"/>
    <w:rsid w:val="00B22A3B"/>
    <w:rsid w:val="00B2351A"/>
    <w:rsid w:val="00B23D68"/>
    <w:rsid w:val="00B24BB1"/>
    <w:rsid w:val="00B3079E"/>
    <w:rsid w:val="00B30FD4"/>
    <w:rsid w:val="00B311E8"/>
    <w:rsid w:val="00B32BE8"/>
    <w:rsid w:val="00B413E1"/>
    <w:rsid w:val="00B41936"/>
    <w:rsid w:val="00B41E74"/>
    <w:rsid w:val="00B431E2"/>
    <w:rsid w:val="00B45FF9"/>
    <w:rsid w:val="00B5797C"/>
    <w:rsid w:val="00B60143"/>
    <w:rsid w:val="00B60AB8"/>
    <w:rsid w:val="00B61711"/>
    <w:rsid w:val="00B619E4"/>
    <w:rsid w:val="00B626D3"/>
    <w:rsid w:val="00B6434A"/>
    <w:rsid w:val="00B64902"/>
    <w:rsid w:val="00B64911"/>
    <w:rsid w:val="00B649E6"/>
    <w:rsid w:val="00B66FB4"/>
    <w:rsid w:val="00B67F36"/>
    <w:rsid w:val="00B708BD"/>
    <w:rsid w:val="00B71432"/>
    <w:rsid w:val="00B71565"/>
    <w:rsid w:val="00B72CCC"/>
    <w:rsid w:val="00B766B4"/>
    <w:rsid w:val="00B769AA"/>
    <w:rsid w:val="00B818F0"/>
    <w:rsid w:val="00B8359D"/>
    <w:rsid w:val="00B85E7F"/>
    <w:rsid w:val="00B8789C"/>
    <w:rsid w:val="00B945F8"/>
    <w:rsid w:val="00B94CDD"/>
    <w:rsid w:val="00BA0142"/>
    <w:rsid w:val="00BA1116"/>
    <w:rsid w:val="00BA56E8"/>
    <w:rsid w:val="00BA60B7"/>
    <w:rsid w:val="00BA6BC2"/>
    <w:rsid w:val="00BA6DB1"/>
    <w:rsid w:val="00BB1901"/>
    <w:rsid w:val="00BB27E7"/>
    <w:rsid w:val="00BB5011"/>
    <w:rsid w:val="00BB5C0C"/>
    <w:rsid w:val="00BB61E7"/>
    <w:rsid w:val="00BB78DD"/>
    <w:rsid w:val="00BB7BAB"/>
    <w:rsid w:val="00BC1457"/>
    <w:rsid w:val="00BC4E40"/>
    <w:rsid w:val="00BC7A72"/>
    <w:rsid w:val="00BD03F6"/>
    <w:rsid w:val="00BD06BF"/>
    <w:rsid w:val="00BD1882"/>
    <w:rsid w:val="00BD2585"/>
    <w:rsid w:val="00BD319D"/>
    <w:rsid w:val="00BD46F6"/>
    <w:rsid w:val="00BD4E26"/>
    <w:rsid w:val="00BD4FB1"/>
    <w:rsid w:val="00BD69F0"/>
    <w:rsid w:val="00BD7CF3"/>
    <w:rsid w:val="00BE3ED7"/>
    <w:rsid w:val="00BE5203"/>
    <w:rsid w:val="00BE5757"/>
    <w:rsid w:val="00BE5D47"/>
    <w:rsid w:val="00BE632D"/>
    <w:rsid w:val="00BF0860"/>
    <w:rsid w:val="00BF284E"/>
    <w:rsid w:val="00BF3D3E"/>
    <w:rsid w:val="00BF60E3"/>
    <w:rsid w:val="00BF638F"/>
    <w:rsid w:val="00BF6949"/>
    <w:rsid w:val="00C01462"/>
    <w:rsid w:val="00C01A78"/>
    <w:rsid w:val="00C022EC"/>
    <w:rsid w:val="00C02591"/>
    <w:rsid w:val="00C04A7B"/>
    <w:rsid w:val="00C060DB"/>
    <w:rsid w:val="00C10FB4"/>
    <w:rsid w:val="00C110D6"/>
    <w:rsid w:val="00C1278D"/>
    <w:rsid w:val="00C150E1"/>
    <w:rsid w:val="00C15B94"/>
    <w:rsid w:val="00C15D96"/>
    <w:rsid w:val="00C21B8A"/>
    <w:rsid w:val="00C22B6D"/>
    <w:rsid w:val="00C22F46"/>
    <w:rsid w:val="00C23538"/>
    <w:rsid w:val="00C24E17"/>
    <w:rsid w:val="00C308DC"/>
    <w:rsid w:val="00C3151D"/>
    <w:rsid w:val="00C3490C"/>
    <w:rsid w:val="00C356B4"/>
    <w:rsid w:val="00C35742"/>
    <w:rsid w:val="00C371C4"/>
    <w:rsid w:val="00C40446"/>
    <w:rsid w:val="00C422DA"/>
    <w:rsid w:val="00C44FE7"/>
    <w:rsid w:val="00C4563D"/>
    <w:rsid w:val="00C467AC"/>
    <w:rsid w:val="00C47DF5"/>
    <w:rsid w:val="00C51D55"/>
    <w:rsid w:val="00C52636"/>
    <w:rsid w:val="00C559CC"/>
    <w:rsid w:val="00C57CCA"/>
    <w:rsid w:val="00C60355"/>
    <w:rsid w:val="00C604CD"/>
    <w:rsid w:val="00C60E29"/>
    <w:rsid w:val="00C611EF"/>
    <w:rsid w:val="00C61B48"/>
    <w:rsid w:val="00C639A7"/>
    <w:rsid w:val="00C65947"/>
    <w:rsid w:val="00C668D2"/>
    <w:rsid w:val="00C66D8B"/>
    <w:rsid w:val="00C67E77"/>
    <w:rsid w:val="00C73096"/>
    <w:rsid w:val="00C75AB8"/>
    <w:rsid w:val="00C76263"/>
    <w:rsid w:val="00C8020B"/>
    <w:rsid w:val="00C80CB2"/>
    <w:rsid w:val="00C80ED3"/>
    <w:rsid w:val="00C8102A"/>
    <w:rsid w:val="00C82963"/>
    <w:rsid w:val="00C8625B"/>
    <w:rsid w:val="00C87FAC"/>
    <w:rsid w:val="00C904B2"/>
    <w:rsid w:val="00C90571"/>
    <w:rsid w:val="00C905D3"/>
    <w:rsid w:val="00C910BE"/>
    <w:rsid w:val="00C945B8"/>
    <w:rsid w:val="00C977A7"/>
    <w:rsid w:val="00CA1BD5"/>
    <w:rsid w:val="00CA1E8C"/>
    <w:rsid w:val="00CB10B5"/>
    <w:rsid w:val="00CB1191"/>
    <w:rsid w:val="00CB1E32"/>
    <w:rsid w:val="00CB61DB"/>
    <w:rsid w:val="00CB62C1"/>
    <w:rsid w:val="00CB6BF6"/>
    <w:rsid w:val="00CB7C2D"/>
    <w:rsid w:val="00CB7E1F"/>
    <w:rsid w:val="00CC0DB8"/>
    <w:rsid w:val="00CC24D8"/>
    <w:rsid w:val="00CC354A"/>
    <w:rsid w:val="00CC4E5B"/>
    <w:rsid w:val="00CC58A5"/>
    <w:rsid w:val="00CD1395"/>
    <w:rsid w:val="00CD3387"/>
    <w:rsid w:val="00CE193D"/>
    <w:rsid w:val="00CE1F23"/>
    <w:rsid w:val="00CE367F"/>
    <w:rsid w:val="00CF2340"/>
    <w:rsid w:val="00CF23FF"/>
    <w:rsid w:val="00CF3190"/>
    <w:rsid w:val="00CF5D5B"/>
    <w:rsid w:val="00CF5E4D"/>
    <w:rsid w:val="00CF6C21"/>
    <w:rsid w:val="00D00B42"/>
    <w:rsid w:val="00D00F90"/>
    <w:rsid w:val="00D037E7"/>
    <w:rsid w:val="00D05C46"/>
    <w:rsid w:val="00D074C9"/>
    <w:rsid w:val="00D10FF0"/>
    <w:rsid w:val="00D11953"/>
    <w:rsid w:val="00D1276B"/>
    <w:rsid w:val="00D16A2E"/>
    <w:rsid w:val="00D211DE"/>
    <w:rsid w:val="00D21CAA"/>
    <w:rsid w:val="00D21EA5"/>
    <w:rsid w:val="00D21ED4"/>
    <w:rsid w:val="00D24FE3"/>
    <w:rsid w:val="00D277D6"/>
    <w:rsid w:val="00D32508"/>
    <w:rsid w:val="00D32F02"/>
    <w:rsid w:val="00D33027"/>
    <w:rsid w:val="00D33E20"/>
    <w:rsid w:val="00D41AF4"/>
    <w:rsid w:val="00D42433"/>
    <w:rsid w:val="00D42B2E"/>
    <w:rsid w:val="00D4318C"/>
    <w:rsid w:val="00D43639"/>
    <w:rsid w:val="00D44D80"/>
    <w:rsid w:val="00D47F71"/>
    <w:rsid w:val="00D509B3"/>
    <w:rsid w:val="00D50FE3"/>
    <w:rsid w:val="00D5265E"/>
    <w:rsid w:val="00D605CF"/>
    <w:rsid w:val="00D60FCC"/>
    <w:rsid w:val="00D61521"/>
    <w:rsid w:val="00D619B8"/>
    <w:rsid w:val="00D64694"/>
    <w:rsid w:val="00D659A1"/>
    <w:rsid w:val="00D6786A"/>
    <w:rsid w:val="00D700F5"/>
    <w:rsid w:val="00D74794"/>
    <w:rsid w:val="00D753B5"/>
    <w:rsid w:val="00D80064"/>
    <w:rsid w:val="00D86C22"/>
    <w:rsid w:val="00D86D2F"/>
    <w:rsid w:val="00D87C68"/>
    <w:rsid w:val="00D93423"/>
    <w:rsid w:val="00D9369B"/>
    <w:rsid w:val="00D93B62"/>
    <w:rsid w:val="00D93C06"/>
    <w:rsid w:val="00DA1DF4"/>
    <w:rsid w:val="00DA1E7E"/>
    <w:rsid w:val="00DA4D6C"/>
    <w:rsid w:val="00DA5FE2"/>
    <w:rsid w:val="00DA7A00"/>
    <w:rsid w:val="00DB0000"/>
    <w:rsid w:val="00DB1AF2"/>
    <w:rsid w:val="00DB2080"/>
    <w:rsid w:val="00DB3124"/>
    <w:rsid w:val="00DB5143"/>
    <w:rsid w:val="00DB5807"/>
    <w:rsid w:val="00DB5AE2"/>
    <w:rsid w:val="00DB6A75"/>
    <w:rsid w:val="00DB7510"/>
    <w:rsid w:val="00DB7813"/>
    <w:rsid w:val="00DC0723"/>
    <w:rsid w:val="00DC0785"/>
    <w:rsid w:val="00DC2241"/>
    <w:rsid w:val="00DC646F"/>
    <w:rsid w:val="00DC7F7E"/>
    <w:rsid w:val="00DC7F8D"/>
    <w:rsid w:val="00DD21ED"/>
    <w:rsid w:val="00DD4768"/>
    <w:rsid w:val="00DD6683"/>
    <w:rsid w:val="00DD79FD"/>
    <w:rsid w:val="00DD7AAD"/>
    <w:rsid w:val="00DE2973"/>
    <w:rsid w:val="00DE2B75"/>
    <w:rsid w:val="00DE4135"/>
    <w:rsid w:val="00DE7F76"/>
    <w:rsid w:val="00DF2044"/>
    <w:rsid w:val="00DF2B03"/>
    <w:rsid w:val="00E015E5"/>
    <w:rsid w:val="00E01681"/>
    <w:rsid w:val="00E02D3A"/>
    <w:rsid w:val="00E03541"/>
    <w:rsid w:val="00E04E30"/>
    <w:rsid w:val="00E06135"/>
    <w:rsid w:val="00E10549"/>
    <w:rsid w:val="00E112E8"/>
    <w:rsid w:val="00E1238C"/>
    <w:rsid w:val="00E126BB"/>
    <w:rsid w:val="00E13C72"/>
    <w:rsid w:val="00E17EF7"/>
    <w:rsid w:val="00E20AA2"/>
    <w:rsid w:val="00E23938"/>
    <w:rsid w:val="00E24928"/>
    <w:rsid w:val="00E365E8"/>
    <w:rsid w:val="00E37803"/>
    <w:rsid w:val="00E41352"/>
    <w:rsid w:val="00E43BF4"/>
    <w:rsid w:val="00E4685C"/>
    <w:rsid w:val="00E47888"/>
    <w:rsid w:val="00E47DB5"/>
    <w:rsid w:val="00E5196A"/>
    <w:rsid w:val="00E52F9F"/>
    <w:rsid w:val="00E54B8B"/>
    <w:rsid w:val="00E54C5A"/>
    <w:rsid w:val="00E64A13"/>
    <w:rsid w:val="00E67934"/>
    <w:rsid w:val="00E7186B"/>
    <w:rsid w:val="00E72DF6"/>
    <w:rsid w:val="00E74A39"/>
    <w:rsid w:val="00E74D38"/>
    <w:rsid w:val="00E74E24"/>
    <w:rsid w:val="00E77101"/>
    <w:rsid w:val="00E805DC"/>
    <w:rsid w:val="00E83DD8"/>
    <w:rsid w:val="00E90C67"/>
    <w:rsid w:val="00E919A3"/>
    <w:rsid w:val="00E92982"/>
    <w:rsid w:val="00E93175"/>
    <w:rsid w:val="00EA0192"/>
    <w:rsid w:val="00EA0B83"/>
    <w:rsid w:val="00EA2379"/>
    <w:rsid w:val="00EA3A49"/>
    <w:rsid w:val="00EA5004"/>
    <w:rsid w:val="00EA7DDD"/>
    <w:rsid w:val="00EB08FA"/>
    <w:rsid w:val="00EB2416"/>
    <w:rsid w:val="00EB32B1"/>
    <w:rsid w:val="00EC0F11"/>
    <w:rsid w:val="00ED0150"/>
    <w:rsid w:val="00ED177D"/>
    <w:rsid w:val="00ED1CA9"/>
    <w:rsid w:val="00ED2952"/>
    <w:rsid w:val="00ED38DF"/>
    <w:rsid w:val="00ED6A5D"/>
    <w:rsid w:val="00ED6F49"/>
    <w:rsid w:val="00EE25DE"/>
    <w:rsid w:val="00EE5325"/>
    <w:rsid w:val="00EE5328"/>
    <w:rsid w:val="00EE596C"/>
    <w:rsid w:val="00EF01C0"/>
    <w:rsid w:val="00EF0ACC"/>
    <w:rsid w:val="00EF177E"/>
    <w:rsid w:val="00EF3F57"/>
    <w:rsid w:val="00EF656D"/>
    <w:rsid w:val="00EF66D7"/>
    <w:rsid w:val="00F0054A"/>
    <w:rsid w:val="00F00FE7"/>
    <w:rsid w:val="00F02A2A"/>
    <w:rsid w:val="00F03D2B"/>
    <w:rsid w:val="00F07118"/>
    <w:rsid w:val="00F12893"/>
    <w:rsid w:val="00F12BDF"/>
    <w:rsid w:val="00F13743"/>
    <w:rsid w:val="00F13B95"/>
    <w:rsid w:val="00F14F57"/>
    <w:rsid w:val="00F14FA7"/>
    <w:rsid w:val="00F17894"/>
    <w:rsid w:val="00F204AC"/>
    <w:rsid w:val="00F217A1"/>
    <w:rsid w:val="00F2185C"/>
    <w:rsid w:val="00F22A7A"/>
    <w:rsid w:val="00F26135"/>
    <w:rsid w:val="00F267A5"/>
    <w:rsid w:val="00F26D58"/>
    <w:rsid w:val="00F2724D"/>
    <w:rsid w:val="00F3120C"/>
    <w:rsid w:val="00F320D2"/>
    <w:rsid w:val="00F3343E"/>
    <w:rsid w:val="00F3411F"/>
    <w:rsid w:val="00F352E2"/>
    <w:rsid w:val="00F37057"/>
    <w:rsid w:val="00F414E6"/>
    <w:rsid w:val="00F41FF7"/>
    <w:rsid w:val="00F45EB9"/>
    <w:rsid w:val="00F54C84"/>
    <w:rsid w:val="00F56ACD"/>
    <w:rsid w:val="00F62C45"/>
    <w:rsid w:val="00F64526"/>
    <w:rsid w:val="00F6476D"/>
    <w:rsid w:val="00F64F8F"/>
    <w:rsid w:val="00F66822"/>
    <w:rsid w:val="00F70531"/>
    <w:rsid w:val="00F74B37"/>
    <w:rsid w:val="00F75C3A"/>
    <w:rsid w:val="00F75CB6"/>
    <w:rsid w:val="00F75F3B"/>
    <w:rsid w:val="00F76B09"/>
    <w:rsid w:val="00F82263"/>
    <w:rsid w:val="00F84012"/>
    <w:rsid w:val="00F8550E"/>
    <w:rsid w:val="00F874C5"/>
    <w:rsid w:val="00F90565"/>
    <w:rsid w:val="00F91A57"/>
    <w:rsid w:val="00F9734A"/>
    <w:rsid w:val="00FA27D5"/>
    <w:rsid w:val="00FA3DD3"/>
    <w:rsid w:val="00FA52CE"/>
    <w:rsid w:val="00FB00C6"/>
    <w:rsid w:val="00FB10DA"/>
    <w:rsid w:val="00FB1EDF"/>
    <w:rsid w:val="00FB35FD"/>
    <w:rsid w:val="00FB4CBC"/>
    <w:rsid w:val="00FB6203"/>
    <w:rsid w:val="00FC0405"/>
    <w:rsid w:val="00FC32B9"/>
    <w:rsid w:val="00FC50ED"/>
    <w:rsid w:val="00FD0902"/>
    <w:rsid w:val="00FD3C66"/>
    <w:rsid w:val="00FD6E69"/>
    <w:rsid w:val="00FD7D07"/>
    <w:rsid w:val="00FE03CB"/>
    <w:rsid w:val="00FE0516"/>
    <w:rsid w:val="00FE2D80"/>
    <w:rsid w:val="00FE31D7"/>
    <w:rsid w:val="00FF0805"/>
    <w:rsid w:val="00FF09A7"/>
    <w:rsid w:val="00FF15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8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DB"/>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cs="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lang w:val="x-none" w:eastAsia="x-none"/>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uiPriority w:val="99"/>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detexto21">
    <w:name w:val="Corpo de texto 21"/>
    <w:basedOn w:val="Normal"/>
    <w:rsid w:val="00F76B0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6B6E2B"/>
    <w:rPr>
      <w:i/>
      <w:iCs/>
    </w:rPr>
  </w:style>
  <w:style w:type="paragraph" w:customStyle="1" w:styleId="Nivel1">
    <w:name w:val="Nivel1"/>
    <w:basedOn w:val="Ttulo1"/>
    <w:next w:val="Normal"/>
    <w:link w:val="Nivel1Char"/>
    <w:qFormat/>
    <w:rsid w:val="003D30DB"/>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3D30DB"/>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54042D"/>
    <w:pPr>
      <w:ind w:left="720"/>
    </w:pPr>
    <w:rPr>
      <w:rFonts w:ascii="Ecofont_Spranq_eco_Sans" w:hAnsi="Ecofont_Spranq_eco_Sans" w:cs="Ecofont_Spranq_eco_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DB"/>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cs="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lang w:val="x-none" w:eastAsia="x-none"/>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uiPriority w:val="99"/>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detexto21">
    <w:name w:val="Corpo de texto 21"/>
    <w:basedOn w:val="Normal"/>
    <w:rsid w:val="00F76B0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6B6E2B"/>
    <w:rPr>
      <w:i/>
      <w:iCs/>
    </w:rPr>
  </w:style>
  <w:style w:type="paragraph" w:customStyle="1" w:styleId="Nivel1">
    <w:name w:val="Nivel1"/>
    <w:basedOn w:val="Ttulo1"/>
    <w:next w:val="Normal"/>
    <w:link w:val="Nivel1Char"/>
    <w:qFormat/>
    <w:rsid w:val="003D30DB"/>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3D30DB"/>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54042D"/>
    <w:pPr>
      <w:ind w:left="720"/>
    </w:pPr>
    <w:rPr>
      <w:rFonts w:ascii="Ecofont_Spranq_eco_Sans" w:hAnsi="Ecofont_Spranq_eco_Sans" w:cs="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042293779">
      <w:bodyDiv w:val="1"/>
      <w:marLeft w:val="0"/>
      <w:marRight w:val="0"/>
      <w:marTop w:val="0"/>
      <w:marBottom w:val="0"/>
      <w:divBdr>
        <w:top w:val="none" w:sz="0" w:space="0" w:color="auto"/>
        <w:left w:val="none" w:sz="0" w:space="0" w:color="auto"/>
        <w:bottom w:val="none" w:sz="0" w:space="0" w:color="auto"/>
        <w:right w:val="none" w:sz="0" w:space="0" w:color="auto"/>
      </w:divBdr>
    </w:div>
    <w:div w:id="1346639477">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adeibitipoca.mg.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2F28-5455-46D3-84C0-E74EED70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14597</Words>
  <Characters>78825</Characters>
  <Application>Microsoft Office Word</Application>
  <DocSecurity>0</DocSecurity>
  <Lines>656</Lines>
  <Paragraphs>186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93236</CharactersWithSpaces>
  <SharedDoc>false</SharedDoc>
  <HLinks>
    <vt:vector size="162" baseType="variant">
      <vt:variant>
        <vt:i4>5177428</vt:i4>
      </vt:variant>
      <vt:variant>
        <vt:i4>33</vt:i4>
      </vt:variant>
      <vt:variant>
        <vt:i4>0</vt:i4>
      </vt:variant>
      <vt:variant>
        <vt:i4>5</vt:i4>
      </vt:variant>
      <vt:variant>
        <vt:lpwstr>http://www.santaritaibitipoca.mg.gov.br/</vt:lpwstr>
      </vt:variant>
      <vt:variant>
        <vt:lpwstr/>
      </vt:variant>
      <vt:variant>
        <vt:i4>983077</vt:i4>
      </vt:variant>
      <vt:variant>
        <vt:i4>30</vt:i4>
      </vt:variant>
      <vt:variant>
        <vt:i4>0</vt:i4>
      </vt:variant>
      <vt:variant>
        <vt:i4>5</vt:i4>
      </vt:variant>
      <vt:variant>
        <vt:lpwstr>mailto:prefeiturasantaritaibitipoca@hotmail.com</vt:lpwstr>
      </vt:variant>
      <vt:variant>
        <vt:lpwstr/>
      </vt:variant>
      <vt:variant>
        <vt:i4>1048642</vt:i4>
      </vt:variant>
      <vt:variant>
        <vt:i4>27</vt:i4>
      </vt:variant>
      <vt:variant>
        <vt:i4>0</vt:i4>
      </vt:variant>
      <vt:variant>
        <vt:i4>5</vt:i4>
      </vt:variant>
      <vt:variant>
        <vt:lpwstr>http://www.portaldatransparencia.gov.br/</vt:lpwstr>
      </vt:variant>
      <vt:variant>
        <vt:lpwstr/>
      </vt:variant>
      <vt:variant>
        <vt:i4>2424883</vt:i4>
      </vt:variant>
      <vt:variant>
        <vt:i4>24</vt:i4>
      </vt:variant>
      <vt:variant>
        <vt:i4>0</vt:i4>
      </vt:variant>
      <vt:variant>
        <vt:i4>5</vt:i4>
      </vt:variant>
      <vt:variant>
        <vt:lpwstr>http://www.portaldoempreendedor.gov.br/</vt:lpwstr>
      </vt:variant>
      <vt:variant>
        <vt:lpwstr/>
      </vt:variant>
      <vt:variant>
        <vt:i4>1114176</vt:i4>
      </vt:variant>
      <vt:variant>
        <vt:i4>21</vt:i4>
      </vt:variant>
      <vt:variant>
        <vt:i4>0</vt:i4>
      </vt:variant>
      <vt:variant>
        <vt:i4>5</vt:i4>
      </vt:variant>
      <vt:variant>
        <vt:lpwstr>http://www.cnj.jus.br/improbidade_adm/consultar_requerido.php</vt:lpwstr>
      </vt:variant>
      <vt:variant>
        <vt:lpwstr/>
      </vt:variant>
      <vt:variant>
        <vt:i4>393288</vt:i4>
      </vt:variant>
      <vt:variant>
        <vt:i4>18</vt:i4>
      </vt:variant>
      <vt:variant>
        <vt:i4>0</vt:i4>
      </vt:variant>
      <vt:variant>
        <vt:i4>5</vt:i4>
      </vt:variant>
      <vt:variant>
        <vt:lpwstr>http://www.portaldatransparencia.gov.br/ceis</vt:lpwstr>
      </vt:variant>
      <vt:variant>
        <vt:lpwstr/>
      </vt:variant>
      <vt:variant>
        <vt:i4>1048642</vt:i4>
      </vt:variant>
      <vt:variant>
        <vt:i4>15</vt:i4>
      </vt:variant>
      <vt:variant>
        <vt:i4>0</vt:i4>
      </vt:variant>
      <vt:variant>
        <vt:i4>5</vt:i4>
      </vt:variant>
      <vt:variant>
        <vt:lpwstr>http://www.portaldatransparencia.gov.br/</vt:lpwstr>
      </vt:variant>
      <vt:variant>
        <vt:lpwstr/>
      </vt:variant>
      <vt:variant>
        <vt:i4>5242901</vt:i4>
      </vt:variant>
      <vt:variant>
        <vt:i4>12</vt:i4>
      </vt:variant>
      <vt:variant>
        <vt:i4>0</vt:i4>
      </vt:variant>
      <vt:variant>
        <vt:i4>5</vt:i4>
      </vt:variant>
      <vt:variant>
        <vt:lpwstr>http://www.santariadeibitipoca.mg.org.br/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1048642</vt:i4>
      </vt:variant>
      <vt:variant>
        <vt:i4>6</vt:i4>
      </vt:variant>
      <vt:variant>
        <vt:i4>0</vt:i4>
      </vt:variant>
      <vt:variant>
        <vt:i4>5</vt:i4>
      </vt:variant>
      <vt:variant>
        <vt:lpwstr>http://www.portaldatransparencia.gov.br/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2022-03-30T12:33:00Z</cp:lastPrinted>
  <dcterms:created xsi:type="dcterms:W3CDTF">2022-04-18T13:36:00Z</dcterms:created>
  <dcterms:modified xsi:type="dcterms:W3CDTF">2022-04-18T13:36:00Z</dcterms:modified>
</cp:coreProperties>
</file>